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B56322" w14:textId="727E010B" w:rsidR="00F56C0D" w:rsidRDefault="00F56C0D" w:rsidP="00F56C0D">
      <w:pPr>
        <w:spacing w:after="0"/>
        <w:ind w:left="1988" w:hanging="1988"/>
        <w:rPr>
          <w:rFonts w:ascii="Arial" w:hAnsi="Arial" w:cs="Arial"/>
          <w:b/>
          <w:sz w:val="24"/>
          <w:lang w:val="en-US"/>
        </w:rPr>
      </w:pPr>
      <w:r>
        <w:rPr>
          <w:rFonts w:ascii="Arial" w:hAnsi="Arial" w:cs="Arial"/>
          <w:b/>
          <w:sz w:val="24"/>
          <w:lang w:val="en-US"/>
        </w:rPr>
        <w:t>3GPP TSG RAN WG1 Meeting#</w:t>
      </w:r>
      <w:r w:rsidR="006957BB">
        <w:rPr>
          <w:rFonts w:ascii="Arial" w:hAnsi="Arial" w:cs="Arial"/>
          <w:b/>
          <w:sz w:val="24"/>
          <w:lang w:val="en-US"/>
        </w:rPr>
        <w:t>99</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006957BB">
        <w:rPr>
          <w:rFonts w:ascii="Arial" w:hAnsi="Arial" w:cs="Arial"/>
          <w:b/>
          <w:sz w:val="24"/>
          <w:lang w:val="en-US"/>
        </w:rPr>
        <w:tab/>
      </w:r>
      <w:r>
        <w:rPr>
          <w:rFonts w:ascii="Arial" w:hAnsi="Arial" w:cs="Arial"/>
          <w:b/>
          <w:sz w:val="24"/>
          <w:lang w:val="en-US"/>
        </w:rPr>
        <w:tab/>
      </w:r>
      <w:r w:rsidRPr="007D0581">
        <w:rPr>
          <w:rFonts w:ascii="Arial" w:hAnsi="Arial" w:cs="Arial"/>
          <w:b/>
          <w:sz w:val="24"/>
          <w:lang w:val="en-US"/>
        </w:rPr>
        <w:t>R1-</w:t>
      </w:r>
      <w:r w:rsidR="00EC05AD" w:rsidRPr="00EC05AD">
        <w:rPr>
          <w:rFonts w:ascii="Arial" w:hAnsi="Arial" w:cs="Arial"/>
          <w:b/>
          <w:sz w:val="24"/>
          <w:lang w:val="en-US"/>
        </w:rPr>
        <w:t>1912228</w:t>
      </w:r>
    </w:p>
    <w:p w14:paraId="75A8CC91" w14:textId="692BEF11" w:rsidR="00F56C0D" w:rsidRPr="005F5BBA" w:rsidRDefault="006957BB" w:rsidP="00F56C0D">
      <w:pPr>
        <w:overflowPunct/>
        <w:autoSpaceDE/>
        <w:autoSpaceDN/>
        <w:adjustRightInd/>
        <w:spacing w:after="0"/>
        <w:textAlignment w:val="auto"/>
        <w:rPr>
          <w:rFonts w:ascii="Arial" w:hAnsi="Arial" w:cs="Arial"/>
          <w:b/>
          <w:sz w:val="24"/>
          <w:lang w:val="en-US"/>
        </w:rPr>
      </w:pPr>
      <w:r>
        <w:rPr>
          <w:rFonts w:ascii="Arial" w:hAnsi="Arial" w:cs="Arial"/>
          <w:b/>
          <w:sz w:val="24"/>
          <w:lang w:val="en-US"/>
        </w:rPr>
        <w:t>Reno</w:t>
      </w:r>
      <w:r w:rsidR="00F56C0D" w:rsidRPr="005F5BBA">
        <w:rPr>
          <w:rFonts w:ascii="Arial" w:hAnsi="Arial" w:cs="Arial"/>
          <w:b/>
          <w:sz w:val="24"/>
          <w:lang w:val="en-US"/>
        </w:rPr>
        <w:t xml:space="preserve">, </w:t>
      </w:r>
      <w:r>
        <w:rPr>
          <w:rFonts w:ascii="Arial" w:hAnsi="Arial" w:cs="Arial"/>
          <w:b/>
          <w:sz w:val="24"/>
          <w:lang w:val="en-US"/>
        </w:rPr>
        <w:t xml:space="preserve">USA, </w:t>
      </w:r>
      <w:r w:rsidR="00072CB9">
        <w:rPr>
          <w:rFonts w:ascii="Arial" w:hAnsi="Arial" w:cs="Arial"/>
          <w:b/>
          <w:sz w:val="24"/>
          <w:lang w:val="en-US"/>
        </w:rPr>
        <w:t>November</w:t>
      </w:r>
      <w:r w:rsidR="00072CB9" w:rsidRPr="005F5BBA">
        <w:rPr>
          <w:rFonts w:ascii="Arial" w:hAnsi="Arial" w:cs="Arial"/>
          <w:b/>
          <w:sz w:val="24"/>
          <w:lang w:val="en-US"/>
        </w:rPr>
        <w:t xml:space="preserve"> </w:t>
      </w:r>
      <w:r w:rsidR="003E26D5">
        <w:rPr>
          <w:rFonts w:ascii="Arial" w:hAnsi="Arial" w:cs="Arial"/>
          <w:b/>
          <w:sz w:val="24"/>
          <w:lang w:val="en-US"/>
        </w:rPr>
        <w:t>1</w:t>
      </w:r>
      <w:r w:rsidR="00072CB9">
        <w:rPr>
          <w:rFonts w:ascii="Arial" w:hAnsi="Arial" w:cs="Arial"/>
          <w:b/>
          <w:sz w:val="24"/>
          <w:lang w:val="en-US"/>
        </w:rPr>
        <w:t>8</w:t>
      </w:r>
      <w:r w:rsidR="00F56C0D" w:rsidRPr="005F5BBA">
        <w:rPr>
          <w:rFonts w:ascii="Arial" w:hAnsi="Arial" w:cs="Arial"/>
          <w:b/>
          <w:sz w:val="24"/>
          <w:vertAlign w:val="superscript"/>
          <w:lang w:val="en-US"/>
        </w:rPr>
        <w:t>th</w:t>
      </w:r>
      <w:r w:rsidR="00F56C0D">
        <w:rPr>
          <w:rFonts w:ascii="Arial" w:hAnsi="Arial" w:cs="Arial"/>
          <w:b/>
          <w:sz w:val="24"/>
          <w:lang w:val="en-US"/>
        </w:rPr>
        <w:t xml:space="preserve"> </w:t>
      </w:r>
      <w:r w:rsidR="00F56C0D" w:rsidRPr="005F5BBA">
        <w:rPr>
          <w:rFonts w:ascii="Arial" w:hAnsi="Arial" w:cs="Arial"/>
          <w:b/>
          <w:sz w:val="24"/>
          <w:lang w:val="en-US"/>
        </w:rPr>
        <w:t xml:space="preserve">– </w:t>
      </w:r>
      <w:r w:rsidR="003E26D5">
        <w:rPr>
          <w:rFonts w:ascii="Arial" w:hAnsi="Arial" w:cs="Arial"/>
          <w:b/>
          <w:sz w:val="24"/>
          <w:lang w:val="en-US"/>
        </w:rPr>
        <w:t>2</w:t>
      </w:r>
      <w:r w:rsidR="00072CB9">
        <w:rPr>
          <w:rFonts w:ascii="Arial" w:hAnsi="Arial" w:cs="Arial"/>
          <w:b/>
          <w:sz w:val="24"/>
          <w:lang w:val="en-US"/>
        </w:rPr>
        <w:t>2</w:t>
      </w:r>
      <w:r w:rsidR="00072CB9">
        <w:rPr>
          <w:rFonts w:ascii="Arial" w:hAnsi="Arial" w:cs="Arial"/>
          <w:b/>
          <w:sz w:val="24"/>
          <w:vertAlign w:val="superscript"/>
          <w:lang w:val="en-US"/>
        </w:rPr>
        <w:t>nd</w:t>
      </w:r>
      <w:r w:rsidR="00F56C0D" w:rsidRPr="005F5BBA">
        <w:rPr>
          <w:rFonts w:ascii="Arial" w:hAnsi="Arial" w:cs="Arial"/>
          <w:b/>
          <w:sz w:val="24"/>
          <w:lang w:val="en-US"/>
        </w:rPr>
        <w:t>, 2019</w:t>
      </w:r>
    </w:p>
    <w:p w14:paraId="25EDBC3C" w14:textId="77777777" w:rsidR="002B2802" w:rsidRDefault="002B2802" w:rsidP="002B2802">
      <w:pPr>
        <w:spacing w:after="0"/>
        <w:ind w:left="1988" w:hanging="1988"/>
        <w:rPr>
          <w:rFonts w:ascii="Arial" w:hAnsi="Arial" w:cs="Arial"/>
          <w:b/>
          <w:sz w:val="24"/>
          <w:lang w:val="en-US"/>
        </w:rPr>
      </w:pPr>
    </w:p>
    <w:p w14:paraId="0434D785" w14:textId="77777777" w:rsidR="00C37477" w:rsidRDefault="00C37477" w:rsidP="004D666D">
      <w:pPr>
        <w:spacing w:after="0"/>
        <w:ind w:left="1988" w:hanging="1988"/>
        <w:rPr>
          <w:rFonts w:ascii="Arial" w:hAnsi="Arial" w:cs="Arial"/>
          <w:b/>
          <w:sz w:val="24"/>
          <w:lang w:val="en-US"/>
        </w:rPr>
      </w:pPr>
    </w:p>
    <w:p w14:paraId="7A3CAA6E" w14:textId="77777777" w:rsidR="00514DCF" w:rsidRPr="00CD1841" w:rsidRDefault="00514DCF" w:rsidP="00514DCF">
      <w:pPr>
        <w:spacing w:after="0"/>
        <w:ind w:left="1988" w:hanging="1988"/>
        <w:rPr>
          <w:rFonts w:ascii="Arial" w:hAnsi="Arial" w:cs="Arial"/>
          <w:b/>
          <w:sz w:val="24"/>
          <w:lang w:val="en-US"/>
        </w:rPr>
      </w:pPr>
      <w:r w:rsidRPr="00CD1841">
        <w:rPr>
          <w:rFonts w:ascii="Arial" w:hAnsi="Arial" w:cs="Arial"/>
          <w:b/>
          <w:sz w:val="24"/>
          <w:lang w:val="en-US"/>
        </w:rPr>
        <w:t>Source:</w:t>
      </w:r>
      <w:r w:rsidRPr="00CD1841">
        <w:rPr>
          <w:rFonts w:ascii="Arial" w:hAnsi="Arial" w:cs="Arial"/>
          <w:b/>
          <w:sz w:val="24"/>
          <w:lang w:val="en-US"/>
        </w:rPr>
        <w:tab/>
        <w:t>Intel Corporation</w:t>
      </w:r>
    </w:p>
    <w:p w14:paraId="0463491B" w14:textId="571B5FD8" w:rsidR="005B3AB2" w:rsidRPr="00CD1841" w:rsidRDefault="008762F7" w:rsidP="00FB289B">
      <w:pPr>
        <w:spacing w:after="0"/>
        <w:ind w:left="1988" w:hanging="1988"/>
        <w:rPr>
          <w:rFonts w:ascii="Arial" w:hAnsi="Arial" w:cs="Arial"/>
          <w:b/>
          <w:sz w:val="24"/>
          <w:lang w:val="en-US"/>
        </w:rPr>
      </w:pPr>
      <w:r w:rsidRPr="00CD1841">
        <w:rPr>
          <w:rFonts w:ascii="Arial" w:hAnsi="Arial" w:cs="Arial"/>
          <w:b/>
          <w:sz w:val="24"/>
          <w:lang w:val="en-US"/>
        </w:rPr>
        <w:t>Title:</w:t>
      </w:r>
      <w:r w:rsidR="00FB289B" w:rsidRPr="00CD1841">
        <w:rPr>
          <w:rFonts w:ascii="Arial" w:hAnsi="Arial" w:cs="Arial"/>
          <w:b/>
          <w:sz w:val="24"/>
          <w:lang w:val="en-US"/>
        </w:rPr>
        <w:tab/>
      </w:r>
      <w:r w:rsidR="006957BB">
        <w:rPr>
          <w:rFonts w:ascii="Arial" w:hAnsi="Arial" w:cs="Arial"/>
          <w:b/>
          <w:sz w:val="24"/>
          <w:lang w:val="en-US"/>
        </w:rPr>
        <w:t xml:space="preserve">Resolution of </w:t>
      </w:r>
      <w:r w:rsidR="00EE4FAD" w:rsidRPr="00EE4FAD">
        <w:rPr>
          <w:rFonts w:ascii="Arial" w:hAnsi="Arial" w:cs="Arial"/>
          <w:b/>
          <w:sz w:val="24"/>
          <w:lang w:val="en-US"/>
        </w:rPr>
        <w:t xml:space="preserve">Remaining </w:t>
      </w:r>
      <w:r w:rsidR="006957BB">
        <w:rPr>
          <w:rFonts w:ascii="Arial" w:hAnsi="Arial" w:cs="Arial"/>
          <w:b/>
          <w:sz w:val="24"/>
          <w:lang w:val="en-US"/>
        </w:rPr>
        <w:t>Opens</w:t>
      </w:r>
      <w:r w:rsidR="006957BB" w:rsidRPr="00EE4FAD">
        <w:rPr>
          <w:rFonts w:ascii="Arial" w:hAnsi="Arial" w:cs="Arial"/>
          <w:b/>
          <w:sz w:val="24"/>
          <w:lang w:val="en-US"/>
        </w:rPr>
        <w:t xml:space="preserve"> </w:t>
      </w:r>
      <w:r w:rsidR="00EE4FAD" w:rsidRPr="00EE4FAD">
        <w:rPr>
          <w:rFonts w:ascii="Arial" w:hAnsi="Arial" w:cs="Arial"/>
          <w:b/>
          <w:sz w:val="24"/>
          <w:lang w:val="en-US"/>
        </w:rPr>
        <w:t>f</w:t>
      </w:r>
      <w:r w:rsidR="006957BB">
        <w:rPr>
          <w:rFonts w:ascii="Arial" w:hAnsi="Arial" w:cs="Arial"/>
          <w:b/>
          <w:sz w:val="24"/>
          <w:lang w:val="en-US"/>
        </w:rPr>
        <w:t>or</w:t>
      </w:r>
      <w:r w:rsidR="00EE4FAD" w:rsidRPr="00EE4FAD">
        <w:rPr>
          <w:rFonts w:ascii="Arial" w:hAnsi="Arial" w:cs="Arial"/>
          <w:b/>
          <w:sz w:val="24"/>
          <w:lang w:val="en-US"/>
        </w:rPr>
        <w:t xml:space="preserve"> </w:t>
      </w:r>
      <w:r w:rsidR="006957BB">
        <w:rPr>
          <w:rFonts w:ascii="Arial" w:hAnsi="Arial" w:cs="Arial"/>
          <w:b/>
          <w:sz w:val="24"/>
          <w:lang w:val="en-US"/>
        </w:rPr>
        <w:t xml:space="preserve">NR Positioning </w:t>
      </w:r>
      <w:r w:rsidR="00EE4FAD" w:rsidRPr="00EE4FAD">
        <w:rPr>
          <w:rFonts w:ascii="Arial" w:hAnsi="Arial" w:cs="Arial"/>
          <w:b/>
          <w:sz w:val="24"/>
          <w:lang w:val="en-US"/>
        </w:rPr>
        <w:t xml:space="preserve">DL PRS </w:t>
      </w:r>
      <w:r w:rsidR="00EE4FAD">
        <w:rPr>
          <w:rFonts w:ascii="Arial" w:hAnsi="Arial" w:cs="Arial"/>
          <w:b/>
          <w:sz w:val="24"/>
          <w:lang w:val="en-US"/>
        </w:rPr>
        <w:t>D</w:t>
      </w:r>
      <w:r w:rsidR="00EE4FAD" w:rsidRPr="00EE4FAD">
        <w:rPr>
          <w:rFonts w:ascii="Arial" w:hAnsi="Arial" w:cs="Arial"/>
          <w:b/>
          <w:sz w:val="24"/>
          <w:lang w:val="en-US"/>
        </w:rPr>
        <w:t>esign</w:t>
      </w:r>
    </w:p>
    <w:p w14:paraId="6FF8501F" w14:textId="6EDE44E8" w:rsidR="00103994" w:rsidRPr="00CD1841" w:rsidRDefault="008762F7" w:rsidP="00103994">
      <w:pPr>
        <w:spacing w:after="0"/>
        <w:ind w:left="1988" w:hanging="1988"/>
        <w:rPr>
          <w:rFonts w:ascii="Arial" w:hAnsi="Arial" w:cs="Arial"/>
          <w:b/>
          <w:sz w:val="24"/>
          <w:lang w:val="en-US"/>
        </w:rPr>
      </w:pPr>
      <w:r w:rsidRPr="00CD1841">
        <w:rPr>
          <w:rFonts w:ascii="Arial" w:hAnsi="Arial" w:cs="Arial"/>
          <w:b/>
          <w:sz w:val="24"/>
          <w:lang w:val="en-US"/>
        </w:rPr>
        <w:t>Agenda item:</w:t>
      </w:r>
      <w:r w:rsidRPr="00CD1841">
        <w:rPr>
          <w:rFonts w:ascii="Arial" w:hAnsi="Arial" w:cs="Arial"/>
          <w:b/>
          <w:sz w:val="24"/>
          <w:lang w:val="en-US"/>
        </w:rPr>
        <w:tab/>
      </w:r>
      <w:r w:rsidR="00561D34" w:rsidRPr="00525CB0">
        <w:rPr>
          <w:rFonts w:ascii="Arial" w:hAnsi="Arial" w:cs="Arial"/>
          <w:b/>
          <w:sz w:val="24"/>
          <w:lang w:val="en-US"/>
        </w:rPr>
        <w:t>7</w:t>
      </w:r>
      <w:r w:rsidR="005A7F85" w:rsidRPr="00525CB0">
        <w:rPr>
          <w:rFonts w:ascii="Arial" w:hAnsi="Arial" w:cs="Arial"/>
          <w:b/>
          <w:sz w:val="24"/>
          <w:lang w:val="en-US"/>
        </w:rPr>
        <w:t>.2</w:t>
      </w:r>
      <w:r w:rsidR="00103994" w:rsidRPr="00525CB0">
        <w:rPr>
          <w:rFonts w:ascii="Arial" w:hAnsi="Arial" w:cs="Arial"/>
          <w:b/>
          <w:sz w:val="24"/>
          <w:lang w:val="en-US"/>
        </w:rPr>
        <w:t>.</w:t>
      </w:r>
      <w:r w:rsidR="00334021" w:rsidRPr="00525CB0">
        <w:rPr>
          <w:rFonts w:ascii="Arial" w:hAnsi="Arial" w:cs="Arial"/>
          <w:b/>
          <w:sz w:val="24"/>
          <w:lang w:val="en-US"/>
        </w:rPr>
        <w:t>10.</w:t>
      </w:r>
      <w:r w:rsidR="002B2802" w:rsidRPr="00525CB0">
        <w:rPr>
          <w:rFonts w:ascii="Arial" w:hAnsi="Arial" w:cs="Arial"/>
          <w:b/>
          <w:sz w:val="24"/>
          <w:lang w:val="en-US"/>
        </w:rPr>
        <w:t>1</w:t>
      </w:r>
    </w:p>
    <w:p w14:paraId="2426A1C3" w14:textId="77777777" w:rsidR="008762F7" w:rsidRDefault="008762F7" w:rsidP="008762F7">
      <w:pPr>
        <w:spacing w:after="0"/>
        <w:ind w:left="1988" w:hanging="1988"/>
        <w:rPr>
          <w:rFonts w:ascii="Arial" w:hAnsi="Arial" w:cs="Arial"/>
          <w:b/>
          <w:sz w:val="24"/>
          <w:lang w:val="en-US"/>
        </w:rPr>
      </w:pPr>
      <w:r w:rsidRPr="00CD1841">
        <w:rPr>
          <w:rFonts w:ascii="Arial" w:hAnsi="Arial" w:cs="Arial"/>
          <w:b/>
          <w:sz w:val="24"/>
          <w:lang w:val="en-US"/>
        </w:rPr>
        <w:t>Document for:</w:t>
      </w:r>
      <w:bookmarkStart w:id="0" w:name="DocumentFor"/>
      <w:bookmarkEnd w:id="0"/>
      <w:r w:rsidRPr="00CD1841">
        <w:rPr>
          <w:rFonts w:ascii="Arial" w:hAnsi="Arial" w:cs="Arial"/>
          <w:b/>
          <w:sz w:val="24"/>
          <w:lang w:val="en-US"/>
        </w:rPr>
        <w:tab/>
        <w:t>Discussion and Decision</w:t>
      </w:r>
    </w:p>
    <w:p w14:paraId="791869E9" w14:textId="77777777" w:rsidR="00C37477" w:rsidRPr="00CD1841" w:rsidRDefault="00C37477" w:rsidP="008762F7">
      <w:pPr>
        <w:spacing w:after="0"/>
        <w:ind w:left="1988" w:hanging="1988"/>
        <w:rPr>
          <w:rFonts w:ascii="Arial" w:hAnsi="Arial" w:cs="Arial"/>
          <w:b/>
          <w:sz w:val="24"/>
          <w:lang w:val="en-US"/>
        </w:rPr>
      </w:pPr>
    </w:p>
    <w:p w14:paraId="7D196180" w14:textId="01AC2F41" w:rsidR="00536941" w:rsidRDefault="00536941" w:rsidP="00702009">
      <w:pPr>
        <w:pStyle w:val="3GPPH1"/>
        <w:tabs>
          <w:tab w:val="clear" w:pos="432"/>
          <w:tab w:val="num" w:pos="426"/>
        </w:tabs>
      </w:pPr>
      <w:r>
        <w:t>Introduction</w:t>
      </w:r>
    </w:p>
    <w:p w14:paraId="54FBC65C" w14:textId="6A811CAD" w:rsidR="004D232A" w:rsidRDefault="004D232A" w:rsidP="00536941">
      <w:pPr>
        <w:pStyle w:val="3GPPText"/>
      </w:pPr>
      <w:r>
        <w:rPr>
          <w:lang w:val="en-GB"/>
        </w:rPr>
        <w:t xml:space="preserve">Work item on NR Positioning support was approved in </w:t>
      </w:r>
      <w:r>
        <w:rPr>
          <w:lang w:val="en-GB"/>
        </w:rPr>
        <w:fldChar w:fldCharType="begin"/>
      </w:r>
      <w:r>
        <w:rPr>
          <w:lang w:val="en-GB"/>
        </w:rPr>
        <w:instrText xml:space="preserve"> REF _Ref4149727 \n \h </w:instrText>
      </w:r>
      <w:r>
        <w:rPr>
          <w:lang w:val="en-GB"/>
        </w:rPr>
      </w:r>
      <w:r>
        <w:rPr>
          <w:lang w:val="en-GB"/>
        </w:rPr>
        <w:fldChar w:fldCharType="separate"/>
      </w:r>
      <w:r w:rsidR="00F26A95">
        <w:rPr>
          <w:lang w:val="en-GB"/>
        </w:rPr>
        <w:t>[1]</w:t>
      </w:r>
      <w:r>
        <w:rPr>
          <w:lang w:val="en-GB"/>
        </w:rPr>
        <w:fldChar w:fldCharType="end"/>
      </w:r>
      <w:r>
        <w:rPr>
          <w:lang w:val="en-GB"/>
        </w:rPr>
        <w:t xml:space="preserve">. The </w:t>
      </w:r>
      <w:r>
        <w:t xml:space="preserve">WID </w:t>
      </w:r>
      <w:r w:rsidR="00A238A1">
        <w:t xml:space="preserve">document </w:t>
      </w:r>
      <w:r>
        <w:t>has the following objectives:</w:t>
      </w:r>
    </w:p>
    <w:p w14:paraId="6A10EB87" w14:textId="77777777" w:rsidR="004D232A" w:rsidRDefault="004D232A" w:rsidP="004D232A">
      <w:pPr>
        <w:pStyle w:val="3GPPAgreements"/>
      </w:pPr>
      <w:r w:rsidRPr="004D232A">
        <w:t>Define new DL positioning reference signals applicable at least for DL-TDOA, DL-</w:t>
      </w:r>
      <w:proofErr w:type="spellStart"/>
      <w:r w:rsidRPr="004D232A">
        <w:t>AoD</w:t>
      </w:r>
      <w:proofErr w:type="spellEnd"/>
      <w:r w:rsidRPr="004D232A">
        <w:t>, RTT</w:t>
      </w:r>
    </w:p>
    <w:p w14:paraId="7E7EDEE0" w14:textId="794E5677" w:rsidR="00CC4573" w:rsidRDefault="004D232A" w:rsidP="00536941">
      <w:pPr>
        <w:pStyle w:val="3GPPText"/>
        <w:rPr>
          <w:lang w:val="en-GB"/>
        </w:rPr>
      </w:pPr>
      <w:r>
        <w:rPr>
          <w:lang w:val="en-GB"/>
        </w:rPr>
        <w:t xml:space="preserve">In this document, we discuss </w:t>
      </w:r>
      <w:r w:rsidR="006957BB">
        <w:rPr>
          <w:lang w:val="en-GB"/>
        </w:rPr>
        <w:t xml:space="preserve">remaining FFS aspects </w:t>
      </w:r>
      <w:r>
        <w:rPr>
          <w:lang w:val="en-GB"/>
        </w:rPr>
        <w:t xml:space="preserve">of DL PRS </w:t>
      </w:r>
      <w:r w:rsidR="006957BB">
        <w:rPr>
          <w:lang w:val="en-GB"/>
        </w:rPr>
        <w:t xml:space="preserve">design </w:t>
      </w:r>
      <w:r w:rsidR="009D0F69">
        <w:rPr>
          <w:lang w:val="en-GB"/>
        </w:rPr>
        <w:t>for NR Positioning</w:t>
      </w:r>
      <w:r w:rsidR="00010836">
        <w:rPr>
          <w:lang w:val="en-GB"/>
        </w:rPr>
        <w:t xml:space="preserve"> based on agreements made by RAN1 WG at the previous meeting</w:t>
      </w:r>
      <w:r w:rsidR="00727E64">
        <w:rPr>
          <w:lang w:val="en-GB"/>
        </w:rPr>
        <w:t>s</w:t>
      </w:r>
      <w:r w:rsidR="00010836">
        <w:rPr>
          <w:lang w:val="en-GB"/>
        </w:rPr>
        <w:t xml:space="preserve"> </w:t>
      </w:r>
      <w:r w:rsidR="00010836" w:rsidRPr="00525CB0">
        <w:rPr>
          <w:lang w:val="en-GB"/>
        </w:rPr>
        <w:t>(see Annex-A)</w:t>
      </w:r>
      <w:r w:rsidR="009D0F69" w:rsidRPr="00D86474">
        <w:rPr>
          <w:lang w:val="en-GB"/>
        </w:rPr>
        <w:t>.</w:t>
      </w:r>
      <w:r w:rsidR="009D0F69">
        <w:rPr>
          <w:lang w:val="en-GB"/>
        </w:rPr>
        <w:t xml:space="preserve"> Our views on other NR Positioning aspects are provided in companion </w:t>
      </w:r>
      <w:r w:rsidR="009D0F69" w:rsidRPr="008804B4">
        <w:rPr>
          <w:lang w:val="en-GB"/>
        </w:rPr>
        <w:t>contribution</w:t>
      </w:r>
      <w:r w:rsidR="002641A9" w:rsidRPr="008804B4">
        <w:rPr>
          <w:lang w:val="en-GB"/>
        </w:rPr>
        <w:t>s</w:t>
      </w:r>
      <w:r w:rsidR="00B72BF9">
        <w:rPr>
          <w:lang w:val="en-GB"/>
        </w:rPr>
        <w:t xml:space="preserve"> </w:t>
      </w:r>
      <w:r w:rsidR="00B72BF9">
        <w:rPr>
          <w:lang w:val="en-GB"/>
        </w:rPr>
        <w:fldChar w:fldCharType="begin"/>
      </w:r>
      <w:r w:rsidR="00B72BF9">
        <w:rPr>
          <w:lang w:val="en-GB"/>
        </w:rPr>
        <w:instrText xml:space="preserve"> REF _Ref24123536 \r \h </w:instrText>
      </w:r>
      <w:r w:rsidR="00B72BF9">
        <w:rPr>
          <w:lang w:val="en-GB"/>
        </w:rPr>
      </w:r>
      <w:r w:rsidR="00B72BF9">
        <w:rPr>
          <w:lang w:val="en-GB"/>
        </w:rPr>
        <w:fldChar w:fldCharType="separate"/>
      </w:r>
      <w:r w:rsidR="00F26A95">
        <w:rPr>
          <w:lang w:val="en-GB"/>
        </w:rPr>
        <w:t>[3]</w:t>
      </w:r>
      <w:r w:rsidR="00B72BF9">
        <w:rPr>
          <w:lang w:val="en-GB"/>
        </w:rPr>
        <w:fldChar w:fldCharType="end"/>
      </w:r>
      <w:r w:rsidR="00B72BF9">
        <w:rPr>
          <w:lang w:val="en-GB"/>
        </w:rPr>
        <w:t>-</w:t>
      </w:r>
      <w:r w:rsidR="00B72BF9">
        <w:rPr>
          <w:lang w:val="en-GB"/>
        </w:rPr>
        <w:fldChar w:fldCharType="begin"/>
      </w:r>
      <w:r w:rsidR="00B72BF9">
        <w:rPr>
          <w:lang w:val="en-GB"/>
        </w:rPr>
        <w:instrText xml:space="preserve"> REF _Ref24123538 \r \h </w:instrText>
      </w:r>
      <w:r w:rsidR="00B72BF9">
        <w:rPr>
          <w:lang w:val="en-GB"/>
        </w:rPr>
      </w:r>
      <w:r w:rsidR="00B72BF9">
        <w:rPr>
          <w:lang w:val="en-GB"/>
        </w:rPr>
        <w:fldChar w:fldCharType="separate"/>
      </w:r>
      <w:r w:rsidR="00F26A95">
        <w:rPr>
          <w:lang w:val="en-GB"/>
        </w:rPr>
        <w:t>[5]</w:t>
      </w:r>
      <w:r w:rsidR="00B72BF9">
        <w:rPr>
          <w:lang w:val="en-GB"/>
        </w:rPr>
        <w:fldChar w:fldCharType="end"/>
      </w:r>
      <w:r w:rsidR="000F7A8B">
        <w:rPr>
          <w:lang w:val="en-GB"/>
        </w:rPr>
        <w:t>.</w:t>
      </w:r>
    </w:p>
    <w:p w14:paraId="7667D0E8" w14:textId="2631F3FA" w:rsidR="00316260" w:rsidRDefault="008B1BAD" w:rsidP="00702009">
      <w:pPr>
        <w:pStyle w:val="3GPPH1"/>
        <w:tabs>
          <w:tab w:val="clear" w:pos="432"/>
          <w:tab w:val="num" w:pos="426"/>
        </w:tabs>
      </w:pPr>
      <w:r>
        <w:t>Remaining FFS Aspects for DL PRS Design</w:t>
      </w:r>
    </w:p>
    <w:p w14:paraId="4860F88C" w14:textId="0749F024" w:rsidR="008B1BAD" w:rsidRDefault="008B1BAD" w:rsidP="008B1BAD">
      <w:pPr>
        <w:pStyle w:val="Heading2"/>
        <w:tabs>
          <w:tab w:val="clear" w:pos="5255"/>
          <w:tab w:val="num" w:pos="300"/>
        </w:tabs>
        <w:ind w:left="284" w:hanging="284"/>
      </w:pPr>
      <w:r>
        <w:t>DL PRS Configuration</w:t>
      </w:r>
    </w:p>
    <w:p w14:paraId="49DF98DD" w14:textId="3D4BFE14" w:rsidR="008B1BAD" w:rsidRDefault="008B1BAD" w:rsidP="008B1BAD">
      <w:pPr>
        <w:pStyle w:val="Heading3"/>
        <w:tabs>
          <w:tab w:val="clear" w:pos="568"/>
          <w:tab w:val="num" w:pos="0"/>
        </w:tabs>
        <w:ind w:left="0"/>
      </w:pPr>
      <w:r>
        <w:t>Applicability of DL PRS Periodicity to Different SCS</w:t>
      </w:r>
    </w:p>
    <w:p w14:paraId="656979FC" w14:textId="686D9F02" w:rsidR="008B1BAD" w:rsidRDefault="008B1BAD" w:rsidP="008B1BAD">
      <w:pPr>
        <w:pStyle w:val="3GPPText"/>
        <w:rPr>
          <w:lang w:val="en-GB"/>
        </w:rPr>
      </w:pPr>
      <w:r>
        <w:rPr>
          <w:lang w:val="en-GB"/>
        </w:rPr>
        <w:t>It was agreed to further discuss DL PRS periodicity values to different SCS settings. In our view the periodicity measured in absolute time should not be dependent on SCS setting and there</w:t>
      </w:r>
      <w:r w:rsidR="00161AE3">
        <w:rPr>
          <w:lang w:val="en-GB"/>
        </w:rPr>
        <w:t>fore we have following proposal:</w:t>
      </w:r>
    </w:p>
    <w:p w14:paraId="06F9281F" w14:textId="77777777" w:rsidR="008B1BAD" w:rsidRDefault="008B1BAD" w:rsidP="00F26A95">
      <w:pPr>
        <w:pStyle w:val="3GPPText"/>
        <w:numPr>
          <w:ilvl w:val="0"/>
          <w:numId w:val="18"/>
        </w:numPr>
        <w:rPr>
          <w:u w:val="single"/>
        </w:rPr>
      </w:pPr>
    </w:p>
    <w:p w14:paraId="1F84D114" w14:textId="77777777" w:rsidR="008B1BAD" w:rsidRDefault="008B1BAD" w:rsidP="008B1BAD">
      <w:pPr>
        <w:pStyle w:val="3GPPAgreements"/>
        <w:numPr>
          <w:ilvl w:val="1"/>
          <w:numId w:val="17"/>
        </w:numPr>
        <w:rPr>
          <w:b/>
        </w:rPr>
      </w:pPr>
      <w:r>
        <w:rPr>
          <w:b/>
        </w:rPr>
        <w:t>Support the following periodicity settings of DL PRS resource allocation depending on SCS</w:t>
      </w:r>
    </w:p>
    <w:p w14:paraId="4555BF5C" w14:textId="77777777" w:rsidR="008B1BAD" w:rsidRPr="00324278" w:rsidRDefault="008B1BAD" w:rsidP="008B1BAD">
      <w:pPr>
        <w:pStyle w:val="3GPPAgreements"/>
        <w:numPr>
          <w:ilvl w:val="2"/>
          <w:numId w:val="17"/>
        </w:numPr>
        <w:rPr>
          <w:b/>
        </w:rPr>
      </w:pPr>
      <w:r w:rsidRPr="00324278">
        <w:rPr>
          <w:b/>
        </w:rPr>
        <w:t>15kHz SCS: {4, 5, 8, 10, 16, 20, 32, 40, 64, 80, 160, 320, 640, 1280, 2560, 5120, 10240} slots</w:t>
      </w:r>
    </w:p>
    <w:p w14:paraId="059B1720" w14:textId="77777777" w:rsidR="008B1BAD" w:rsidRPr="00324278" w:rsidRDefault="008B1BAD" w:rsidP="008B1BAD">
      <w:pPr>
        <w:pStyle w:val="3GPPAgreements"/>
        <w:numPr>
          <w:ilvl w:val="2"/>
          <w:numId w:val="17"/>
        </w:numPr>
        <w:rPr>
          <w:b/>
        </w:rPr>
      </w:pPr>
      <w:r w:rsidRPr="00324278">
        <w:rPr>
          <w:b/>
        </w:rPr>
        <w:t>30kHz SCS: {8, 10, 16, 20, 32, 40, 64, 80, 160, 320, 640, 1280, 2560, 5120, 10240, 20480} slots</w:t>
      </w:r>
    </w:p>
    <w:p w14:paraId="29D2CCEA" w14:textId="77777777" w:rsidR="008B1BAD" w:rsidRPr="00324278" w:rsidRDefault="008B1BAD" w:rsidP="008B1BAD">
      <w:pPr>
        <w:pStyle w:val="3GPPAgreements"/>
        <w:numPr>
          <w:ilvl w:val="2"/>
          <w:numId w:val="17"/>
        </w:numPr>
        <w:rPr>
          <w:b/>
        </w:rPr>
      </w:pPr>
      <w:r w:rsidRPr="00324278">
        <w:rPr>
          <w:b/>
        </w:rPr>
        <w:t xml:space="preserve">60kHz SCS: {16, 20, 32, 40, 64, 80, 160, 320, 640, 1280, 2560, 5120, 10240, 20480, </w:t>
      </w:r>
      <w:r w:rsidRPr="00324278">
        <w:rPr>
          <w:b/>
          <w:color w:val="FF0000"/>
        </w:rPr>
        <w:t>40960</w:t>
      </w:r>
      <w:r w:rsidRPr="00324278">
        <w:rPr>
          <w:b/>
        </w:rPr>
        <w:t>} slots</w:t>
      </w:r>
    </w:p>
    <w:p w14:paraId="170BFFE2" w14:textId="77777777" w:rsidR="008B1BAD" w:rsidRDefault="008B1BAD" w:rsidP="008B1BAD">
      <w:pPr>
        <w:pStyle w:val="3GPPAgreements"/>
        <w:numPr>
          <w:ilvl w:val="2"/>
          <w:numId w:val="17"/>
        </w:numPr>
        <w:rPr>
          <w:b/>
        </w:rPr>
      </w:pPr>
      <w:r w:rsidRPr="00324278">
        <w:rPr>
          <w:b/>
        </w:rPr>
        <w:t xml:space="preserve">120kHz SCS: {32, 40, 64, 80, 160, 320, 640, 1280, 2560, 5120, 10240, 20480, </w:t>
      </w:r>
      <w:r w:rsidRPr="00324278">
        <w:rPr>
          <w:b/>
          <w:color w:val="FF0000"/>
        </w:rPr>
        <w:t>40960</w:t>
      </w:r>
      <w:r w:rsidRPr="00324278">
        <w:rPr>
          <w:b/>
        </w:rPr>
        <w:t xml:space="preserve">, </w:t>
      </w:r>
      <w:r w:rsidRPr="00324278">
        <w:rPr>
          <w:b/>
          <w:color w:val="FF0000"/>
        </w:rPr>
        <w:t>81920</w:t>
      </w:r>
      <w:r w:rsidRPr="00324278">
        <w:rPr>
          <w:b/>
        </w:rPr>
        <w:t>} slots</w:t>
      </w:r>
    </w:p>
    <w:p w14:paraId="30AA10BD" w14:textId="4CFACF76" w:rsidR="008B1BAD" w:rsidRDefault="00161AE3" w:rsidP="008B1BAD">
      <w:pPr>
        <w:pStyle w:val="3GPPText"/>
        <w:rPr>
          <w:lang w:val="en-GB"/>
        </w:rPr>
      </w:pPr>
      <w:r>
        <w:rPr>
          <w:lang w:val="en-GB"/>
        </w:rPr>
        <w:t xml:space="preserve">Alternatively this proposal can be formulated in absolute time units i.e. </w:t>
      </w:r>
      <w:proofErr w:type="spellStart"/>
      <w:r>
        <w:rPr>
          <w:lang w:val="en-GB"/>
        </w:rPr>
        <w:t>ms</w:t>
      </w:r>
      <w:proofErr w:type="spellEnd"/>
      <w:r>
        <w:rPr>
          <w:lang w:val="en-GB"/>
        </w:rPr>
        <w:t xml:space="preserve">: </w:t>
      </w:r>
      <w:r w:rsidRPr="00161AE3">
        <w:rPr>
          <w:lang w:val="en-GB"/>
        </w:rPr>
        <w:t>{4, 5, 8, 10, 16, 20, 32, 40, 64, 80, 160, 320, 640, 1280, 2560, 5120, 10240} for all SCS settings.</w:t>
      </w:r>
    </w:p>
    <w:p w14:paraId="4810BE77" w14:textId="77777777" w:rsidR="004D6249" w:rsidRDefault="004D6249" w:rsidP="008B1BAD">
      <w:pPr>
        <w:pStyle w:val="3GPPText"/>
        <w:rPr>
          <w:lang w:val="en-GB"/>
        </w:rPr>
      </w:pPr>
    </w:p>
    <w:p w14:paraId="66B89E19" w14:textId="0A7A2659" w:rsidR="00161AE3" w:rsidRDefault="00161AE3" w:rsidP="00161AE3">
      <w:pPr>
        <w:pStyle w:val="Heading3"/>
        <w:tabs>
          <w:tab w:val="clear" w:pos="568"/>
          <w:tab w:val="num" w:pos="0"/>
        </w:tabs>
        <w:ind w:left="0"/>
      </w:pPr>
      <w:r>
        <w:t>Number of DL PRS Sequences</w:t>
      </w:r>
    </w:p>
    <w:p w14:paraId="6B452448" w14:textId="7D8E94F5" w:rsidR="00161AE3" w:rsidRDefault="00161AE3" w:rsidP="008314D6">
      <w:pPr>
        <w:pStyle w:val="3GPPText"/>
        <w:rPr>
          <w:lang w:val="en-GB"/>
        </w:rPr>
      </w:pPr>
      <w:r>
        <w:rPr>
          <w:lang w:val="en-GB"/>
        </w:rPr>
        <w:t>It was agreed to support at least 4096 sequences for NR DL Positioning. In our view, this number is sufficient for both FR1 and FR2. We observe that support of DL PRS beamforming requires additional considerations on number of beams, however in FR2 the number of stations that can be detected by UE with a reasonable SNR is lower comparing to FR1 and therefore we do not see the need to increase the number of sequences / IDs.</w:t>
      </w:r>
    </w:p>
    <w:p w14:paraId="7431C66A" w14:textId="77777777" w:rsidR="004D6249" w:rsidRPr="009758B7" w:rsidRDefault="004D6249" w:rsidP="004D6249">
      <w:pPr>
        <w:pStyle w:val="3GPPText"/>
      </w:pPr>
    </w:p>
    <w:p w14:paraId="3495B5BD" w14:textId="77777777" w:rsidR="004D6249" w:rsidRPr="009758B7" w:rsidRDefault="004D6249" w:rsidP="004D6249">
      <w:pPr>
        <w:pStyle w:val="3GPPText"/>
        <w:numPr>
          <w:ilvl w:val="0"/>
          <w:numId w:val="18"/>
        </w:numPr>
      </w:pPr>
    </w:p>
    <w:p w14:paraId="6E69D66B" w14:textId="0F3CE3CD" w:rsidR="004D6249" w:rsidRDefault="004D6249" w:rsidP="004D6249">
      <w:pPr>
        <w:pStyle w:val="3GPPAgreements"/>
        <w:numPr>
          <w:ilvl w:val="1"/>
          <w:numId w:val="11"/>
        </w:numPr>
        <w:rPr>
          <w:b/>
        </w:rPr>
      </w:pPr>
      <w:r>
        <w:rPr>
          <w:b/>
        </w:rPr>
        <w:t>Maximum n</w:t>
      </w:r>
      <w:r w:rsidRPr="009758B7">
        <w:rPr>
          <w:b/>
        </w:rPr>
        <w:t xml:space="preserve">umber of </w:t>
      </w:r>
      <w:r>
        <w:rPr>
          <w:b/>
        </w:rPr>
        <w:t xml:space="preserve">DL PRS </w:t>
      </w:r>
      <w:r w:rsidRPr="009758B7">
        <w:rPr>
          <w:b/>
        </w:rPr>
        <w:t>sequence</w:t>
      </w:r>
      <w:r>
        <w:rPr>
          <w:b/>
        </w:rPr>
        <w:t xml:space="preserve"> ID</w:t>
      </w:r>
      <w:r w:rsidRPr="009758B7">
        <w:rPr>
          <w:b/>
        </w:rPr>
        <w:t>s for NR Positioning</w:t>
      </w:r>
      <w:r>
        <w:rPr>
          <w:b/>
        </w:rPr>
        <w:t xml:space="preserve"> is 4096</w:t>
      </w:r>
    </w:p>
    <w:p w14:paraId="2C613147" w14:textId="77777777" w:rsidR="00511EDC" w:rsidRPr="009758B7" w:rsidRDefault="00511EDC" w:rsidP="00511EDC">
      <w:pPr>
        <w:pStyle w:val="3GPPText"/>
      </w:pPr>
    </w:p>
    <w:p w14:paraId="21B454DF" w14:textId="300198D9" w:rsidR="00511EDC" w:rsidRDefault="00511EDC" w:rsidP="004D6249">
      <w:pPr>
        <w:pStyle w:val="Heading3"/>
        <w:tabs>
          <w:tab w:val="clear" w:pos="568"/>
          <w:tab w:val="num" w:pos="0"/>
        </w:tabs>
        <w:ind w:left="0"/>
      </w:pPr>
      <w:r>
        <w:lastRenderedPageBreak/>
        <w:t xml:space="preserve">Number of Symbols </w:t>
      </w:r>
      <w:r w:rsidR="00461425">
        <w:t xml:space="preserve">per </w:t>
      </w:r>
      <w:r>
        <w:t>DL PRS Resource</w:t>
      </w:r>
    </w:p>
    <w:p w14:paraId="2D465619" w14:textId="7D203DCF" w:rsidR="00511EDC" w:rsidRDefault="00511EDC" w:rsidP="00511EDC">
      <w:pPr>
        <w:pStyle w:val="3GPPText"/>
        <w:rPr>
          <w:lang w:val="en-GB"/>
        </w:rPr>
      </w:pPr>
      <w:r w:rsidRPr="00511EDC">
        <w:rPr>
          <w:lang w:val="en-GB"/>
        </w:rPr>
        <w:t xml:space="preserve">RAN1 agreed to </w:t>
      </w:r>
      <w:r>
        <w:rPr>
          <w:lang w:val="en-GB"/>
        </w:rPr>
        <w:t xml:space="preserve">further study additional values for number of symbols per DL PRS Resource Set </w:t>
      </w:r>
      <w:r w:rsidRPr="008314D6">
        <w:rPr>
          <w:lang w:val="en-GB"/>
        </w:rPr>
        <w:t xml:space="preserve">{1, 3, 8, </w:t>
      </w:r>
      <w:proofErr w:type="gramStart"/>
      <w:r w:rsidRPr="008314D6">
        <w:rPr>
          <w:lang w:val="en-GB"/>
        </w:rPr>
        <w:t>12</w:t>
      </w:r>
      <w:proofErr w:type="gramEnd"/>
      <w:r w:rsidRPr="008314D6">
        <w:rPr>
          <w:lang w:val="en-GB"/>
        </w:rPr>
        <w:t>}</w:t>
      </w:r>
      <w:r>
        <w:rPr>
          <w:lang w:val="en-GB"/>
        </w:rPr>
        <w:t xml:space="preserve"> beyond {2, 4, 6}. In our view, configuration of 12 symbols per DL PRS Resource can be additionally supported to provide further benefits in link budget.</w:t>
      </w:r>
    </w:p>
    <w:p w14:paraId="27D28FAC" w14:textId="77777777" w:rsidR="00511EDC" w:rsidRPr="00511EDC" w:rsidRDefault="00511EDC" w:rsidP="00511EDC">
      <w:pPr>
        <w:pStyle w:val="3GPPText"/>
      </w:pPr>
    </w:p>
    <w:p w14:paraId="2BC231D1" w14:textId="77777777" w:rsidR="00511EDC" w:rsidRPr="009758B7" w:rsidRDefault="00511EDC" w:rsidP="00511EDC">
      <w:pPr>
        <w:pStyle w:val="3GPPText"/>
        <w:numPr>
          <w:ilvl w:val="0"/>
          <w:numId w:val="18"/>
        </w:numPr>
      </w:pPr>
    </w:p>
    <w:p w14:paraId="38551AC1" w14:textId="2BE914E0" w:rsidR="00511EDC" w:rsidRPr="00511EDC" w:rsidRDefault="00511EDC" w:rsidP="00511EDC">
      <w:pPr>
        <w:pStyle w:val="3GPPAgreements"/>
        <w:numPr>
          <w:ilvl w:val="1"/>
          <w:numId w:val="11"/>
        </w:numPr>
      </w:pPr>
      <w:r>
        <w:rPr>
          <w:b/>
        </w:rPr>
        <w:t>Support configuration of 12 symbols per DL PRS Resource</w:t>
      </w:r>
    </w:p>
    <w:p w14:paraId="1E28C615" w14:textId="77777777" w:rsidR="00511EDC" w:rsidRPr="00511EDC" w:rsidRDefault="00511EDC" w:rsidP="00511EDC">
      <w:pPr>
        <w:pStyle w:val="3GPPText"/>
      </w:pPr>
    </w:p>
    <w:p w14:paraId="2C5CAB9D" w14:textId="660E2790" w:rsidR="004D6249" w:rsidRDefault="004D6249" w:rsidP="004D6249">
      <w:pPr>
        <w:pStyle w:val="Heading3"/>
        <w:tabs>
          <w:tab w:val="clear" w:pos="568"/>
          <w:tab w:val="num" w:pos="0"/>
        </w:tabs>
        <w:ind w:left="0"/>
      </w:pPr>
      <w:r>
        <w:t xml:space="preserve">DL PRS </w:t>
      </w:r>
      <w:proofErr w:type="spellStart"/>
      <w:r>
        <w:t>CombSize</w:t>
      </w:r>
      <w:proofErr w:type="spellEnd"/>
      <w:r>
        <w:t>-N</w:t>
      </w:r>
    </w:p>
    <w:p w14:paraId="054D9699" w14:textId="64703CEE" w:rsidR="008B1BAD" w:rsidRDefault="004D6249" w:rsidP="008314D6">
      <w:pPr>
        <w:pStyle w:val="3GPPText"/>
        <w:rPr>
          <w:lang w:val="en-GB"/>
        </w:rPr>
      </w:pPr>
      <w:r>
        <w:rPr>
          <w:lang w:val="en-GB"/>
        </w:rPr>
        <w:t xml:space="preserve">There are two remaining FFS aspects for DL PRS </w:t>
      </w:r>
      <w:proofErr w:type="spellStart"/>
      <w:r>
        <w:rPr>
          <w:lang w:val="en-GB"/>
        </w:rPr>
        <w:t>CombSize</w:t>
      </w:r>
      <w:proofErr w:type="spellEnd"/>
      <w:r>
        <w:rPr>
          <w:lang w:val="en-GB"/>
        </w:rPr>
        <w:t>-N parameter:</w:t>
      </w:r>
    </w:p>
    <w:p w14:paraId="38268A4E" w14:textId="112F999E" w:rsidR="008314D6" w:rsidRPr="008314D6" w:rsidRDefault="008314D6" w:rsidP="004D6249">
      <w:pPr>
        <w:pStyle w:val="3GPPAgreements"/>
      </w:pPr>
      <w:r>
        <w:t xml:space="preserve">Whether </w:t>
      </w:r>
      <w:r w:rsidRPr="008314D6">
        <w:t>DL-PRS-</w:t>
      </w:r>
      <w:proofErr w:type="spellStart"/>
      <w:r w:rsidRPr="008314D6">
        <w:t>CombSizeN</w:t>
      </w:r>
      <w:proofErr w:type="spellEnd"/>
      <w:r>
        <w:t xml:space="preserve"> is defined per </w:t>
      </w:r>
      <w:proofErr w:type="spellStart"/>
      <w:r w:rsidRPr="008314D6">
        <w:t>PositioningFrequencyLayer</w:t>
      </w:r>
      <w:proofErr w:type="spellEnd"/>
      <w:r>
        <w:t xml:space="preserve">, </w:t>
      </w:r>
      <w:r w:rsidRPr="008314D6">
        <w:t>DL-PRS-</w:t>
      </w:r>
      <w:proofErr w:type="spellStart"/>
      <w:r w:rsidRPr="008314D6">
        <w:t>ResourceSet</w:t>
      </w:r>
      <w:proofErr w:type="spellEnd"/>
      <w:r w:rsidRPr="008314D6">
        <w:t xml:space="preserve">, </w:t>
      </w:r>
      <w:r>
        <w:t>or pe</w:t>
      </w:r>
      <w:r w:rsidRPr="008314D6">
        <w:t>r TRP</w:t>
      </w:r>
    </w:p>
    <w:p w14:paraId="2000EF14" w14:textId="6A2509F4" w:rsidR="008314D6" w:rsidRDefault="008314D6" w:rsidP="004D6249">
      <w:pPr>
        <w:pStyle w:val="3GPPAgreements"/>
      </w:pPr>
      <w:r w:rsidRPr="008314D6">
        <w:t>Inclusion of other DL-PRS-</w:t>
      </w:r>
      <w:proofErr w:type="spellStart"/>
      <w:r w:rsidRPr="008314D6">
        <w:t>CombSizeN</w:t>
      </w:r>
      <w:proofErr w:type="spellEnd"/>
      <w:r>
        <w:t xml:space="preserve"> </w:t>
      </w:r>
      <w:r w:rsidRPr="008314D6">
        <w:t>values in the set including values in {1, 8, 12}</w:t>
      </w:r>
    </w:p>
    <w:p w14:paraId="34E74EDA" w14:textId="77777777" w:rsidR="00DA53EE" w:rsidRDefault="004D6249" w:rsidP="008314D6">
      <w:pPr>
        <w:pStyle w:val="3GPPText"/>
      </w:pPr>
      <w:r>
        <w:rPr>
          <w:lang w:val="en-GB"/>
        </w:rPr>
        <w:t xml:space="preserve">In our view, </w:t>
      </w:r>
      <w:r w:rsidRPr="008314D6">
        <w:t>DL-PRS-</w:t>
      </w:r>
      <w:proofErr w:type="spellStart"/>
      <w:r w:rsidRPr="008314D6">
        <w:t>CombSizeN</w:t>
      </w:r>
      <w:proofErr w:type="spellEnd"/>
      <w:r>
        <w:t xml:space="preserve"> should be defined either per </w:t>
      </w:r>
      <w:proofErr w:type="spellStart"/>
      <w:r w:rsidRPr="008314D6">
        <w:t>PositioningFrequencyLayer</w:t>
      </w:r>
      <w:proofErr w:type="spellEnd"/>
      <w:r>
        <w:t xml:space="preserve"> or </w:t>
      </w:r>
      <w:r w:rsidRPr="008314D6">
        <w:t>DL-PRS-</w:t>
      </w:r>
      <w:proofErr w:type="spellStart"/>
      <w:r w:rsidRPr="008314D6">
        <w:t>ResourceSet</w:t>
      </w:r>
      <w:proofErr w:type="spellEnd"/>
      <w:r>
        <w:t>.</w:t>
      </w:r>
      <w:r w:rsidR="00511EDC">
        <w:t xml:space="preserve"> </w:t>
      </w:r>
      <w:r w:rsidR="00DA53EE">
        <w:t xml:space="preserve">In order to simplify system configuration, we prefer to define </w:t>
      </w:r>
      <w:r w:rsidR="00DA53EE" w:rsidRPr="008314D6">
        <w:t>DL-PRS-</w:t>
      </w:r>
      <w:proofErr w:type="spellStart"/>
      <w:r w:rsidR="00DA53EE" w:rsidRPr="008314D6">
        <w:t>CombSizeN</w:t>
      </w:r>
      <w:proofErr w:type="spellEnd"/>
      <w:r w:rsidR="00DA53EE">
        <w:t xml:space="preserve"> per </w:t>
      </w:r>
      <w:proofErr w:type="spellStart"/>
      <w:r w:rsidR="00DA53EE" w:rsidRPr="008314D6">
        <w:t>PositioningFrequencyLayer</w:t>
      </w:r>
      <w:proofErr w:type="spellEnd"/>
      <w:r w:rsidR="00DA53EE">
        <w:t>.</w:t>
      </w:r>
    </w:p>
    <w:p w14:paraId="7B953819" w14:textId="46054EF8" w:rsidR="00511EDC" w:rsidRDefault="00DA53EE" w:rsidP="008314D6">
      <w:pPr>
        <w:pStyle w:val="3GPPText"/>
      </w:pPr>
      <w:r>
        <w:t>As for comb sizes, w</w:t>
      </w:r>
      <w:r w:rsidR="004D6249">
        <w:t xml:space="preserve">e do not see </w:t>
      </w:r>
      <w:r>
        <w:t>additional benefits</w:t>
      </w:r>
      <w:r w:rsidR="00511EDC">
        <w:t xml:space="preserve"> </w:t>
      </w:r>
      <w:r w:rsidR="004D6249">
        <w:t xml:space="preserve">to define additional DL PRS comb sizes. The only exception is </w:t>
      </w:r>
      <w:proofErr w:type="spellStart"/>
      <w:r w:rsidR="004D6249">
        <w:t>CombSize</w:t>
      </w:r>
      <w:proofErr w:type="spellEnd"/>
      <w:r w:rsidR="004D6249">
        <w:t xml:space="preserve"> 12 </w:t>
      </w:r>
      <w:r w:rsidR="00511EDC">
        <w:t>that can be supported if it is agreed that DL PRS Resource can be configured with 12 symbols.</w:t>
      </w:r>
    </w:p>
    <w:p w14:paraId="31B2814F" w14:textId="77777777" w:rsidR="00511EDC" w:rsidRPr="00511EDC" w:rsidRDefault="00511EDC" w:rsidP="00511EDC">
      <w:pPr>
        <w:pStyle w:val="3GPPText"/>
      </w:pPr>
    </w:p>
    <w:p w14:paraId="27A737FF" w14:textId="77777777" w:rsidR="00511EDC" w:rsidRPr="009758B7" w:rsidRDefault="00511EDC" w:rsidP="00511EDC">
      <w:pPr>
        <w:pStyle w:val="3GPPText"/>
        <w:numPr>
          <w:ilvl w:val="0"/>
          <w:numId w:val="18"/>
        </w:numPr>
      </w:pPr>
    </w:p>
    <w:p w14:paraId="57ED1AC6" w14:textId="1EACBA23" w:rsidR="00511EDC" w:rsidRPr="00F1542F" w:rsidRDefault="00511EDC" w:rsidP="00511EDC">
      <w:pPr>
        <w:pStyle w:val="3GPPAgreements"/>
        <w:numPr>
          <w:ilvl w:val="1"/>
          <w:numId w:val="11"/>
        </w:numPr>
        <w:rPr>
          <w:b/>
        </w:rPr>
      </w:pPr>
      <w:r w:rsidRPr="00F1542F">
        <w:rPr>
          <w:b/>
        </w:rPr>
        <w:t>DL-PRS-</w:t>
      </w:r>
      <w:proofErr w:type="spellStart"/>
      <w:r w:rsidRPr="00F1542F">
        <w:rPr>
          <w:b/>
        </w:rPr>
        <w:t>CombSizeN</w:t>
      </w:r>
      <w:proofErr w:type="spellEnd"/>
      <w:r w:rsidRPr="00F1542F">
        <w:rPr>
          <w:b/>
        </w:rPr>
        <w:t xml:space="preserve"> is defined per </w:t>
      </w:r>
      <w:proofErr w:type="spellStart"/>
      <w:r w:rsidRPr="00F1542F">
        <w:rPr>
          <w:b/>
        </w:rPr>
        <w:t>PositioningFrequencyLayer</w:t>
      </w:r>
      <w:proofErr w:type="spellEnd"/>
    </w:p>
    <w:p w14:paraId="60D01FBB" w14:textId="115269DF" w:rsidR="00511EDC" w:rsidRPr="00646875" w:rsidRDefault="00511EDC" w:rsidP="00646875">
      <w:pPr>
        <w:pStyle w:val="3GPPAgreements"/>
        <w:numPr>
          <w:ilvl w:val="1"/>
          <w:numId w:val="11"/>
        </w:numPr>
        <w:rPr>
          <w:b/>
        </w:rPr>
      </w:pPr>
      <w:r w:rsidRPr="00646875">
        <w:rPr>
          <w:b/>
        </w:rPr>
        <w:t xml:space="preserve">Support DL PRS </w:t>
      </w:r>
      <w:proofErr w:type="spellStart"/>
      <w:r w:rsidRPr="00646875">
        <w:rPr>
          <w:b/>
        </w:rPr>
        <w:t>CombSize</w:t>
      </w:r>
      <w:proofErr w:type="spellEnd"/>
      <w:r w:rsidRPr="00646875">
        <w:rPr>
          <w:b/>
        </w:rPr>
        <w:t xml:space="preserve"> 12 if it is agreed that DL PRS Resource can be configured with 12 symbols</w:t>
      </w:r>
    </w:p>
    <w:p w14:paraId="3CA21954" w14:textId="77777777" w:rsidR="00511EDC" w:rsidRPr="00511EDC" w:rsidRDefault="00511EDC" w:rsidP="00511EDC">
      <w:pPr>
        <w:pStyle w:val="3GPPText"/>
      </w:pPr>
    </w:p>
    <w:p w14:paraId="2BB24D41" w14:textId="46C198B5" w:rsidR="00511EDC" w:rsidRDefault="00511EDC" w:rsidP="00511EDC">
      <w:pPr>
        <w:pStyle w:val="Heading3"/>
        <w:tabs>
          <w:tab w:val="clear" w:pos="568"/>
          <w:tab w:val="num" w:pos="0"/>
        </w:tabs>
        <w:ind w:left="0"/>
      </w:pPr>
      <w:r>
        <w:t xml:space="preserve">Relationship of DL PRS </w:t>
      </w:r>
      <w:proofErr w:type="spellStart"/>
      <w:r>
        <w:t>CombSize</w:t>
      </w:r>
      <w:proofErr w:type="spellEnd"/>
      <w:r>
        <w:t>-N, Number of Symbols and RE Offset</w:t>
      </w:r>
    </w:p>
    <w:p w14:paraId="70A0A846" w14:textId="3271C609" w:rsidR="000C49A6" w:rsidRDefault="000C49A6" w:rsidP="000C49A6">
      <w:pPr>
        <w:pStyle w:val="3GPPText"/>
      </w:pPr>
      <w:r>
        <w:t xml:space="preserve">In order to complete discussion on relationship of RE Offset, </w:t>
      </w:r>
      <w:proofErr w:type="spellStart"/>
      <w:r>
        <w:t>CombSize</w:t>
      </w:r>
      <w:proofErr w:type="spellEnd"/>
      <w:r>
        <w:t>-N and number of symbols for DL PRS, in the next table we propose several RE Offset patterns that are recommended to be supported by NR Positioning.</w:t>
      </w:r>
    </w:p>
    <w:p w14:paraId="5E646B2E" w14:textId="1B9AE643" w:rsidR="000C49A6" w:rsidRPr="008D59A2" w:rsidRDefault="000C49A6" w:rsidP="000C49A6">
      <w:pPr>
        <w:pStyle w:val="Caption"/>
      </w:pPr>
      <w:r>
        <w:t xml:space="preserve">Table </w:t>
      </w:r>
      <w:r>
        <w:fldChar w:fldCharType="begin"/>
      </w:r>
      <w:r>
        <w:instrText xml:space="preserve"> SEQ Table \* ARABIC </w:instrText>
      </w:r>
      <w:r>
        <w:fldChar w:fldCharType="separate"/>
      </w:r>
      <w:r w:rsidR="00F26A95">
        <w:rPr>
          <w:noProof/>
        </w:rPr>
        <w:t>1</w:t>
      </w:r>
      <w:r>
        <w:fldChar w:fldCharType="end"/>
      </w:r>
      <w:r>
        <w:t>: Resource Element Patterns for DL PRS Transmission</w:t>
      </w:r>
    </w:p>
    <w:tbl>
      <w:tblPr>
        <w:tblStyle w:val="TableGrid"/>
        <w:tblW w:w="0" w:type="auto"/>
        <w:jc w:val="center"/>
        <w:tblLook w:val="04A0" w:firstRow="1" w:lastRow="0" w:firstColumn="1" w:lastColumn="0" w:noHBand="0" w:noVBand="1"/>
      </w:tblPr>
      <w:tblGrid>
        <w:gridCol w:w="1777"/>
        <w:gridCol w:w="617"/>
        <w:gridCol w:w="2142"/>
        <w:gridCol w:w="1701"/>
        <w:gridCol w:w="1843"/>
        <w:gridCol w:w="1887"/>
      </w:tblGrid>
      <w:tr w:rsidR="000C49A6" w14:paraId="4362A3F8" w14:textId="4D2096C4" w:rsidTr="006B6C0E">
        <w:trPr>
          <w:jc w:val="center"/>
        </w:trPr>
        <w:tc>
          <w:tcPr>
            <w:tcW w:w="2394" w:type="dxa"/>
            <w:gridSpan w:val="2"/>
            <w:vMerge w:val="restart"/>
            <w:tcBorders>
              <w:top w:val="nil"/>
              <w:left w:val="nil"/>
            </w:tcBorders>
            <w:vAlign w:val="center"/>
          </w:tcPr>
          <w:p w14:paraId="4D70B753" w14:textId="77777777" w:rsidR="000C49A6" w:rsidRDefault="000C49A6" w:rsidP="00416E7C">
            <w:pPr>
              <w:pStyle w:val="3GPPText"/>
              <w:spacing w:before="0" w:after="0" w:line="240" w:lineRule="auto"/>
              <w:jc w:val="center"/>
              <w:rPr>
                <w:u w:val="single"/>
              </w:rPr>
            </w:pPr>
          </w:p>
        </w:tc>
        <w:tc>
          <w:tcPr>
            <w:tcW w:w="7573" w:type="dxa"/>
            <w:gridSpan w:val="4"/>
            <w:shd w:val="clear" w:color="auto" w:fill="FFE599" w:themeFill="accent4" w:themeFillTint="66"/>
            <w:vAlign w:val="center"/>
          </w:tcPr>
          <w:p w14:paraId="7644CC78" w14:textId="291B0EEE" w:rsidR="000C49A6" w:rsidRPr="008D59A2" w:rsidRDefault="000C49A6" w:rsidP="00416E7C">
            <w:pPr>
              <w:pStyle w:val="3GPPText"/>
              <w:spacing w:before="0" w:after="0"/>
              <w:jc w:val="center"/>
              <w:rPr>
                <w:i/>
              </w:rPr>
            </w:pPr>
            <w:r w:rsidRPr="008D59A2">
              <w:rPr>
                <w:i/>
              </w:rPr>
              <w:t xml:space="preserve">Comb Size </w:t>
            </w:r>
            <w:r>
              <w:rPr>
                <w:i/>
              </w:rPr>
              <w:t>–</w:t>
            </w:r>
            <w:r w:rsidRPr="008D59A2">
              <w:rPr>
                <w:i/>
              </w:rPr>
              <w:t xml:space="preserve"> N</w:t>
            </w:r>
          </w:p>
        </w:tc>
      </w:tr>
      <w:tr w:rsidR="00EB2B7E" w14:paraId="33FCD1E4" w14:textId="48650DAE" w:rsidTr="00EB2B7E">
        <w:trPr>
          <w:jc w:val="center"/>
        </w:trPr>
        <w:tc>
          <w:tcPr>
            <w:tcW w:w="2394" w:type="dxa"/>
            <w:gridSpan w:val="2"/>
            <w:vMerge/>
            <w:tcBorders>
              <w:left w:val="nil"/>
            </w:tcBorders>
            <w:vAlign w:val="center"/>
          </w:tcPr>
          <w:p w14:paraId="3A393D2E" w14:textId="77777777" w:rsidR="000C49A6" w:rsidRDefault="000C49A6" w:rsidP="00416E7C">
            <w:pPr>
              <w:pStyle w:val="3GPPText"/>
              <w:spacing w:before="0" w:after="0" w:line="240" w:lineRule="auto"/>
              <w:jc w:val="center"/>
              <w:rPr>
                <w:u w:val="single"/>
              </w:rPr>
            </w:pPr>
          </w:p>
        </w:tc>
        <w:tc>
          <w:tcPr>
            <w:tcW w:w="2142" w:type="dxa"/>
            <w:shd w:val="clear" w:color="auto" w:fill="FFE599" w:themeFill="accent4" w:themeFillTint="66"/>
            <w:vAlign w:val="center"/>
          </w:tcPr>
          <w:p w14:paraId="40ECF09E" w14:textId="77777777" w:rsidR="000C49A6" w:rsidRPr="008D59A2" w:rsidRDefault="000C49A6" w:rsidP="00416E7C">
            <w:pPr>
              <w:pStyle w:val="3GPPText"/>
              <w:spacing w:before="0" w:after="0" w:line="240" w:lineRule="auto"/>
              <w:jc w:val="center"/>
            </w:pPr>
            <w:r w:rsidRPr="008D59A2">
              <w:t>2</w:t>
            </w:r>
          </w:p>
        </w:tc>
        <w:tc>
          <w:tcPr>
            <w:tcW w:w="1701" w:type="dxa"/>
            <w:shd w:val="clear" w:color="auto" w:fill="FFE599" w:themeFill="accent4" w:themeFillTint="66"/>
            <w:vAlign w:val="center"/>
          </w:tcPr>
          <w:p w14:paraId="5CD7AE3F" w14:textId="77777777" w:rsidR="000C49A6" w:rsidRPr="008D59A2" w:rsidRDefault="000C49A6" w:rsidP="00416E7C">
            <w:pPr>
              <w:pStyle w:val="3GPPText"/>
              <w:spacing w:before="0" w:after="0" w:line="240" w:lineRule="auto"/>
              <w:jc w:val="center"/>
            </w:pPr>
            <w:r w:rsidRPr="008D59A2">
              <w:t>4</w:t>
            </w:r>
          </w:p>
        </w:tc>
        <w:tc>
          <w:tcPr>
            <w:tcW w:w="1843" w:type="dxa"/>
            <w:shd w:val="clear" w:color="auto" w:fill="FFE599" w:themeFill="accent4" w:themeFillTint="66"/>
            <w:vAlign w:val="center"/>
          </w:tcPr>
          <w:p w14:paraId="5944805A" w14:textId="77777777" w:rsidR="000C49A6" w:rsidRPr="008D59A2" w:rsidRDefault="000C49A6" w:rsidP="00416E7C">
            <w:pPr>
              <w:pStyle w:val="3GPPText"/>
              <w:spacing w:before="0" w:after="0" w:line="240" w:lineRule="auto"/>
              <w:jc w:val="center"/>
            </w:pPr>
            <w:r w:rsidRPr="008D59A2">
              <w:t>6</w:t>
            </w:r>
          </w:p>
        </w:tc>
        <w:tc>
          <w:tcPr>
            <w:tcW w:w="1887" w:type="dxa"/>
            <w:shd w:val="clear" w:color="auto" w:fill="FFE599" w:themeFill="accent4" w:themeFillTint="66"/>
          </w:tcPr>
          <w:p w14:paraId="67CAB03D" w14:textId="535B21D3" w:rsidR="000C49A6" w:rsidRPr="008D59A2" w:rsidRDefault="000C49A6" w:rsidP="00416E7C">
            <w:pPr>
              <w:pStyle w:val="3GPPText"/>
              <w:spacing w:before="0" w:after="0"/>
              <w:jc w:val="center"/>
            </w:pPr>
            <w:r>
              <w:t>12</w:t>
            </w:r>
          </w:p>
        </w:tc>
      </w:tr>
      <w:tr w:rsidR="00EB2B7E" w14:paraId="7FF9C20B" w14:textId="65D800CE" w:rsidTr="00EB2B7E">
        <w:trPr>
          <w:trHeight w:val="330"/>
          <w:jc w:val="center"/>
        </w:trPr>
        <w:tc>
          <w:tcPr>
            <w:tcW w:w="1777" w:type="dxa"/>
            <w:vMerge w:val="restart"/>
            <w:shd w:val="clear" w:color="auto" w:fill="DEEAF6" w:themeFill="accent1" w:themeFillTint="33"/>
            <w:vAlign w:val="center"/>
          </w:tcPr>
          <w:p w14:paraId="050CDF77" w14:textId="77777777" w:rsidR="000C49A6" w:rsidRPr="008D59A2" w:rsidRDefault="000C49A6" w:rsidP="00416E7C">
            <w:pPr>
              <w:pStyle w:val="3GPPText"/>
              <w:spacing w:before="0" w:after="0" w:line="240" w:lineRule="auto"/>
              <w:jc w:val="center"/>
              <w:rPr>
                <w:i/>
              </w:rPr>
            </w:pPr>
            <w:r w:rsidRPr="008D59A2">
              <w:rPr>
                <w:i/>
              </w:rPr>
              <w:t>Number of symbols per DL PRS Resource</w:t>
            </w:r>
            <w:r>
              <w:rPr>
                <w:i/>
              </w:rPr>
              <w:br/>
              <w:t>M</w:t>
            </w:r>
          </w:p>
        </w:tc>
        <w:tc>
          <w:tcPr>
            <w:tcW w:w="617" w:type="dxa"/>
            <w:shd w:val="clear" w:color="auto" w:fill="DEEAF6" w:themeFill="accent1" w:themeFillTint="33"/>
            <w:vAlign w:val="center"/>
          </w:tcPr>
          <w:p w14:paraId="59E57E38" w14:textId="77777777" w:rsidR="000C49A6" w:rsidRPr="008D59A2" w:rsidRDefault="000C49A6" w:rsidP="00416E7C">
            <w:pPr>
              <w:pStyle w:val="3GPPText"/>
              <w:spacing w:before="0" w:after="0" w:line="240" w:lineRule="auto"/>
              <w:jc w:val="center"/>
            </w:pPr>
            <w:r w:rsidRPr="008D59A2">
              <w:t>2</w:t>
            </w:r>
          </w:p>
        </w:tc>
        <w:tc>
          <w:tcPr>
            <w:tcW w:w="2142" w:type="dxa"/>
            <w:vAlign w:val="center"/>
          </w:tcPr>
          <w:p w14:paraId="542807B4" w14:textId="77777777" w:rsidR="000C49A6" w:rsidRPr="008D59A2" w:rsidRDefault="000C49A6" w:rsidP="00416E7C">
            <w:pPr>
              <w:pStyle w:val="3GPPText"/>
              <w:spacing w:before="0" w:after="0" w:line="240" w:lineRule="auto"/>
              <w:jc w:val="center"/>
            </w:pPr>
            <w:r w:rsidRPr="00EB2B7E">
              <w:rPr>
                <w:highlight w:val="green"/>
              </w:rPr>
              <w:t>{0, 1}</w:t>
            </w:r>
          </w:p>
        </w:tc>
        <w:tc>
          <w:tcPr>
            <w:tcW w:w="1701" w:type="dxa"/>
            <w:vAlign w:val="center"/>
          </w:tcPr>
          <w:p w14:paraId="1EBC6AAC" w14:textId="77777777" w:rsidR="000C49A6" w:rsidRPr="008D59A2" w:rsidRDefault="000C49A6" w:rsidP="00416E7C">
            <w:pPr>
              <w:pStyle w:val="3GPPText"/>
              <w:spacing w:before="0" w:after="0" w:line="240" w:lineRule="auto"/>
              <w:jc w:val="center"/>
            </w:pPr>
            <w:r>
              <w:t>{0, 2}</w:t>
            </w:r>
          </w:p>
        </w:tc>
        <w:tc>
          <w:tcPr>
            <w:tcW w:w="1843" w:type="dxa"/>
            <w:vAlign w:val="center"/>
          </w:tcPr>
          <w:p w14:paraId="3D54F9A3" w14:textId="77777777" w:rsidR="000C49A6" w:rsidRPr="008D59A2" w:rsidRDefault="000C49A6" w:rsidP="00416E7C">
            <w:pPr>
              <w:pStyle w:val="3GPPText"/>
              <w:spacing w:before="0" w:after="0" w:line="240" w:lineRule="auto"/>
              <w:jc w:val="center"/>
            </w:pPr>
            <w:r>
              <w:t>{0, 3}</w:t>
            </w:r>
          </w:p>
        </w:tc>
        <w:tc>
          <w:tcPr>
            <w:tcW w:w="1887" w:type="dxa"/>
          </w:tcPr>
          <w:p w14:paraId="2AA3C736" w14:textId="2E5F4BDD" w:rsidR="000C49A6" w:rsidRDefault="00B25DFB" w:rsidP="00B25DFB">
            <w:pPr>
              <w:pStyle w:val="3GPPText"/>
              <w:spacing w:before="0" w:after="0"/>
              <w:jc w:val="center"/>
            </w:pPr>
            <w:r>
              <w:t>NA</w:t>
            </w:r>
          </w:p>
        </w:tc>
      </w:tr>
      <w:tr w:rsidR="000C49A6" w14:paraId="730580B4" w14:textId="681E3D6E" w:rsidTr="00EB2B7E">
        <w:trPr>
          <w:trHeight w:val="331"/>
          <w:jc w:val="center"/>
        </w:trPr>
        <w:tc>
          <w:tcPr>
            <w:tcW w:w="1777" w:type="dxa"/>
            <w:vMerge/>
            <w:shd w:val="clear" w:color="auto" w:fill="DEEAF6" w:themeFill="accent1" w:themeFillTint="33"/>
            <w:vAlign w:val="center"/>
          </w:tcPr>
          <w:p w14:paraId="2B962C6A" w14:textId="77777777" w:rsidR="000C49A6" w:rsidRDefault="000C49A6" w:rsidP="00416E7C">
            <w:pPr>
              <w:pStyle w:val="3GPPText"/>
              <w:spacing w:before="0" w:after="0" w:line="240" w:lineRule="auto"/>
              <w:jc w:val="center"/>
              <w:rPr>
                <w:u w:val="single"/>
              </w:rPr>
            </w:pPr>
          </w:p>
        </w:tc>
        <w:tc>
          <w:tcPr>
            <w:tcW w:w="617" w:type="dxa"/>
            <w:shd w:val="clear" w:color="auto" w:fill="DEEAF6" w:themeFill="accent1" w:themeFillTint="33"/>
            <w:vAlign w:val="center"/>
          </w:tcPr>
          <w:p w14:paraId="3B32A145" w14:textId="77777777" w:rsidR="000C49A6" w:rsidRPr="008D59A2" w:rsidRDefault="000C49A6" w:rsidP="00416E7C">
            <w:pPr>
              <w:pStyle w:val="3GPPText"/>
              <w:spacing w:before="0" w:after="0" w:line="240" w:lineRule="auto"/>
              <w:jc w:val="center"/>
            </w:pPr>
            <w:r w:rsidRPr="008D59A2">
              <w:t>4</w:t>
            </w:r>
          </w:p>
        </w:tc>
        <w:tc>
          <w:tcPr>
            <w:tcW w:w="2142" w:type="dxa"/>
            <w:vAlign w:val="center"/>
          </w:tcPr>
          <w:p w14:paraId="2061A7D7" w14:textId="77777777" w:rsidR="000C49A6" w:rsidRPr="008D59A2" w:rsidRDefault="000C49A6" w:rsidP="00416E7C">
            <w:pPr>
              <w:pStyle w:val="3GPPText"/>
              <w:spacing w:before="0" w:after="0" w:line="240" w:lineRule="auto"/>
              <w:jc w:val="center"/>
            </w:pPr>
            <w:r w:rsidRPr="008D59A2">
              <w:t>{0, 1, 0, 1}</w:t>
            </w:r>
          </w:p>
        </w:tc>
        <w:tc>
          <w:tcPr>
            <w:tcW w:w="1701" w:type="dxa"/>
            <w:vAlign w:val="center"/>
          </w:tcPr>
          <w:p w14:paraId="5D70996D" w14:textId="77777777" w:rsidR="000C49A6" w:rsidRPr="008D59A2" w:rsidRDefault="000C49A6" w:rsidP="00416E7C">
            <w:pPr>
              <w:pStyle w:val="3GPPText"/>
              <w:spacing w:before="0" w:after="0" w:line="240" w:lineRule="auto"/>
              <w:jc w:val="center"/>
            </w:pPr>
            <w:r w:rsidRPr="00EB2B7E">
              <w:rPr>
                <w:highlight w:val="green"/>
              </w:rPr>
              <w:t>{0, 2, 1, 3}</w:t>
            </w:r>
          </w:p>
        </w:tc>
        <w:tc>
          <w:tcPr>
            <w:tcW w:w="1843" w:type="dxa"/>
            <w:vAlign w:val="center"/>
          </w:tcPr>
          <w:p w14:paraId="43BADEE3" w14:textId="77777777" w:rsidR="000C49A6" w:rsidRPr="008D59A2" w:rsidRDefault="000C49A6" w:rsidP="00416E7C">
            <w:pPr>
              <w:pStyle w:val="3GPPText"/>
              <w:spacing w:before="0" w:after="0" w:line="240" w:lineRule="auto"/>
              <w:jc w:val="center"/>
            </w:pPr>
            <w:r>
              <w:t>NA</w:t>
            </w:r>
          </w:p>
        </w:tc>
        <w:tc>
          <w:tcPr>
            <w:tcW w:w="1887" w:type="dxa"/>
          </w:tcPr>
          <w:p w14:paraId="6B27847E" w14:textId="039DB122" w:rsidR="000C49A6" w:rsidRDefault="00B25DFB" w:rsidP="00416E7C">
            <w:pPr>
              <w:pStyle w:val="3GPPText"/>
              <w:spacing w:before="0" w:after="0"/>
              <w:jc w:val="center"/>
            </w:pPr>
            <w:r>
              <w:t>NA</w:t>
            </w:r>
          </w:p>
        </w:tc>
      </w:tr>
      <w:tr w:rsidR="000C49A6" w14:paraId="40C2DB0F" w14:textId="6612C650" w:rsidTr="00EB2B7E">
        <w:trPr>
          <w:trHeight w:val="331"/>
          <w:jc w:val="center"/>
        </w:trPr>
        <w:tc>
          <w:tcPr>
            <w:tcW w:w="1777" w:type="dxa"/>
            <w:vMerge/>
            <w:shd w:val="clear" w:color="auto" w:fill="DEEAF6" w:themeFill="accent1" w:themeFillTint="33"/>
            <w:vAlign w:val="center"/>
          </w:tcPr>
          <w:p w14:paraId="35277C37" w14:textId="77777777" w:rsidR="000C49A6" w:rsidRDefault="000C49A6" w:rsidP="00416E7C">
            <w:pPr>
              <w:pStyle w:val="3GPPText"/>
              <w:spacing w:before="0" w:after="0" w:line="240" w:lineRule="auto"/>
              <w:jc w:val="center"/>
              <w:rPr>
                <w:u w:val="single"/>
              </w:rPr>
            </w:pPr>
          </w:p>
        </w:tc>
        <w:tc>
          <w:tcPr>
            <w:tcW w:w="617" w:type="dxa"/>
            <w:shd w:val="clear" w:color="auto" w:fill="DEEAF6" w:themeFill="accent1" w:themeFillTint="33"/>
            <w:vAlign w:val="center"/>
          </w:tcPr>
          <w:p w14:paraId="46D52984" w14:textId="77777777" w:rsidR="000C49A6" w:rsidRPr="008D59A2" w:rsidRDefault="000C49A6" w:rsidP="00416E7C">
            <w:pPr>
              <w:pStyle w:val="3GPPText"/>
              <w:spacing w:before="0" w:after="0" w:line="240" w:lineRule="auto"/>
              <w:jc w:val="center"/>
            </w:pPr>
            <w:r w:rsidRPr="008D59A2">
              <w:t>6</w:t>
            </w:r>
          </w:p>
        </w:tc>
        <w:tc>
          <w:tcPr>
            <w:tcW w:w="2142" w:type="dxa"/>
            <w:vAlign w:val="center"/>
          </w:tcPr>
          <w:p w14:paraId="7AA67721" w14:textId="77777777" w:rsidR="000C49A6" w:rsidRPr="008D59A2" w:rsidRDefault="000C49A6" w:rsidP="00416E7C">
            <w:pPr>
              <w:pStyle w:val="3GPPText"/>
              <w:spacing w:before="0" w:after="0" w:line="240" w:lineRule="auto"/>
              <w:jc w:val="center"/>
            </w:pPr>
            <w:r w:rsidRPr="008D59A2">
              <w:t>{0, 1, 0, 1, 0, 1}</w:t>
            </w:r>
          </w:p>
        </w:tc>
        <w:tc>
          <w:tcPr>
            <w:tcW w:w="1701" w:type="dxa"/>
            <w:vAlign w:val="center"/>
          </w:tcPr>
          <w:p w14:paraId="5F352672" w14:textId="77777777" w:rsidR="000C49A6" w:rsidRPr="008D59A2" w:rsidRDefault="000C49A6" w:rsidP="00416E7C">
            <w:pPr>
              <w:pStyle w:val="3GPPText"/>
              <w:spacing w:before="0" w:after="0" w:line="240" w:lineRule="auto"/>
              <w:jc w:val="center"/>
            </w:pPr>
            <w:r>
              <w:t>NA</w:t>
            </w:r>
          </w:p>
        </w:tc>
        <w:tc>
          <w:tcPr>
            <w:tcW w:w="1843" w:type="dxa"/>
            <w:vAlign w:val="center"/>
          </w:tcPr>
          <w:p w14:paraId="1510CE31" w14:textId="77777777" w:rsidR="000C49A6" w:rsidRPr="008D59A2" w:rsidRDefault="000C49A6" w:rsidP="00416E7C">
            <w:pPr>
              <w:pStyle w:val="3GPPText"/>
              <w:spacing w:before="0" w:after="0" w:line="240" w:lineRule="auto"/>
              <w:jc w:val="center"/>
            </w:pPr>
            <w:r w:rsidRPr="00EB2B7E">
              <w:rPr>
                <w:highlight w:val="green"/>
              </w:rPr>
              <w:t>{0, 3, 1, 4, 2, 5}</w:t>
            </w:r>
          </w:p>
        </w:tc>
        <w:tc>
          <w:tcPr>
            <w:tcW w:w="1887" w:type="dxa"/>
          </w:tcPr>
          <w:p w14:paraId="794EE4AB" w14:textId="38CA0081" w:rsidR="000C49A6" w:rsidRDefault="00B25DFB" w:rsidP="00EB2B7E">
            <w:pPr>
              <w:pStyle w:val="3GPPText"/>
              <w:spacing w:before="0" w:after="0"/>
              <w:jc w:val="center"/>
            </w:pPr>
            <w:r>
              <w:t>NA</w:t>
            </w:r>
          </w:p>
        </w:tc>
      </w:tr>
      <w:tr w:rsidR="00EB2B7E" w14:paraId="544393C4" w14:textId="62A76CC1" w:rsidTr="00EB2B7E">
        <w:trPr>
          <w:trHeight w:val="331"/>
          <w:jc w:val="center"/>
        </w:trPr>
        <w:tc>
          <w:tcPr>
            <w:tcW w:w="1777" w:type="dxa"/>
            <w:vMerge/>
            <w:shd w:val="clear" w:color="auto" w:fill="DEEAF6" w:themeFill="accent1" w:themeFillTint="33"/>
            <w:vAlign w:val="center"/>
          </w:tcPr>
          <w:p w14:paraId="33C723E6" w14:textId="77777777" w:rsidR="000C49A6" w:rsidRDefault="000C49A6" w:rsidP="00416E7C">
            <w:pPr>
              <w:pStyle w:val="3GPPText"/>
              <w:spacing w:before="0" w:after="0"/>
              <w:jc w:val="center"/>
              <w:rPr>
                <w:u w:val="single"/>
              </w:rPr>
            </w:pPr>
          </w:p>
        </w:tc>
        <w:tc>
          <w:tcPr>
            <w:tcW w:w="617" w:type="dxa"/>
            <w:shd w:val="clear" w:color="auto" w:fill="DEEAF6" w:themeFill="accent1" w:themeFillTint="33"/>
            <w:vAlign w:val="center"/>
          </w:tcPr>
          <w:p w14:paraId="79B90D69" w14:textId="6A2D8885" w:rsidR="000C49A6" w:rsidRPr="008D59A2" w:rsidRDefault="000C49A6" w:rsidP="00416E7C">
            <w:pPr>
              <w:pStyle w:val="3GPPText"/>
              <w:spacing w:before="0" w:after="0"/>
              <w:jc w:val="center"/>
            </w:pPr>
            <w:r>
              <w:t>12</w:t>
            </w:r>
          </w:p>
        </w:tc>
        <w:tc>
          <w:tcPr>
            <w:tcW w:w="2142" w:type="dxa"/>
            <w:vAlign w:val="center"/>
          </w:tcPr>
          <w:p w14:paraId="4B4473B3" w14:textId="012DABA3" w:rsidR="000C49A6" w:rsidRPr="008D59A2" w:rsidRDefault="00B25DFB" w:rsidP="000C49A6">
            <w:pPr>
              <w:pStyle w:val="3GPPText"/>
              <w:spacing w:before="0" w:after="0"/>
              <w:jc w:val="center"/>
            </w:pPr>
            <w:r>
              <w:t>NA</w:t>
            </w:r>
          </w:p>
        </w:tc>
        <w:tc>
          <w:tcPr>
            <w:tcW w:w="1701" w:type="dxa"/>
            <w:vAlign w:val="center"/>
          </w:tcPr>
          <w:p w14:paraId="1C176BED" w14:textId="501E349A" w:rsidR="000C49A6" w:rsidRDefault="00B25DFB" w:rsidP="00416E7C">
            <w:pPr>
              <w:pStyle w:val="3GPPText"/>
              <w:spacing w:before="0" w:after="0"/>
              <w:jc w:val="center"/>
            </w:pPr>
            <w:r>
              <w:t>NA</w:t>
            </w:r>
          </w:p>
        </w:tc>
        <w:tc>
          <w:tcPr>
            <w:tcW w:w="1843" w:type="dxa"/>
            <w:vAlign w:val="center"/>
          </w:tcPr>
          <w:p w14:paraId="49942B07" w14:textId="7EAC9087" w:rsidR="000C49A6" w:rsidRDefault="00CF493D" w:rsidP="00416E7C">
            <w:pPr>
              <w:pStyle w:val="3GPPText"/>
              <w:spacing w:before="0" w:after="0"/>
              <w:jc w:val="center"/>
            </w:pPr>
            <w:r>
              <w:t>NA</w:t>
            </w:r>
          </w:p>
        </w:tc>
        <w:tc>
          <w:tcPr>
            <w:tcW w:w="1887" w:type="dxa"/>
          </w:tcPr>
          <w:p w14:paraId="4C041309" w14:textId="4CF30E5E" w:rsidR="000C49A6" w:rsidRDefault="000C49A6" w:rsidP="00B25DFB">
            <w:pPr>
              <w:pStyle w:val="3GPPText"/>
              <w:spacing w:before="0" w:after="0"/>
              <w:jc w:val="center"/>
            </w:pPr>
            <w:r>
              <w:t>{0,</w:t>
            </w:r>
            <w:r w:rsidR="00EB2B7E">
              <w:t xml:space="preserve"> </w:t>
            </w:r>
            <w:r>
              <w:t>6, 3,</w:t>
            </w:r>
            <w:r w:rsidR="00EB2B7E">
              <w:t xml:space="preserve"> </w:t>
            </w:r>
            <w:r>
              <w:t>9,</w:t>
            </w:r>
            <w:r w:rsidR="00EB2B7E">
              <w:t xml:space="preserve"> </w:t>
            </w:r>
            <w:r>
              <w:t>1,</w:t>
            </w:r>
            <w:r w:rsidR="00EB2B7E">
              <w:t xml:space="preserve"> </w:t>
            </w:r>
            <w:r>
              <w:t>7,</w:t>
            </w:r>
            <w:r w:rsidR="00B25DFB">
              <w:t xml:space="preserve"> 4,</w:t>
            </w:r>
            <w:r w:rsidR="00EB2B7E">
              <w:t xml:space="preserve"> </w:t>
            </w:r>
            <w:r w:rsidR="00B25DFB">
              <w:t>10,</w:t>
            </w:r>
            <w:r w:rsidR="00EB2B7E">
              <w:t xml:space="preserve"> </w:t>
            </w:r>
            <w:r>
              <w:t>2,</w:t>
            </w:r>
            <w:r w:rsidR="00EB2B7E">
              <w:t xml:space="preserve"> </w:t>
            </w:r>
            <w:r>
              <w:t>8, 5,</w:t>
            </w:r>
            <w:r w:rsidR="00EB2B7E">
              <w:t xml:space="preserve"> </w:t>
            </w:r>
            <w:r>
              <w:t>11}</w:t>
            </w:r>
          </w:p>
        </w:tc>
      </w:tr>
    </w:tbl>
    <w:p w14:paraId="0E5A9D34" w14:textId="77777777" w:rsidR="000C49A6" w:rsidRDefault="000C49A6" w:rsidP="000C49A6">
      <w:pPr>
        <w:pStyle w:val="3GPPText"/>
        <w:rPr>
          <w:u w:val="single"/>
        </w:rPr>
      </w:pPr>
    </w:p>
    <w:p w14:paraId="22EDEF20" w14:textId="77777777" w:rsidR="00CF493D" w:rsidRPr="009758B7" w:rsidRDefault="00CF493D" w:rsidP="00CF493D">
      <w:pPr>
        <w:pStyle w:val="3GPPText"/>
        <w:numPr>
          <w:ilvl w:val="0"/>
          <w:numId w:val="18"/>
        </w:numPr>
      </w:pPr>
    </w:p>
    <w:p w14:paraId="3C219D69" w14:textId="54B36000" w:rsidR="000C49A6" w:rsidRDefault="00CF493D" w:rsidP="00EB2B7E">
      <w:pPr>
        <w:pStyle w:val="3GPPAgreements"/>
        <w:numPr>
          <w:ilvl w:val="1"/>
          <w:numId w:val="11"/>
        </w:numPr>
        <w:rPr>
          <w:lang w:val="en-GB"/>
        </w:rPr>
      </w:pPr>
      <w:r>
        <w:rPr>
          <w:b/>
        </w:rPr>
        <w:t>Define additional relationship b/w DL-PRS-</w:t>
      </w:r>
      <w:proofErr w:type="spellStart"/>
      <w:r>
        <w:rPr>
          <w:b/>
        </w:rPr>
        <w:t>CombSizeN</w:t>
      </w:r>
      <w:proofErr w:type="spellEnd"/>
      <w:r>
        <w:rPr>
          <w:b/>
        </w:rPr>
        <w:t xml:space="preserve">, number of symbols </w:t>
      </w:r>
      <w:r w:rsidR="00EB2B7E">
        <w:rPr>
          <w:b/>
        </w:rPr>
        <w:t xml:space="preserve">and RE offset as provided </w:t>
      </w:r>
      <w:r w:rsidR="00DA53EE">
        <w:rPr>
          <w:b/>
        </w:rPr>
        <w:t xml:space="preserve">in </w:t>
      </w:r>
      <w:r w:rsidR="00EB2B7E">
        <w:rPr>
          <w:b/>
        </w:rPr>
        <w:t>Table 2</w:t>
      </w:r>
    </w:p>
    <w:p w14:paraId="573FB5B3" w14:textId="77777777" w:rsidR="000C49A6" w:rsidRDefault="000C49A6" w:rsidP="008314D6">
      <w:pPr>
        <w:pStyle w:val="3GPPText"/>
        <w:rPr>
          <w:lang w:val="en-GB"/>
        </w:rPr>
      </w:pPr>
    </w:p>
    <w:p w14:paraId="422A8219" w14:textId="7ED805C9" w:rsidR="000C49A6" w:rsidRDefault="000C49A6" w:rsidP="00416E7C">
      <w:pPr>
        <w:pStyle w:val="Heading3"/>
        <w:tabs>
          <w:tab w:val="clear" w:pos="568"/>
          <w:tab w:val="num" w:pos="0"/>
        </w:tabs>
        <w:ind w:left="0"/>
      </w:pPr>
      <w:r>
        <w:lastRenderedPageBreak/>
        <w:t>QCL for CSI-RS for RRM</w:t>
      </w:r>
    </w:p>
    <w:p w14:paraId="554E0DB2" w14:textId="53980C86" w:rsidR="00A41275" w:rsidRDefault="00A41275" w:rsidP="000C49A6">
      <w:pPr>
        <w:pStyle w:val="3GPPText"/>
        <w:rPr>
          <w:lang w:val="en-GB"/>
        </w:rPr>
      </w:pPr>
      <w:r>
        <w:rPr>
          <w:lang w:val="en-GB"/>
        </w:rPr>
        <w:t>RAN1 already agreed on QCL signalling for DL PRS and SSB. In our view, it is sufficient for NR DL positioning framework and no additional QCL signalling is needed.</w:t>
      </w:r>
    </w:p>
    <w:p w14:paraId="7320E76C" w14:textId="77777777" w:rsidR="00A41275" w:rsidRDefault="00A41275" w:rsidP="00A41275">
      <w:pPr>
        <w:pStyle w:val="3GPPText"/>
        <w:rPr>
          <w:u w:val="single"/>
        </w:rPr>
      </w:pPr>
    </w:p>
    <w:p w14:paraId="505B0262" w14:textId="77777777" w:rsidR="00A41275" w:rsidRPr="009758B7" w:rsidRDefault="00A41275" w:rsidP="00A41275">
      <w:pPr>
        <w:pStyle w:val="3GPPText"/>
        <w:numPr>
          <w:ilvl w:val="0"/>
          <w:numId w:val="18"/>
        </w:numPr>
      </w:pPr>
    </w:p>
    <w:p w14:paraId="4E775606" w14:textId="7A00BBC0" w:rsidR="00A41275" w:rsidRPr="00A41275" w:rsidRDefault="00A41275" w:rsidP="00A41275">
      <w:pPr>
        <w:pStyle w:val="3GPPAgreements"/>
        <w:numPr>
          <w:ilvl w:val="1"/>
          <w:numId w:val="11"/>
        </w:numPr>
        <w:rPr>
          <w:lang w:val="en-GB"/>
        </w:rPr>
      </w:pPr>
      <w:r>
        <w:rPr>
          <w:b/>
        </w:rPr>
        <w:t>Do not introduce additional QCL relationship</w:t>
      </w:r>
      <w:r w:rsidR="006D15D7">
        <w:rPr>
          <w:b/>
        </w:rPr>
        <w:t xml:space="preserve"> for DL PRS</w:t>
      </w:r>
    </w:p>
    <w:p w14:paraId="2211208D" w14:textId="77777777" w:rsidR="00A41275" w:rsidRPr="00385886" w:rsidRDefault="00A41275" w:rsidP="00385886">
      <w:pPr>
        <w:pStyle w:val="3GPPText"/>
      </w:pPr>
    </w:p>
    <w:p w14:paraId="2E0A0A13" w14:textId="092FA9A4" w:rsidR="006D15D7" w:rsidRDefault="006D15D7" w:rsidP="00A41275">
      <w:pPr>
        <w:pStyle w:val="Heading3"/>
        <w:tabs>
          <w:tab w:val="clear" w:pos="568"/>
          <w:tab w:val="num" w:pos="0"/>
        </w:tabs>
        <w:ind w:left="0"/>
      </w:pPr>
      <w:r>
        <w:t xml:space="preserve">Max </w:t>
      </w:r>
      <w:r w:rsidR="00A41275">
        <w:t xml:space="preserve">Value </w:t>
      </w:r>
      <w:r>
        <w:t>for DL PRS Resource Slot Offset</w:t>
      </w:r>
    </w:p>
    <w:p w14:paraId="0DC08485" w14:textId="0F13F126" w:rsidR="00AA779D" w:rsidRPr="00247E3F" w:rsidRDefault="00DA53EE" w:rsidP="00F1542F">
      <w:pPr>
        <w:pStyle w:val="3GPPText"/>
        <w:rPr>
          <w:lang w:val="en-GB"/>
        </w:rPr>
      </w:pPr>
      <w:r>
        <w:rPr>
          <w:lang w:val="en-GB"/>
        </w:rPr>
        <w:t xml:space="preserve">This </w:t>
      </w:r>
      <w:r w:rsidR="00192CC8">
        <w:rPr>
          <w:lang w:val="en-GB"/>
        </w:rPr>
        <w:t>maximum value of DL PRS Resource Slot Offset is bounded by the maximum value of (</w:t>
      </w:r>
      <w:r w:rsidR="00192CC8" w:rsidRPr="00F1542F">
        <w:rPr>
          <w:lang w:val="en-GB"/>
        </w:rPr>
        <w:t>DL-PRS-Periodicity- 1)</w:t>
      </w:r>
      <w:r w:rsidR="00192CC8">
        <w:rPr>
          <w:lang w:val="en-GB"/>
        </w:rPr>
        <w:t xml:space="preserve">. In order to avoid overlap between different resources across DL PRS periods, the following constraints should be defined: </w:t>
      </w:r>
    </w:p>
    <w:p w14:paraId="302D6145" w14:textId="5D242F7C" w:rsidR="00192CC8" w:rsidRPr="00F1542F" w:rsidRDefault="00192CC8" w:rsidP="00F1542F">
      <w:pPr>
        <w:pStyle w:val="3GPPAgreements"/>
        <w:rPr>
          <w:sz w:val="18"/>
        </w:rPr>
      </w:pPr>
      <w:r w:rsidRPr="00F1542F">
        <w:rPr>
          <w:sz w:val="18"/>
        </w:rPr>
        <w:t>DL-PRS-</w:t>
      </w:r>
      <w:proofErr w:type="spellStart"/>
      <w:r w:rsidRPr="00F1542F">
        <w:rPr>
          <w:sz w:val="18"/>
        </w:rPr>
        <w:t>ResourceSlotOffset</w:t>
      </w:r>
      <w:proofErr w:type="spellEnd"/>
      <w:r w:rsidRPr="00F1542F">
        <w:rPr>
          <w:sz w:val="18"/>
        </w:rPr>
        <w:t xml:space="preserve"> &lt; DL-PRS-Periodicity – DL-PRS-</w:t>
      </w:r>
      <w:proofErr w:type="spellStart"/>
      <w:r w:rsidRPr="00F1542F">
        <w:rPr>
          <w:sz w:val="18"/>
        </w:rPr>
        <w:t>ResourceTimeGap</w:t>
      </w:r>
      <w:proofErr w:type="spellEnd"/>
      <w:r>
        <w:rPr>
          <w:sz w:val="18"/>
        </w:rPr>
        <w:t xml:space="preserve"> ·</w:t>
      </w:r>
      <w:r w:rsidRPr="00F1542F">
        <w:rPr>
          <w:sz w:val="18"/>
        </w:rPr>
        <w:t xml:space="preserve"> (DL-PRS-</w:t>
      </w:r>
      <w:proofErr w:type="spellStart"/>
      <w:r w:rsidRPr="00F1542F">
        <w:rPr>
          <w:sz w:val="18"/>
        </w:rPr>
        <w:t>ResourceRepetitionFactor</w:t>
      </w:r>
      <w:proofErr w:type="spellEnd"/>
      <w:r w:rsidRPr="00F1542F">
        <w:rPr>
          <w:sz w:val="18"/>
        </w:rPr>
        <w:t xml:space="preserve"> - 1)</w:t>
      </w:r>
    </w:p>
    <w:p w14:paraId="57F95DDF" w14:textId="6D60285C" w:rsidR="00192CC8" w:rsidRPr="00F1542F" w:rsidRDefault="00192CC8" w:rsidP="00F1542F">
      <w:pPr>
        <w:pStyle w:val="3GPPAgreements"/>
        <w:rPr>
          <w:sz w:val="18"/>
        </w:rPr>
      </w:pPr>
      <w:r w:rsidRPr="00F1542F">
        <w:rPr>
          <w:sz w:val="18"/>
        </w:rPr>
        <w:t>DL-PRS-</w:t>
      </w:r>
      <w:proofErr w:type="spellStart"/>
      <w:r w:rsidRPr="00F1542F">
        <w:rPr>
          <w:sz w:val="18"/>
        </w:rPr>
        <w:t>ResourceTimeGap</w:t>
      </w:r>
      <w:proofErr w:type="spellEnd"/>
      <w:r>
        <w:rPr>
          <w:sz w:val="18"/>
        </w:rPr>
        <w:t xml:space="preserve"> ·</w:t>
      </w:r>
      <w:r w:rsidRPr="003A6729">
        <w:rPr>
          <w:sz w:val="18"/>
        </w:rPr>
        <w:t xml:space="preserve"> </w:t>
      </w:r>
      <w:r w:rsidRPr="00F1542F">
        <w:rPr>
          <w:sz w:val="18"/>
        </w:rPr>
        <w:t>(DL-PRS-</w:t>
      </w:r>
      <w:proofErr w:type="spellStart"/>
      <w:r w:rsidRPr="00F1542F">
        <w:rPr>
          <w:sz w:val="18"/>
        </w:rPr>
        <w:t>ResourceRepetitionFactor</w:t>
      </w:r>
      <w:proofErr w:type="spellEnd"/>
      <w:r w:rsidRPr="00F1542F">
        <w:rPr>
          <w:sz w:val="18"/>
        </w:rPr>
        <w:t xml:space="preserve"> - 1) &lt; DL-PRS-Periodicity</w:t>
      </w:r>
    </w:p>
    <w:p w14:paraId="2D37ECA0" w14:textId="77777777" w:rsidR="00646875" w:rsidRPr="00385886" w:rsidRDefault="00646875" w:rsidP="00385886">
      <w:pPr>
        <w:pStyle w:val="3GPPText"/>
      </w:pPr>
    </w:p>
    <w:p w14:paraId="64705AED" w14:textId="77777777" w:rsidR="006D15D7" w:rsidRPr="009758B7" w:rsidRDefault="006D15D7" w:rsidP="006D15D7">
      <w:pPr>
        <w:pStyle w:val="3GPPText"/>
        <w:numPr>
          <w:ilvl w:val="0"/>
          <w:numId w:val="18"/>
        </w:numPr>
      </w:pPr>
    </w:p>
    <w:p w14:paraId="5381D31D" w14:textId="0CAC8B10" w:rsidR="00646875" w:rsidRDefault="0092728D">
      <w:pPr>
        <w:pStyle w:val="3GPPAgreements"/>
        <w:numPr>
          <w:ilvl w:val="1"/>
          <w:numId w:val="11"/>
        </w:numPr>
        <w:rPr>
          <w:b/>
        </w:rPr>
      </w:pPr>
      <w:r w:rsidRPr="00C13B31">
        <w:rPr>
          <w:b/>
        </w:rPr>
        <w:t xml:space="preserve">Support </w:t>
      </w:r>
      <w:r w:rsidR="00DA53EE">
        <w:rPr>
          <w:b/>
        </w:rPr>
        <w:t xml:space="preserve">the </w:t>
      </w:r>
      <w:r w:rsidRPr="00C13B31">
        <w:rPr>
          <w:b/>
        </w:rPr>
        <w:t xml:space="preserve">following </w:t>
      </w:r>
      <w:r w:rsidR="00646875">
        <w:rPr>
          <w:b/>
        </w:rPr>
        <w:t xml:space="preserve">maximum </w:t>
      </w:r>
      <w:r w:rsidRPr="00C13B31">
        <w:rPr>
          <w:b/>
        </w:rPr>
        <w:t>value for DL-PRS-</w:t>
      </w:r>
      <w:proofErr w:type="spellStart"/>
      <w:r w:rsidRPr="00C13B31">
        <w:rPr>
          <w:b/>
        </w:rPr>
        <w:t>ResourceSlotOffset</w:t>
      </w:r>
      <w:proofErr w:type="spellEnd"/>
      <w:r w:rsidRPr="00C13B31">
        <w:rPr>
          <w:b/>
        </w:rPr>
        <w:t xml:space="preserve"> parameter: </w:t>
      </w:r>
      <w:r w:rsidR="00646875">
        <w:rPr>
          <w:b/>
        </w:rPr>
        <w:t>(</w:t>
      </w:r>
      <w:r w:rsidRPr="00C13B31">
        <w:rPr>
          <w:b/>
        </w:rPr>
        <w:t>DL-PRS-Periodicity-1</w:t>
      </w:r>
      <w:r w:rsidR="00646875">
        <w:rPr>
          <w:b/>
        </w:rPr>
        <w:t>)</w:t>
      </w:r>
    </w:p>
    <w:p w14:paraId="13748EA2" w14:textId="77777777" w:rsidR="00646875" w:rsidRDefault="00646875">
      <w:pPr>
        <w:pStyle w:val="3GPPAgreements"/>
        <w:numPr>
          <w:ilvl w:val="1"/>
          <w:numId w:val="11"/>
        </w:numPr>
        <w:rPr>
          <w:b/>
        </w:rPr>
      </w:pPr>
      <w:r>
        <w:rPr>
          <w:b/>
        </w:rPr>
        <w:t>Define the following constraints for DL PRS configuration:</w:t>
      </w:r>
    </w:p>
    <w:p w14:paraId="1D3C307E" w14:textId="77777777" w:rsidR="00646875" w:rsidRPr="00F1542F" w:rsidRDefault="00646875" w:rsidP="00F1542F">
      <w:pPr>
        <w:pStyle w:val="3GPPAgreements"/>
        <w:numPr>
          <w:ilvl w:val="2"/>
          <w:numId w:val="11"/>
        </w:numPr>
        <w:rPr>
          <w:b/>
          <w:sz w:val="16"/>
        </w:rPr>
      </w:pPr>
      <w:r w:rsidRPr="00F1542F">
        <w:rPr>
          <w:b/>
          <w:sz w:val="16"/>
        </w:rPr>
        <w:t>DL-PRS-</w:t>
      </w:r>
      <w:proofErr w:type="spellStart"/>
      <w:r w:rsidRPr="00F1542F">
        <w:rPr>
          <w:b/>
          <w:sz w:val="16"/>
        </w:rPr>
        <w:t>ResourceSlotOffset</w:t>
      </w:r>
      <w:proofErr w:type="spellEnd"/>
      <w:r w:rsidRPr="00F1542F">
        <w:rPr>
          <w:b/>
          <w:sz w:val="16"/>
        </w:rPr>
        <w:t xml:space="preserve"> &lt; DL-PRS-Periodicity – DL-PRS-</w:t>
      </w:r>
      <w:proofErr w:type="spellStart"/>
      <w:r w:rsidRPr="00F1542F">
        <w:rPr>
          <w:b/>
          <w:sz w:val="16"/>
        </w:rPr>
        <w:t>ResourceTimeGap</w:t>
      </w:r>
      <w:proofErr w:type="spellEnd"/>
      <w:r w:rsidRPr="00F1542F">
        <w:rPr>
          <w:b/>
          <w:sz w:val="16"/>
        </w:rPr>
        <w:t xml:space="preserve"> * (DL-PRS-</w:t>
      </w:r>
      <w:proofErr w:type="spellStart"/>
      <w:r w:rsidRPr="00F1542F">
        <w:rPr>
          <w:b/>
          <w:sz w:val="16"/>
        </w:rPr>
        <w:t>ResourceRepetitionFactor</w:t>
      </w:r>
      <w:proofErr w:type="spellEnd"/>
      <w:r w:rsidRPr="00F1542F">
        <w:rPr>
          <w:b/>
          <w:sz w:val="16"/>
        </w:rPr>
        <w:t xml:space="preserve"> - 1)</w:t>
      </w:r>
    </w:p>
    <w:p w14:paraId="291D11EA" w14:textId="77777777" w:rsidR="00646875" w:rsidRPr="00F1542F" w:rsidRDefault="00646875" w:rsidP="00F1542F">
      <w:pPr>
        <w:pStyle w:val="3GPPAgreements"/>
        <w:numPr>
          <w:ilvl w:val="2"/>
          <w:numId w:val="11"/>
        </w:numPr>
        <w:rPr>
          <w:b/>
          <w:sz w:val="16"/>
        </w:rPr>
      </w:pPr>
      <w:r w:rsidRPr="00F1542F">
        <w:rPr>
          <w:b/>
          <w:sz w:val="16"/>
        </w:rPr>
        <w:t>DL-PRS-</w:t>
      </w:r>
      <w:proofErr w:type="spellStart"/>
      <w:r w:rsidRPr="00F1542F">
        <w:rPr>
          <w:b/>
          <w:sz w:val="16"/>
        </w:rPr>
        <w:t>ResourceTimeGap</w:t>
      </w:r>
      <w:proofErr w:type="spellEnd"/>
      <w:r w:rsidRPr="00F1542F">
        <w:rPr>
          <w:b/>
          <w:sz w:val="16"/>
        </w:rPr>
        <w:t xml:space="preserve"> * (DL-PRS-</w:t>
      </w:r>
      <w:proofErr w:type="spellStart"/>
      <w:r w:rsidRPr="00F1542F">
        <w:rPr>
          <w:b/>
          <w:sz w:val="16"/>
        </w:rPr>
        <w:t>ResourceRepetitionFactor</w:t>
      </w:r>
      <w:proofErr w:type="spellEnd"/>
      <w:r w:rsidRPr="00F1542F">
        <w:rPr>
          <w:b/>
          <w:sz w:val="16"/>
        </w:rPr>
        <w:t xml:space="preserve"> - 1) &lt; DL-PRS-Periodicity</w:t>
      </w:r>
    </w:p>
    <w:p w14:paraId="20EB1CD3" w14:textId="77777777" w:rsidR="006D15D7" w:rsidRPr="00385886" w:rsidRDefault="006D15D7" w:rsidP="00192CC8">
      <w:pPr>
        <w:pStyle w:val="3GPPText"/>
      </w:pPr>
    </w:p>
    <w:p w14:paraId="09373174" w14:textId="7D29C87F" w:rsidR="00BF560A" w:rsidRDefault="00BF560A" w:rsidP="00A41275">
      <w:pPr>
        <w:pStyle w:val="Heading3"/>
        <w:tabs>
          <w:tab w:val="clear" w:pos="568"/>
          <w:tab w:val="num" w:pos="0"/>
        </w:tabs>
        <w:ind w:left="0"/>
      </w:pPr>
      <w:r>
        <w:t>DL PRS Resource Bandwidth</w:t>
      </w:r>
    </w:p>
    <w:p w14:paraId="20494479" w14:textId="32A3523A" w:rsidR="00BF560A" w:rsidRPr="00BF560A" w:rsidRDefault="00BF560A" w:rsidP="00BF560A">
      <w:pPr>
        <w:pStyle w:val="3GPPText"/>
      </w:pPr>
      <w:r w:rsidRPr="00BF560A">
        <w:t>In our view</w:t>
      </w:r>
      <w:r>
        <w:t xml:space="preserve">, </w:t>
      </w:r>
      <w:r w:rsidRPr="00BF560A">
        <w:t xml:space="preserve">the same </w:t>
      </w:r>
      <w:r>
        <w:t xml:space="preserve">DL PRS </w:t>
      </w:r>
      <w:r w:rsidRPr="00BF560A">
        <w:t xml:space="preserve">BW should be configured for all DL PRS Resources that belong to the same positioning frequency layer. UE can always use </w:t>
      </w:r>
      <w:r w:rsidR="00DC32B9">
        <w:t xml:space="preserve">the </w:t>
      </w:r>
      <w:r w:rsidRPr="00BF560A">
        <w:t>reduced BW for DL PRS processing if it is needed assuming that positioning requirements are met.</w:t>
      </w:r>
      <w:r>
        <w:t xml:space="preserve"> Therefore</w:t>
      </w:r>
      <w:r w:rsidR="008A7CF9">
        <w:t>,</w:t>
      </w:r>
      <w:r>
        <w:t xml:space="preserve"> we do not see motivation to use different bandwidths.</w:t>
      </w:r>
    </w:p>
    <w:p w14:paraId="47F09CCD" w14:textId="77777777" w:rsidR="00BF560A" w:rsidRPr="00385886" w:rsidRDefault="00BF560A" w:rsidP="00385886">
      <w:pPr>
        <w:pStyle w:val="3GPPText"/>
      </w:pPr>
    </w:p>
    <w:p w14:paraId="35D4AA54" w14:textId="77777777" w:rsidR="00BF560A" w:rsidRPr="009758B7" w:rsidRDefault="00BF560A" w:rsidP="00BF560A">
      <w:pPr>
        <w:pStyle w:val="3GPPText"/>
        <w:numPr>
          <w:ilvl w:val="0"/>
          <w:numId w:val="18"/>
        </w:numPr>
      </w:pPr>
    </w:p>
    <w:p w14:paraId="3A972039" w14:textId="408F49E2" w:rsidR="00BF560A" w:rsidRPr="00DC32B9" w:rsidRDefault="00BF560A" w:rsidP="00BF560A">
      <w:pPr>
        <w:pStyle w:val="3GPPAgreements"/>
        <w:numPr>
          <w:ilvl w:val="1"/>
          <w:numId w:val="11"/>
        </w:numPr>
        <w:rPr>
          <w:lang w:val="en-GB"/>
        </w:rPr>
      </w:pPr>
      <w:r>
        <w:rPr>
          <w:b/>
        </w:rPr>
        <w:t xml:space="preserve">The same BW is used for all DL PRS Resources within </w:t>
      </w:r>
      <w:r w:rsidRPr="00BF560A">
        <w:rPr>
          <w:b/>
        </w:rPr>
        <w:t>DL-PRS-</w:t>
      </w:r>
      <w:proofErr w:type="spellStart"/>
      <w:r w:rsidRPr="00BF560A">
        <w:rPr>
          <w:b/>
        </w:rPr>
        <w:t>PositioningFrequencyLayer</w:t>
      </w:r>
      <w:proofErr w:type="spellEnd"/>
    </w:p>
    <w:p w14:paraId="168FEA86" w14:textId="420A0852" w:rsidR="00DC32B9" w:rsidRPr="00A41275" w:rsidRDefault="00DC32B9" w:rsidP="00BF560A">
      <w:pPr>
        <w:pStyle w:val="3GPPAgreements"/>
        <w:numPr>
          <w:ilvl w:val="1"/>
          <w:numId w:val="11"/>
        </w:numPr>
        <w:rPr>
          <w:lang w:val="en-GB"/>
        </w:rPr>
      </w:pPr>
      <w:r>
        <w:rPr>
          <w:b/>
        </w:rPr>
        <w:t xml:space="preserve">DL PRS BW is configured per </w:t>
      </w:r>
      <w:r w:rsidRPr="00BF560A">
        <w:rPr>
          <w:b/>
        </w:rPr>
        <w:t>DL-PRS-</w:t>
      </w:r>
      <w:proofErr w:type="spellStart"/>
      <w:r w:rsidRPr="00BF560A">
        <w:rPr>
          <w:b/>
        </w:rPr>
        <w:t>PositioningFrequencyLayer</w:t>
      </w:r>
      <w:proofErr w:type="spellEnd"/>
    </w:p>
    <w:p w14:paraId="0AF5E74A" w14:textId="77777777" w:rsidR="00BF560A" w:rsidRPr="00385886" w:rsidRDefault="00BF560A" w:rsidP="00385886">
      <w:pPr>
        <w:pStyle w:val="3GPPText"/>
      </w:pPr>
    </w:p>
    <w:p w14:paraId="2DA80694" w14:textId="7A0F5EEE" w:rsidR="00A41275" w:rsidRDefault="00BF560A" w:rsidP="00A41275">
      <w:pPr>
        <w:pStyle w:val="Heading3"/>
        <w:tabs>
          <w:tab w:val="clear" w:pos="568"/>
          <w:tab w:val="num" w:pos="0"/>
        </w:tabs>
        <w:ind w:left="0"/>
      </w:pPr>
      <w:r>
        <w:t>DL PRS Start PRB</w:t>
      </w:r>
    </w:p>
    <w:p w14:paraId="16CB5199" w14:textId="3FEFBBB3" w:rsidR="00DC32B9" w:rsidRDefault="00385886" w:rsidP="00DC32B9">
      <w:pPr>
        <w:pStyle w:val="3GPPText"/>
      </w:pPr>
      <w:r w:rsidRPr="00385886">
        <w:t>Given that DL PRS Point-A was agreed to be the same and defined per DL-PRS-</w:t>
      </w:r>
      <w:proofErr w:type="spellStart"/>
      <w:r w:rsidRPr="00385886">
        <w:t>PositioningFrequencyLayer</w:t>
      </w:r>
      <w:proofErr w:type="spellEnd"/>
      <w:r w:rsidRPr="00385886">
        <w:t xml:space="preserve"> and our proposal to define the same ban</w:t>
      </w:r>
      <w:r>
        <w:t>d</w:t>
      </w:r>
      <w:r w:rsidRPr="00385886">
        <w:t>width</w:t>
      </w:r>
      <w:r>
        <w:t>, it is natural to have the same value of DL-PRS-</w:t>
      </w:r>
      <w:proofErr w:type="spellStart"/>
      <w:r>
        <w:t>StartPRB</w:t>
      </w:r>
      <w:proofErr w:type="spellEnd"/>
      <w:r>
        <w:t xml:space="preserve"> to be defined per DL-</w:t>
      </w:r>
      <w:r w:rsidRPr="00385886">
        <w:t xml:space="preserve">PRS- </w:t>
      </w:r>
      <w:proofErr w:type="spellStart"/>
      <w:r w:rsidRPr="00385886">
        <w:t>PositioningFrequencyLayer</w:t>
      </w:r>
      <w:proofErr w:type="spellEnd"/>
      <w:r>
        <w:t>.</w:t>
      </w:r>
    </w:p>
    <w:p w14:paraId="6B009C77" w14:textId="77777777" w:rsidR="00385886" w:rsidRPr="00385886" w:rsidRDefault="00385886" w:rsidP="00385886">
      <w:pPr>
        <w:pStyle w:val="3GPPText"/>
      </w:pPr>
    </w:p>
    <w:p w14:paraId="11061B19" w14:textId="77777777" w:rsidR="00DC32B9" w:rsidRPr="009758B7" w:rsidRDefault="00DC32B9" w:rsidP="00DC32B9">
      <w:pPr>
        <w:pStyle w:val="3GPPText"/>
        <w:numPr>
          <w:ilvl w:val="0"/>
          <w:numId w:val="18"/>
        </w:numPr>
      </w:pPr>
    </w:p>
    <w:p w14:paraId="6803A2A0" w14:textId="3ED07202" w:rsidR="00DC32B9" w:rsidRPr="00A41275" w:rsidRDefault="00DC32B9" w:rsidP="00DC32B9">
      <w:pPr>
        <w:pStyle w:val="3GPPAgreements"/>
        <w:numPr>
          <w:ilvl w:val="1"/>
          <w:numId w:val="11"/>
        </w:numPr>
        <w:rPr>
          <w:lang w:val="en-GB"/>
        </w:rPr>
      </w:pPr>
      <w:r>
        <w:rPr>
          <w:b/>
        </w:rPr>
        <w:t>The DL-PRS-</w:t>
      </w:r>
      <w:proofErr w:type="spellStart"/>
      <w:r>
        <w:rPr>
          <w:b/>
        </w:rPr>
        <w:t>StartPRB</w:t>
      </w:r>
      <w:proofErr w:type="spellEnd"/>
      <w:r>
        <w:rPr>
          <w:b/>
        </w:rPr>
        <w:t xml:space="preserve"> is configured per </w:t>
      </w:r>
      <w:r w:rsidRPr="00BF560A">
        <w:rPr>
          <w:b/>
        </w:rPr>
        <w:t>DL-PRS-</w:t>
      </w:r>
      <w:proofErr w:type="spellStart"/>
      <w:r w:rsidRPr="00BF560A">
        <w:rPr>
          <w:b/>
        </w:rPr>
        <w:t>PositioningFrequencyLayer</w:t>
      </w:r>
      <w:proofErr w:type="spellEnd"/>
    </w:p>
    <w:p w14:paraId="1C3BC2E1" w14:textId="77777777" w:rsidR="00BF560A" w:rsidRPr="00385886" w:rsidRDefault="00BF560A" w:rsidP="00385886">
      <w:pPr>
        <w:pStyle w:val="3GPPText"/>
      </w:pPr>
    </w:p>
    <w:p w14:paraId="3BAFF3AD" w14:textId="1E74F86E" w:rsidR="00BF560A" w:rsidRDefault="00BF560A" w:rsidP="00BF560A">
      <w:pPr>
        <w:pStyle w:val="Heading3"/>
        <w:tabs>
          <w:tab w:val="clear" w:pos="568"/>
          <w:tab w:val="num" w:pos="0"/>
        </w:tabs>
        <w:ind w:left="0"/>
      </w:pPr>
      <w:r>
        <w:lastRenderedPageBreak/>
        <w:t>Muting Options</w:t>
      </w:r>
    </w:p>
    <w:p w14:paraId="06DD6FAD" w14:textId="7803A2CE" w:rsidR="00385886" w:rsidRDefault="00385886" w:rsidP="00316260">
      <w:pPr>
        <w:pStyle w:val="3GPPText"/>
        <w:rPr>
          <w:lang w:val="en-GB"/>
        </w:rPr>
      </w:pPr>
      <w:r>
        <w:rPr>
          <w:lang w:val="en-GB"/>
        </w:rPr>
        <w:t>The following two options were agreed to be supported for DL PRS muting:</w:t>
      </w:r>
    </w:p>
    <w:p w14:paraId="398BB759" w14:textId="77777777" w:rsidR="00307356" w:rsidRDefault="00307356" w:rsidP="00307356">
      <w:pPr>
        <w:pStyle w:val="3GPPAgreements"/>
      </w:pPr>
      <w:r>
        <w:t>Option 1: Each bit in the bitmap corresponds to a configurable number of consecutive instances (in a periodic transmission of DL-PRS resource sets) of a DL-PRS Resource set</w:t>
      </w:r>
    </w:p>
    <w:p w14:paraId="400595E5" w14:textId="77777777" w:rsidR="00307356" w:rsidRDefault="00307356" w:rsidP="00307356">
      <w:pPr>
        <w:pStyle w:val="3GPPAgreements"/>
        <w:numPr>
          <w:ilvl w:val="1"/>
          <w:numId w:val="8"/>
        </w:numPr>
      </w:pPr>
      <w:r>
        <w:t>All DL-PRS Resources within a DL-PRS Resource Set instance are muted for a DL-PRS Resource Set instance that is indicated to be muted by the bitmap</w:t>
      </w:r>
    </w:p>
    <w:p w14:paraId="31543BC6" w14:textId="77777777" w:rsidR="00307356" w:rsidRDefault="00307356" w:rsidP="00307356">
      <w:pPr>
        <w:pStyle w:val="3GPPAgreements"/>
        <w:rPr>
          <w:lang w:eastAsia="x-none"/>
        </w:rPr>
      </w:pPr>
      <w:r>
        <w:t>Option</w:t>
      </w:r>
      <w:r>
        <w:rPr>
          <w:lang w:eastAsia="x-none"/>
        </w:rPr>
        <w:t xml:space="preserve"> 2: </w:t>
      </w:r>
    </w:p>
    <w:p w14:paraId="0785DCA5" w14:textId="77777777" w:rsidR="00307356" w:rsidRDefault="00307356" w:rsidP="00307356">
      <w:pPr>
        <w:pStyle w:val="3GPPAgreements"/>
        <w:numPr>
          <w:ilvl w:val="1"/>
          <w:numId w:val="8"/>
        </w:numPr>
      </w:pPr>
      <w:r>
        <w:t>Each b</w:t>
      </w:r>
      <w:r w:rsidRPr="00136FDC">
        <w:t>it in the bitmap corresponds to a single repetition index for each of the DL-PRS Resources within an instance</w:t>
      </w:r>
      <w:r>
        <w:t xml:space="preserve"> of a DL-PRS Resource Set (The length of the bitmap is equal to </w:t>
      </w:r>
      <w:r w:rsidRPr="001B05A9">
        <w:t>DL-PRS-</w:t>
      </w:r>
      <w:proofErr w:type="spellStart"/>
      <w:r w:rsidRPr="001B05A9">
        <w:t>ResourceRepetitionFactor</w:t>
      </w:r>
      <w:proofErr w:type="spellEnd"/>
      <w:r>
        <w:t>)</w:t>
      </w:r>
    </w:p>
    <w:p w14:paraId="093EB5A8" w14:textId="5E81DD8C" w:rsidR="00307356" w:rsidRDefault="00307356" w:rsidP="004E6F0A">
      <w:pPr>
        <w:pStyle w:val="3GPPAgreements"/>
        <w:numPr>
          <w:ilvl w:val="1"/>
          <w:numId w:val="8"/>
        </w:numPr>
      </w:pPr>
      <w:r>
        <w:t>The above applies to all instances of the DL-PRS Resource Set that the above DL-PRS Resources are part of.</w:t>
      </w:r>
    </w:p>
    <w:p w14:paraId="371D347A" w14:textId="77777777" w:rsidR="004E6F0A" w:rsidRDefault="004E6F0A" w:rsidP="004E6F0A">
      <w:pPr>
        <w:pStyle w:val="3GPPText"/>
      </w:pPr>
    </w:p>
    <w:p w14:paraId="50360B05" w14:textId="77777777" w:rsidR="004E6F0A" w:rsidRDefault="004E6F0A" w:rsidP="004E6F0A">
      <w:pPr>
        <w:pStyle w:val="3GPPText"/>
      </w:pPr>
      <w:r>
        <w:object w:dxaOrig="24481" w:dyaOrig="4241" w14:anchorId="18028F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pt;height:86.25pt" o:ole="">
            <v:imagedata r:id="rId14" o:title=""/>
          </v:shape>
          <o:OLEObject Type="Embed" ProgID="Visio.Drawing.15" ShapeID="_x0000_i1025" DrawAspect="Content" ObjectID="_1634780981" r:id="rId15"/>
        </w:object>
      </w:r>
    </w:p>
    <w:p w14:paraId="45CB9358" w14:textId="5F5B9F85" w:rsidR="00307356" w:rsidRDefault="004E6F0A" w:rsidP="004E6F0A">
      <w:pPr>
        <w:pStyle w:val="Caption"/>
        <w:jc w:val="center"/>
      </w:pPr>
      <w:r>
        <w:t xml:space="preserve">Figure </w:t>
      </w:r>
      <w:r>
        <w:fldChar w:fldCharType="begin"/>
      </w:r>
      <w:r>
        <w:instrText xml:space="preserve"> SEQ Figure \* ARABIC </w:instrText>
      </w:r>
      <w:r>
        <w:fldChar w:fldCharType="separate"/>
      </w:r>
      <w:r w:rsidR="00F26A95">
        <w:rPr>
          <w:noProof/>
        </w:rPr>
        <w:t>1</w:t>
      </w:r>
      <w:r>
        <w:fldChar w:fldCharType="end"/>
      </w:r>
      <w:r>
        <w:t>: DL PRS Muting Options</w:t>
      </w:r>
    </w:p>
    <w:p w14:paraId="5D7F074F" w14:textId="77777777" w:rsidR="004E6F0A" w:rsidRDefault="004E6F0A" w:rsidP="004E6F0A">
      <w:pPr>
        <w:pStyle w:val="3GPPAgreements"/>
        <w:numPr>
          <w:ilvl w:val="0"/>
          <w:numId w:val="0"/>
        </w:numPr>
        <w:ind w:left="284" w:hanging="284"/>
      </w:pPr>
    </w:p>
    <w:p w14:paraId="73C5223E" w14:textId="20ABC7E0" w:rsidR="00307356" w:rsidRDefault="00307356" w:rsidP="00307356">
      <w:pPr>
        <w:pStyle w:val="3GPPText"/>
      </w:pPr>
      <w:r w:rsidRPr="004E6F0A">
        <w:t>RAN1 WG agreed to further study whether and how to support configuration of bitmaps corresponding to both muting options at the same time</w:t>
      </w:r>
      <w:r w:rsidR="004E6F0A">
        <w:t>. In our view both options can be supported and configured at the same time. If both bitmaps are configured the logical AND</w:t>
      </w:r>
      <w:r w:rsidR="00D3431E">
        <w:t xml:space="preserve"> (or XOR/OR)</w:t>
      </w:r>
      <w:r w:rsidR="004E6F0A">
        <w:t xml:space="preserve"> operation can be applied within each instance of DL PRS Resource Set (see </w:t>
      </w:r>
      <w:r w:rsidR="004E6F0A">
        <w:fldChar w:fldCharType="begin"/>
      </w:r>
      <w:r w:rsidR="004E6F0A">
        <w:instrText xml:space="preserve"> REF _Ref23613323 \h </w:instrText>
      </w:r>
      <w:r w:rsidR="004E6F0A">
        <w:fldChar w:fldCharType="separate"/>
      </w:r>
      <w:r w:rsidR="00F26A95">
        <w:t xml:space="preserve">Figure </w:t>
      </w:r>
      <w:r w:rsidR="00F26A95">
        <w:rPr>
          <w:noProof/>
        </w:rPr>
        <w:t>2</w:t>
      </w:r>
      <w:r w:rsidR="004E6F0A">
        <w:fldChar w:fldCharType="end"/>
      </w:r>
      <w:r w:rsidR="004E6F0A">
        <w:t>).</w:t>
      </w:r>
    </w:p>
    <w:p w14:paraId="17F6CCCA" w14:textId="77777777" w:rsidR="004E6F0A" w:rsidRDefault="004E6F0A" w:rsidP="00307356">
      <w:pPr>
        <w:pStyle w:val="3GPPText"/>
      </w:pPr>
    </w:p>
    <w:p w14:paraId="501EF4B6" w14:textId="3B8D3346" w:rsidR="004E6F0A" w:rsidRDefault="001876EB" w:rsidP="00AB1882">
      <w:pPr>
        <w:pStyle w:val="3GPPText"/>
        <w:jc w:val="right"/>
      </w:pPr>
      <w:r w:rsidRPr="004E6F0A">
        <w:object w:dxaOrig="22860" w:dyaOrig="1960" w14:anchorId="3A6B91AB">
          <v:shape id="_x0000_i1026" type="#_x0000_t75" style="width:467.25pt;height:43.5pt" o:ole="">
            <v:imagedata r:id="rId16" o:title=""/>
          </v:shape>
          <o:OLEObject Type="Embed" ProgID="Visio.Drawing.15" ShapeID="_x0000_i1026" DrawAspect="Content" ObjectID="_1634780982" r:id="rId17"/>
        </w:object>
      </w:r>
    </w:p>
    <w:p w14:paraId="678066EC" w14:textId="77777777" w:rsidR="00D3431E" w:rsidRDefault="00D3431E" w:rsidP="004E6F0A">
      <w:pPr>
        <w:pStyle w:val="3GPPText"/>
      </w:pPr>
    </w:p>
    <w:p w14:paraId="1423973A" w14:textId="787B3DAA" w:rsidR="00D3431E" w:rsidRDefault="001876EB" w:rsidP="00AB1882">
      <w:pPr>
        <w:pStyle w:val="3GPPText"/>
        <w:jc w:val="right"/>
      </w:pPr>
      <w:r w:rsidRPr="00D3431E">
        <w:object w:dxaOrig="22850" w:dyaOrig="2110" w14:anchorId="32033CA4">
          <v:shape id="_x0000_i1027" type="#_x0000_t75" style="width:468.75pt;height:43.5pt" o:ole="">
            <v:imagedata r:id="rId18" o:title=""/>
          </v:shape>
          <o:OLEObject Type="Embed" ProgID="Visio.Drawing.15" ShapeID="_x0000_i1027" DrawAspect="Content" ObjectID="_1634780983" r:id="rId19"/>
        </w:object>
      </w:r>
    </w:p>
    <w:p w14:paraId="73921B43" w14:textId="43F36D17" w:rsidR="00385886" w:rsidRDefault="004E6F0A" w:rsidP="004E6F0A">
      <w:pPr>
        <w:pStyle w:val="Caption"/>
        <w:jc w:val="center"/>
      </w:pPr>
      <w:bookmarkStart w:id="1" w:name="_Ref23613323"/>
      <w:r>
        <w:t xml:space="preserve">Figure </w:t>
      </w:r>
      <w:r>
        <w:fldChar w:fldCharType="begin"/>
      </w:r>
      <w:r>
        <w:instrText xml:space="preserve"> SEQ Figure \* ARABIC </w:instrText>
      </w:r>
      <w:r>
        <w:fldChar w:fldCharType="separate"/>
      </w:r>
      <w:r w:rsidR="00F26A95">
        <w:rPr>
          <w:noProof/>
        </w:rPr>
        <w:t>2</w:t>
      </w:r>
      <w:r>
        <w:fldChar w:fldCharType="end"/>
      </w:r>
      <w:bookmarkEnd w:id="1"/>
      <w:r>
        <w:t>: DL PRS Muting – Combination of Option 1 and Option 2</w:t>
      </w:r>
    </w:p>
    <w:p w14:paraId="20CDFF94" w14:textId="77777777" w:rsidR="00307356" w:rsidRDefault="00307356" w:rsidP="00316260">
      <w:pPr>
        <w:pStyle w:val="3GPPText"/>
        <w:rPr>
          <w:lang w:val="en-GB"/>
        </w:rPr>
      </w:pPr>
    </w:p>
    <w:p w14:paraId="394B4961" w14:textId="77777777" w:rsidR="00AE3B86" w:rsidRDefault="00AE3B86" w:rsidP="00AE3B86">
      <w:pPr>
        <w:pStyle w:val="3GPPText"/>
        <w:rPr>
          <w:lang w:val="en-GB"/>
        </w:rPr>
      </w:pPr>
      <w:r>
        <w:rPr>
          <w:lang w:val="en-GB"/>
        </w:rPr>
        <w:t xml:space="preserve">Positioning scenario with limited number of resources can be used as a </w:t>
      </w:r>
      <w:r w:rsidRPr="007E7C15">
        <w:rPr>
          <w:lang w:val="en-GB"/>
        </w:rPr>
        <w:t xml:space="preserve">justification use case for enabling of muting bitmap corresponding to both options, </w:t>
      </w:r>
      <w:r>
        <w:rPr>
          <w:lang w:val="en-GB"/>
        </w:rPr>
        <w:t xml:space="preserve">Evaluation result in </w:t>
      </w:r>
      <w:r>
        <w:rPr>
          <w:lang w:val="en-GB"/>
        </w:rPr>
        <w:fldChar w:fldCharType="begin"/>
      </w:r>
      <w:r>
        <w:rPr>
          <w:lang w:val="en-GB"/>
        </w:rPr>
        <w:instrText xml:space="preserve"> REF _Ref23690107 \h </w:instrText>
      </w:r>
      <w:r>
        <w:rPr>
          <w:lang w:val="en-GB"/>
        </w:rPr>
      </w:r>
      <w:r>
        <w:rPr>
          <w:lang w:val="en-GB"/>
        </w:rPr>
        <w:fldChar w:fldCharType="separate"/>
      </w:r>
      <w:r w:rsidR="00F26A95">
        <w:t xml:space="preserve">Figure </w:t>
      </w:r>
      <w:r w:rsidR="00F26A95">
        <w:rPr>
          <w:noProof/>
        </w:rPr>
        <w:t>3</w:t>
      </w:r>
      <w:r>
        <w:rPr>
          <w:lang w:val="en-GB"/>
        </w:rPr>
        <w:fldChar w:fldCharType="end"/>
      </w:r>
      <w:r>
        <w:rPr>
          <w:lang w:val="en-GB"/>
        </w:rPr>
        <w:t xml:space="preserve"> shows the positioning performance of muting approaches described above. </w:t>
      </w:r>
      <w:r w:rsidRPr="00106745">
        <w:rPr>
          <w:lang w:val="en-GB"/>
        </w:rPr>
        <w:t xml:space="preserve">It is clear, that </w:t>
      </w:r>
      <w:r>
        <w:rPr>
          <w:lang w:val="en-GB"/>
        </w:rPr>
        <w:t xml:space="preserve">the </w:t>
      </w:r>
      <w:r w:rsidRPr="00106745">
        <w:rPr>
          <w:lang w:val="en-GB"/>
        </w:rPr>
        <w:t>combination of options together achieves better performance rather than individu</w:t>
      </w:r>
      <w:r>
        <w:rPr>
          <w:lang w:val="en-GB"/>
        </w:rPr>
        <w:t>al application of these options, detailed evaluation assumptions can be found in Annex-B.</w:t>
      </w:r>
    </w:p>
    <w:p w14:paraId="184AE861" w14:textId="77777777" w:rsidR="00AE3B86" w:rsidRPr="00D64322" w:rsidRDefault="00AE3B86" w:rsidP="00AE3B86">
      <w:pPr>
        <w:pStyle w:val="3GPPText"/>
      </w:pPr>
    </w:p>
    <w:p w14:paraId="0CC1986C" w14:textId="77777777" w:rsidR="00AE3B86" w:rsidRDefault="00AE3B86" w:rsidP="00AE3B86">
      <w:pPr>
        <w:pStyle w:val="3GPPText"/>
        <w:jc w:val="center"/>
        <w:rPr>
          <w:lang w:val="en-GB"/>
        </w:rPr>
      </w:pPr>
      <w:r w:rsidRPr="00255EAD">
        <w:rPr>
          <w:noProof/>
        </w:rPr>
        <w:lastRenderedPageBreak/>
        <w:drawing>
          <wp:inline distT="0" distB="0" distL="0" distR="0" wp14:anchorId="566AF2D1" wp14:editId="5FF216BD">
            <wp:extent cx="3304000" cy="2520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04000" cy="2520000"/>
                    </a:xfrm>
                    <a:prstGeom prst="rect">
                      <a:avLst/>
                    </a:prstGeom>
                    <a:noFill/>
                    <a:ln>
                      <a:noFill/>
                    </a:ln>
                  </pic:spPr>
                </pic:pic>
              </a:graphicData>
            </a:graphic>
          </wp:inline>
        </w:drawing>
      </w:r>
    </w:p>
    <w:p w14:paraId="7A013023" w14:textId="77777777" w:rsidR="00AE3B86" w:rsidRDefault="00AE3B86" w:rsidP="00AE3B86">
      <w:pPr>
        <w:pStyle w:val="3GPPText"/>
        <w:jc w:val="center"/>
        <w:rPr>
          <w:lang w:val="en-GB"/>
        </w:rPr>
      </w:pPr>
      <w:bookmarkStart w:id="2" w:name="_Ref23690107"/>
      <w:r>
        <w:t xml:space="preserve">Figure </w:t>
      </w:r>
      <w:r>
        <w:rPr>
          <w:noProof/>
        </w:rPr>
        <w:fldChar w:fldCharType="begin"/>
      </w:r>
      <w:r>
        <w:rPr>
          <w:noProof/>
        </w:rPr>
        <w:instrText xml:space="preserve"> SEQ Figure \* ARABIC </w:instrText>
      </w:r>
      <w:r>
        <w:rPr>
          <w:noProof/>
        </w:rPr>
        <w:fldChar w:fldCharType="separate"/>
      </w:r>
      <w:r w:rsidR="00F26A95">
        <w:rPr>
          <w:noProof/>
        </w:rPr>
        <w:t>3</w:t>
      </w:r>
      <w:r>
        <w:rPr>
          <w:noProof/>
        </w:rPr>
        <w:fldChar w:fldCharType="end"/>
      </w:r>
      <w:bookmarkEnd w:id="2"/>
      <w:r>
        <w:t xml:space="preserve">: Performance of muting option 1, option 2 and </w:t>
      </w:r>
      <w:r w:rsidRPr="00DE2539">
        <w:t>their combination</w:t>
      </w:r>
    </w:p>
    <w:p w14:paraId="1AA0A4CE" w14:textId="77777777" w:rsidR="00AE3B86" w:rsidRDefault="00AE3B86" w:rsidP="00AE3B86">
      <w:pPr>
        <w:pStyle w:val="3GPPText"/>
        <w:rPr>
          <w:lang w:val="en-GB"/>
        </w:rPr>
      </w:pPr>
    </w:p>
    <w:p w14:paraId="1FDF3081" w14:textId="77777777" w:rsidR="00AE3B86" w:rsidRPr="009758B7" w:rsidRDefault="00AE3B86" w:rsidP="00AE3B86">
      <w:pPr>
        <w:pStyle w:val="3GPPText"/>
        <w:numPr>
          <w:ilvl w:val="0"/>
          <w:numId w:val="18"/>
        </w:numPr>
      </w:pPr>
    </w:p>
    <w:p w14:paraId="50548B25" w14:textId="2B1A9153" w:rsidR="00AE3B86" w:rsidRPr="00F1542F" w:rsidRDefault="00192CC8" w:rsidP="00AE3B86">
      <w:pPr>
        <w:pStyle w:val="3GPPAgreements"/>
        <w:numPr>
          <w:ilvl w:val="1"/>
          <w:numId w:val="11"/>
        </w:numPr>
        <w:rPr>
          <w:lang w:val="en-GB"/>
        </w:rPr>
      </w:pPr>
      <w:r>
        <w:rPr>
          <w:b/>
        </w:rPr>
        <w:t>S</w:t>
      </w:r>
      <w:r w:rsidR="00AE3B86">
        <w:rPr>
          <w:b/>
        </w:rPr>
        <w:t>upport</w:t>
      </w:r>
      <w:r>
        <w:rPr>
          <w:b/>
        </w:rPr>
        <w:t xml:space="preserve"> simultaneous activation of both muting options (i.e. combination of </w:t>
      </w:r>
      <w:r w:rsidR="00AE3B86">
        <w:rPr>
          <w:b/>
        </w:rPr>
        <w:t>option 1 and option 2</w:t>
      </w:r>
      <w:r>
        <w:rPr>
          <w:b/>
        </w:rPr>
        <w:t>)</w:t>
      </w:r>
    </w:p>
    <w:p w14:paraId="6A202643" w14:textId="77777777" w:rsidR="00192CC8" w:rsidRPr="00F1542F" w:rsidRDefault="00192CC8" w:rsidP="00AE3B86">
      <w:pPr>
        <w:pStyle w:val="3GPPAgreements"/>
        <w:numPr>
          <w:ilvl w:val="1"/>
          <w:numId w:val="11"/>
        </w:numPr>
        <w:rPr>
          <w:lang w:val="en-GB"/>
        </w:rPr>
      </w:pPr>
      <w:r>
        <w:rPr>
          <w:b/>
        </w:rPr>
        <w:t>If both options are configured the logical AND operation is applied</w:t>
      </w:r>
    </w:p>
    <w:p w14:paraId="053F5862" w14:textId="1F79D76C" w:rsidR="00192CC8" w:rsidRPr="00247E3F" w:rsidRDefault="00192CC8" w:rsidP="00F1542F">
      <w:pPr>
        <w:pStyle w:val="3GPPAgreements"/>
        <w:numPr>
          <w:ilvl w:val="2"/>
          <w:numId w:val="11"/>
        </w:numPr>
        <w:rPr>
          <w:lang w:val="en-GB"/>
        </w:rPr>
      </w:pPr>
      <w:r>
        <w:rPr>
          <w:b/>
        </w:rPr>
        <w:t>Each bit from Option 1 bitmap is applied to all bits of Option 2 bitmap</w:t>
      </w:r>
    </w:p>
    <w:p w14:paraId="57E5F1C4" w14:textId="77777777" w:rsidR="0016416E" w:rsidRDefault="0016416E" w:rsidP="00316260">
      <w:pPr>
        <w:pStyle w:val="3GPPText"/>
        <w:rPr>
          <w:lang w:val="en-GB"/>
        </w:rPr>
      </w:pPr>
    </w:p>
    <w:p w14:paraId="6157F84C" w14:textId="7F2665BE" w:rsidR="00385886" w:rsidRDefault="00385886" w:rsidP="00385886">
      <w:pPr>
        <w:pStyle w:val="Heading3"/>
        <w:tabs>
          <w:tab w:val="clear" w:pos="568"/>
          <w:tab w:val="num" w:pos="0"/>
        </w:tabs>
        <w:ind w:left="0"/>
      </w:pPr>
      <w:r>
        <w:t>Range for DL-PRS-Resource Power</w:t>
      </w:r>
    </w:p>
    <w:p w14:paraId="33635EF4" w14:textId="65CD19FA" w:rsidR="00416E7C" w:rsidRPr="00416E7C" w:rsidRDefault="00306538" w:rsidP="00316260">
      <w:pPr>
        <w:pStyle w:val="3GPPText"/>
        <w:rPr>
          <w:lang w:val="en-GB"/>
        </w:rPr>
      </w:pPr>
      <w:r>
        <w:rPr>
          <w:lang w:val="en-GB"/>
        </w:rPr>
        <w:t xml:space="preserve">RAN1 agreed to further discuss the </w:t>
      </w:r>
      <w:r w:rsidR="00867514">
        <w:rPr>
          <w:lang w:val="en-GB"/>
        </w:rPr>
        <w:t xml:space="preserve">value range for </w:t>
      </w:r>
      <w:r w:rsidR="00867514" w:rsidRPr="00867514">
        <w:rPr>
          <w:lang w:val="en-GB"/>
        </w:rPr>
        <w:t>DL-PRS-</w:t>
      </w:r>
      <w:proofErr w:type="spellStart"/>
      <w:r w:rsidR="00867514" w:rsidRPr="00867514">
        <w:rPr>
          <w:lang w:val="en-GB"/>
        </w:rPr>
        <w:t>ResourcePower</w:t>
      </w:r>
      <w:proofErr w:type="spellEnd"/>
      <w:r>
        <w:rPr>
          <w:lang w:val="en-GB"/>
        </w:rPr>
        <w:t xml:space="preserve">. In our view, </w:t>
      </w:r>
      <w:r w:rsidR="00416E7C">
        <w:rPr>
          <w:lang w:val="en-GB"/>
        </w:rPr>
        <w:t xml:space="preserve">the range of values agreed for </w:t>
      </w:r>
      <w:proofErr w:type="spellStart"/>
      <w:r w:rsidR="00416E7C" w:rsidRPr="00416E7C">
        <w:rPr>
          <w:lang w:val="en-GB"/>
        </w:rPr>
        <w:t>ss</w:t>
      </w:r>
      <w:proofErr w:type="spellEnd"/>
      <w:r w:rsidR="00416E7C" w:rsidRPr="00416E7C">
        <w:rPr>
          <w:lang w:val="en-GB"/>
        </w:rPr>
        <w:t>-PBCH-</w:t>
      </w:r>
      <w:proofErr w:type="spellStart"/>
      <w:r w:rsidR="00416E7C" w:rsidRPr="00416E7C">
        <w:rPr>
          <w:lang w:val="en-GB"/>
        </w:rPr>
        <w:t>BlockPower</w:t>
      </w:r>
      <w:proofErr w:type="spellEnd"/>
      <w:r w:rsidR="00416E7C" w:rsidRPr="00416E7C">
        <w:rPr>
          <w:lang w:val="en-GB"/>
        </w:rPr>
        <w:t xml:space="preserve"> i.e. (-60</w:t>
      </w:r>
      <w:proofErr w:type="gramStart"/>
      <w:r w:rsidR="00416E7C" w:rsidRPr="00416E7C">
        <w:rPr>
          <w:lang w:val="en-GB"/>
        </w:rPr>
        <w:t>..50</w:t>
      </w:r>
      <w:proofErr w:type="gramEnd"/>
      <w:r w:rsidR="00416E7C" w:rsidRPr="00416E7C">
        <w:rPr>
          <w:lang w:val="en-GB"/>
        </w:rPr>
        <w:t xml:space="preserve">) </w:t>
      </w:r>
      <w:proofErr w:type="spellStart"/>
      <w:r w:rsidR="00416E7C" w:rsidRPr="00416E7C">
        <w:rPr>
          <w:lang w:val="en-GB"/>
        </w:rPr>
        <w:t>dBm</w:t>
      </w:r>
      <w:proofErr w:type="spellEnd"/>
      <w:r w:rsidR="00416E7C" w:rsidRPr="00416E7C">
        <w:rPr>
          <w:lang w:val="en-GB"/>
        </w:rPr>
        <w:t xml:space="preserve"> can be reused.</w:t>
      </w:r>
    </w:p>
    <w:p w14:paraId="7F1A38D5" w14:textId="77777777" w:rsidR="00385886" w:rsidRDefault="00385886" w:rsidP="00867514">
      <w:pPr>
        <w:pStyle w:val="3GPPText"/>
        <w:rPr>
          <w:lang w:val="en-GB"/>
        </w:rPr>
      </w:pPr>
    </w:p>
    <w:p w14:paraId="1039EEE5" w14:textId="77777777" w:rsidR="00416E7C" w:rsidRPr="009758B7" w:rsidRDefault="00416E7C" w:rsidP="00416E7C">
      <w:pPr>
        <w:pStyle w:val="3GPPText"/>
        <w:numPr>
          <w:ilvl w:val="0"/>
          <w:numId w:val="18"/>
        </w:numPr>
      </w:pPr>
    </w:p>
    <w:p w14:paraId="29733859" w14:textId="3545F857" w:rsidR="00416E7C" w:rsidRPr="00416E7C" w:rsidRDefault="00416E7C" w:rsidP="00416E7C">
      <w:pPr>
        <w:pStyle w:val="3GPPAgreements"/>
        <w:numPr>
          <w:ilvl w:val="1"/>
          <w:numId w:val="11"/>
        </w:numPr>
        <w:rPr>
          <w:b/>
        </w:rPr>
      </w:pPr>
      <w:r>
        <w:rPr>
          <w:b/>
        </w:rPr>
        <w:t>For DL-PRS-</w:t>
      </w:r>
      <w:proofErr w:type="spellStart"/>
      <w:r>
        <w:rPr>
          <w:b/>
        </w:rPr>
        <w:t>ResourcePower</w:t>
      </w:r>
      <w:proofErr w:type="spellEnd"/>
      <w:r w:rsidR="00192CC8">
        <w:rPr>
          <w:b/>
        </w:rPr>
        <w:t xml:space="preserve">, </w:t>
      </w:r>
      <w:r>
        <w:rPr>
          <w:b/>
        </w:rPr>
        <w:t xml:space="preserve">reuse the value range from </w:t>
      </w:r>
      <w:proofErr w:type="spellStart"/>
      <w:r w:rsidRPr="00416E7C">
        <w:rPr>
          <w:b/>
        </w:rPr>
        <w:t>ss</w:t>
      </w:r>
      <w:proofErr w:type="spellEnd"/>
      <w:r w:rsidRPr="00416E7C">
        <w:rPr>
          <w:b/>
        </w:rPr>
        <w:t>-PBCH-</w:t>
      </w:r>
      <w:proofErr w:type="spellStart"/>
      <w:r w:rsidRPr="00416E7C">
        <w:rPr>
          <w:b/>
        </w:rPr>
        <w:t>BlockPower</w:t>
      </w:r>
      <w:proofErr w:type="spellEnd"/>
      <w:r>
        <w:rPr>
          <w:b/>
        </w:rPr>
        <w:t xml:space="preserve">, </w:t>
      </w:r>
      <w:r w:rsidRPr="00416E7C">
        <w:rPr>
          <w:b/>
        </w:rPr>
        <w:t xml:space="preserve">i.e. (-60..50) </w:t>
      </w:r>
      <w:proofErr w:type="spellStart"/>
      <w:r w:rsidRPr="00416E7C">
        <w:rPr>
          <w:b/>
        </w:rPr>
        <w:t>dBm</w:t>
      </w:r>
      <w:proofErr w:type="spellEnd"/>
    </w:p>
    <w:p w14:paraId="49FC6A98" w14:textId="77777777" w:rsidR="00385886" w:rsidRDefault="00385886" w:rsidP="00867514">
      <w:pPr>
        <w:pStyle w:val="3GPPText"/>
        <w:rPr>
          <w:lang w:val="en-GB"/>
        </w:rPr>
      </w:pPr>
    </w:p>
    <w:p w14:paraId="3C0DF4FC" w14:textId="77777777" w:rsidR="00757EF1" w:rsidRDefault="00757EF1" w:rsidP="00757EF1">
      <w:pPr>
        <w:pStyle w:val="Heading3"/>
        <w:tabs>
          <w:tab w:val="clear" w:pos="568"/>
          <w:tab w:val="num" w:pos="0"/>
        </w:tabs>
        <w:ind w:left="0"/>
      </w:pPr>
      <w:r>
        <w:t>Number of Frequency Layers</w:t>
      </w:r>
    </w:p>
    <w:p w14:paraId="1B9BB729" w14:textId="6AE24AB4" w:rsidR="00BC0625" w:rsidRDefault="00757EF1" w:rsidP="00757EF1">
      <w:pPr>
        <w:pStyle w:val="3GPPText"/>
      </w:pPr>
      <w:r w:rsidRPr="00757EF1">
        <w:t>In our view</w:t>
      </w:r>
      <w:r>
        <w:t xml:space="preserve">, the maximum number of positioning frequency layers can be a quite </w:t>
      </w:r>
      <w:r w:rsidR="007E5785">
        <w:t xml:space="preserve">limited </w:t>
      </w:r>
      <w:r>
        <w:t xml:space="preserve">number. For instance up to </w:t>
      </w:r>
      <w:r w:rsidR="007E5785">
        <w:t xml:space="preserve">8 </w:t>
      </w:r>
      <w:r>
        <w:t>positioning frequency layers may be considered. From UE perspective, the number of positioning frequency layers should b</w:t>
      </w:r>
      <w:r w:rsidR="00F74ED9">
        <w:t>e</w:t>
      </w:r>
      <w:r>
        <w:t xml:space="preserve"> </w:t>
      </w:r>
      <w:r w:rsidR="00F74ED9">
        <w:t xml:space="preserve">left </w:t>
      </w:r>
      <w:r>
        <w:t>up to UE capability.</w:t>
      </w:r>
    </w:p>
    <w:p w14:paraId="6A8C27BB" w14:textId="77777777" w:rsidR="00BC0625" w:rsidRPr="00757EF1" w:rsidRDefault="00BC0625" w:rsidP="00757EF1">
      <w:pPr>
        <w:pStyle w:val="3GPPText"/>
      </w:pPr>
    </w:p>
    <w:p w14:paraId="5F1A03A2" w14:textId="77777777" w:rsidR="00757EF1" w:rsidRDefault="00757EF1" w:rsidP="00757EF1">
      <w:pPr>
        <w:pStyle w:val="3GPPText"/>
        <w:numPr>
          <w:ilvl w:val="0"/>
          <w:numId w:val="18"/>
        </w:numPr>
      </w:pPr>
    </w:p>
    <w:p w14:paraId="040A34EC" w14:textId="19C209D5" w:rsidR="00757EF1" w:rsidRPr="00757EF1" w:rsidRDefault="00757EF1" w:rsidP="00757EF1">
      <w:pPr>
        <w:pStyle w:val="3GPPAgreements"/>
        <w:numPr>
          <w:ilvl w:val="1"/>
          <w:numId w:val="18"/>
        </w:numPr>
        <w:rPr>
          <w:b/>
        </w:rPr>
      </w:pPr>
      <w:r w:rsidRPr="00757EF1">
        <w:rPr>
          <w:b/>
        </w:rPr>
        <w:tab/>
        <w:t>From system perspective,</w:t>
      </w:r>
      <w:r>
        <w:rPr>
          <w:b/>
        </w:rPr>
        <w:t xml:space="preserve"> the m</w:t>
      </w:r>
      <w:r w:rsidRPr="00757EF1">
        <w:rPr>
          <w:b/>
        </w:rPr>
        <w:t xml:space="preserve">aximum number of </w:t>
      </w:r>
      <w:r w:rsidR="00F74ED9">
        <w:rPr>
          <w:b/>
        </w:rPr>
        <w:t xml:space="preserve">DL </w:t>
      </w:r>
      <w:r w:rsidRPr="00757EF1">
        <w:rPr>
          <w:b/>
        </w:rPr>
        <w:t xml:space="preserve">positioning frequency layers is </w:t>
      </w:r>
      <w:r w:rsidR="007E5785">
        <w:rPr>
          <w:b/>
        </w:rPr>
        <w:t>8</w:t>
      </w:r>
    </w:p>
    <w:p w14:paraId="169CF7C3" w14:textId="4E479287" w:rsidR="00757EF1" w:rsidRDefault="00757EF1" w:rsidP="00757EF1">
      <w:pPr>
        <w:pStyle w:val="3GPPAgreements"/>
        <w:numPr>
          <w:ilvl w:val="1"/>
          <w:numId w:val="18"/>
        </w:numPr>
        <w:rPr>
          <w:b/>
        </w:rPr>
      </w:pPr>
      <w:r>
        <w:rPr>
          <w:b/>
        </w:rPr>
        <w:t>From UE perspective, the m</w:t>
      </w:r>
      <w:r w:rsidRPr="00757EF1">
        <w:rPr>
          <w:b/>
        </w:rPr>
        <w:t xml:space="preserve">aximum number of </w:t>
      </w:r>
      <w:r w:rsidR="00F74ED9">
        <w:rPr>
          <w:b/>
        </w:rPr>
        <w:t xml:space="preserve">DL </w:t>
      </w:r>
      <w:r w:rsidRPr="00757EF1">
        <w:rPr>
          <w:b/>
        </w:rPr>
        <w:t xml:space="preserve">positioning frequency layers is </w:t>
      </w:r>
      <w:r>
        <w:rPr>
          <w:b/>
        </w:rPr>
        <w:t>up to UE capability within the range [1,</w:t>
      </w:r>
      <w:r w:rsidR="00192CC8">
        <w:rPr>
          <w:b/>
        </w:rPr>
        <w:t xml:space="preserve"> 2, </w:t>
      </w:r>
      <w:r w:rsidR="007E5785">
        <w:rPr>
          <w:b/>
        </w:rPr>
        <w:t>3, …, 8</w:t>
      </w:r>
      <w:r>
        <w:rPr>
          <w:b/>
        </w:rPr>
        <w:t>]</w:t>
      </w:r>
    </w:p>
    <w:p w14:paraId="1DDD2A18" w14:textId="77777777" w:rsidR="00BC0625" w:rsidRDefault="00BC0625" w:rsidP="00F74ED9">
      <w:pPr>
        <w:pStyle w:val="3GPPText"/>
      </w:pPr>
    </w:p>
    <w:p w14:paraId="0F3BB396" w14:textId="1FE1AD2A" w:rsidR="00F74ED9" w:rsidRDefault="00F74ED9" w:rsidP="00F74ED9">
      <w:pPr>
        <w:pStyle w:val="3GPPText"/>
      </w:pPr>
      <w:r w:rsidRPr="00F74ED9">
        <w:rPr>
          <w:lang w:val="en-GB"/>
        </w:rPr>
        <w:t xml:space="preserve">There is a remaining FFS on signalling for the association of a PRS resource to frequency layer. </w:t>
      </w:r>
      <w:r w:rsidRPr="00F74ED9">
        <w:t xml:space="preserve">In our view, this issue was resolved when RAN1 agreed on TRP ID and DL PRS </w:t>
      </w:r>
      <w:proofErr w:type="spellStart"/>
      <w:r w:rsidRPr="00F74ED9">
        <w:t>ResourceSetId</w:t>
      </w:r>
      <w:proofErr w:type="spellEnd"/>
      <w:r w:rsidRPr="00F74ED9">
        <w:t xml:space="preserve"> and the fact that DL PRS Resource Set IDs are locally defined within TRP.</w:t>
      </w:r>
      <w:r>
        <w:t xml:space="preserve"> The signaling details can be resolved by RAN2 WG.</w:t>
      </w:r>
    </w:p>
    <w:p w14:paraId="7AA75939" w14:textId="77777777" w:rsidR="00F74ED9" w:rsidRDefault="00F74ED9" w:rsidP="00F74ED9">
      <w:pPr>
        <w:pStyle w:val="3GPPText"/>
      </w:pPr>
    </w:p>
    <w:p w14:paraId="29DC346E" w14:textId="77777777" w:rsidR="00F74ED9" w:rsidRDefault="00F74ED9" w:rsidP="00F74ED9">
      <w:pPr>
        <w:pStyle w:val="3GPPText"/>
        <w:numPr>
          <w:ilvl w:val="0"/>
          <w:numId w:val="18"/>
        </w:numPr>
      </w:pPr>
    </w:p>
    <w:p w14:paraId="66C3B1F0" w14:textId="403F9107" w:rsidR="00F74ED9" w:rsidRPr="00F74ED9" w:rsidRDefault="00F74ED9" w:rsidP="008C26DD">
      <w:pPr>
        <w:pStyle w:val="3GPPAgreements"/>
        <w:numPr>
          <w:ilvl w:val="1"/>
          <w:numId w:val="18"/>
        </w:numPr>
        <w:rPr>
          <w:b/>
        </w:rPr>
      </w:pPr>
      <w:r w:rsidRPr="00F74ED9">
        <w:rPr>
          <w:b/>
        </w:rPr>
        <w:tab/>
        <w:t xml:space="preserve">Signaling details for the </w:t>
      </w:r>
      <w:r w:rsidRPr="00F74ED9">
        <w:rPr>
          <w:b/>
          <w:lang w:val="en-GB"/>
        </w:rPr>
        <w:t>association of a PRS resource to positioning frequency layer is up to RAN2 WG</w:t>
      </w:r>
    </w:p>
    <w:p w14:paraId="01FE2082" w14:textId="77777777" w:rsidR="00757EF1" w:rsidRDefault="00757EF1" w:rsidP="00867514">
      <w:pPr>
        <w:pStyle w:val="3GPPText"/>
        <w:rPr>
          <w:lang w:val="en-GB"/>
        </w:rPr>
      </w:pPr>
    </w:p>
    <w:p w14:paraId="3C28D3C5" w14:textId="77777777" w:rsidR="00010F46" w:rsidRPr="000C0DD3" w:rsidRDefault="00010F46" w:rsidP="00010F46">
      <w:pPr>
        <w:pStyle w:val="Heading3"/>
        <w:tabs>
          <w:tab w:val="clear" w:pos="568"/>
          <w:tab w:val="num" w:pos="0"/>
        </w:tabs>
        <w:ind w:left="0"/>
      </w:pPr>
      <w:r w:rsidRPr="000C0DD3">
        <w:t>Number of DL-PRS-</w:t>
      </w:r>
      <w:proofErr w:type="spellStart"/>
      <w:r w:rsidRPr="000C0DD3">
        <w:t>ResourceSets</w:t>
      </w:r>
      <w:proofErr w:type="spellEnd"/>
      <w:r w:rsidRPr="000C0DD3">
        <w:t xml:space="preserve"> per TRP and Value Range for DL-PRS-</w:t>
      </w:r>
      <w:proofErr w:type="spellStart"/>
      <w:r w:rsidRPr="000C0DD3">
        <w:t>ResourceSetID</w:t>
      </w:r>
      <w:proofErr w:type="spellEnd"/>
    </w:p>
    <w:p w14:paraId="491992C5" w14:textId="379BA820" w:rsidR="00010F46" w:rsidRPr="00010F46" w:rsidRDefault="00040AC0" w:rsidP="00010F46">
      <w:pPr>
        <w:pStyle w:val="3GPPText"/>
      </w:pPr>
      <w:r>
        <w:t>A</w:t>
      </w:r>
      <w:r w:rsidR="00010F46" w:rsidRPr="00010F46">
        <w:t xml:space="preserve">t </w:t>
      </w:r>
      <w:r w:rsidR="00010F46" w:rsidRPr="00D17F7C">
        <w:t xml:space="preserve">least </w:t>
      </w:r>
      <w:r w:rsidR="007E5785" w:rsidRPr="00D17F7C">
        <w:t xml:space="preserve">4 </w:t>
      </w:r>
      <w:r w:rsidR="00010F46" w:rsidRPr="00D17F7C">
        <w:t>DL PRS Resource</w:t>
      </w:r>
      <w:r w:rsidR="00010F46" w:rsidRPr="00010F46">
        <w:t xml:space="preserve"> Sets </w:t>
      </w:r>
      <w:r w:rsidR="007E5785">
        <w:t xml:space="preserve">can </w:t>
      </w:r>
      <w:r w:rsidR="00010F46" w:rsidRPr="00010F46">
        <w:t>be supported per TRP per positioning frequency layer</w:t>
      </w:r>
      <w:r w:rsidR="007E5785">
        <w:t xml:space="preserve"> from system perspective</w:t>
      </w:r>
      <w:r w:rsidR="00010F46" w:rsidRPr="00010F46">
        <w:t xml:space="preserve">. </w:t>
      </w:r>
      <w:r w:rsidR="00F85359">
        <w:t xml:space="preserve">Given that in the previous section we proposed to support up to </w:t>
      </w:r>
      <w:r w:rsidR="007E5785">
        <w:t xml:space="preserve">8 </w:t>
      </w:r>
      <w:r w:rsidR="00F85359">
        <w:t xml:space="preserve">positioning frequency layers from system perspective, the value range of DL PRS </w:t>
      </w:r>
      <w:proofErr w:type="spellStart"/>
      <w:r w:rsidR="00F85359">
        <w:t>ResourceSetId</w:t>
      </w:r>
      <w:proofErr w:type="spellEnd"/>
      <w:r w:rsidR="00F85359">
        <w:t xml:space="preserve"> is up to </w:t>
      </w:r>
      <w:r w:rsidR="007E5785">
        <w:t>32</w:t>
      </w:r>
      <w:r w:rsidR="00F85359">
        <w:t xml:space="preserve">, considering that at least </w:t>
      </w:r>
      <w:r w:rsidR="007E5785">
        <w:t xml:space="preserve">4 </w:t>
      </w:r>
      <w:r w:rsidR="00F85359">
        <w:t xml:space="preserve">sets should be supported per given positioning frequency layer. </w:t>
      </w:r>
    </w:p>
    <w:p w14:paraId="42D4250C" w14:textId="77777777" w:rsidR="00F85359" w:rsidRDefault="00F85359" w:rsidP="00F85359">
      <w:pPr>
        <w:pStyle w:val="3GPPText"/>
      </w:pPr>
    </w:p>
    <w:p w14:paraId="5F9E06B6" w14:textId="77777777" w:rsidR="00F85359" w:rsidRDefault="00F85359" w:rsidP="00F85359">
      <w:pPr>
        <w:pStyle w:val="3GPPText"/>
        <w:numPr>
          <w:ilvl w:val="0"/>
          <w:numId w:val="18"/>
        </w:numPr>
      </w:pPr>
    </w:p>
    <w:p w14:paraId="5EAE1396" w14:textId="698DB2A2" w:rsidR="00F85359" w:rsidRPr="00F97D88" w:rsidRDefault="00F97D88" w:rsidP="00F97D88">
      <w:pPr>
        <w:pStyle w:val="3GPPAgreements"/>
        <w:numPr>
          <w:ilvl w:val="1"/>
          <w:numId w:val="18"/>
        </w:numPr>
        <w:rPr>
          <w:b/>
        </w:rPr>
      </w:pPr>
      <w:r w:rsidRPr="00F97D88">
        <w:rPr>
          <w:b/>
        </w:rPr>
        <w:t>From system perspective,</w:t>
      </w:r>
      <w:r w:rsidR="00E93A24">
        <w:rPr>
          <w:b/>
        </w:rPr>
        <w:t xml:space="preserve"> </w:t>
      </w:r>
      <w:r w:rsidRPr="00F97D88">
        <w:rPr>
          <w:b/>
        </w:rPr>
        <w:t>s</w:t>
      </w:r>
      <w:r w:rsidR="00F85359" w:rsidRPr="00F97D88">
        <w:rPr>
          <w:b/>
        </w:rPr>
        <w:t xml:space="preserve">upport up to </w:t>
      </w:r>
      <w:r w:rsidR="007E5785">
        <w:rPr>
          <w:b/>
        </w:rPr>
        <w:t>four</w:t>
      </w:r>
      <w:r w:rsidR="007E5785" w:rsidRPr="00F97D88">
        <w:rPr>
          <w:b/>
        </w:rPr>
        <w:t xml:space="preserve"> </w:t>
      </w:r>
      <w:r w:rsidR="00F85359" w:rsidRPr="00F97D88">
        <w:rPr>
          <w:b/>
        </w:rPr>
        <w:t>DL PRS Resource Sets per TRP for each positioning frequency layer</w:t>
      </w:r>
    </w:p>
    <w:p w14:paraId="4C746DA7" w14:textId="7C0AD6FA" w:rsidR="00F85359" w:rsidRPr="00F74ED9" w:rsidRDefault="00F85359" w:rsidP="00F85359">
      <w:pPr>
        <w:pStyle w:val="3GPPAgreements"/>
        <w:numPr>
          <w:ilvl w:val="1"/>
          <w:numId w:val="18"/>
        </w:numPr>
        <w:rPr>
          <w:b/>
        </w:rPr>
      </w:pPr>
      <w:r>
        <w:rPr>
          <w:b/>
        </w:rPr>
        <w:t xml:space="preserve">The DL PRS Resource Set ID </w:t>
      </w:r>
      <w:r w:rsidR="00F97D88">
        <w:rPr>
          <w:b/>
        </w:rPr>
        <w:t xml:space="preserve">value is defined within a range </w:t>
      </w:r>
      <w:r>
        <w:rPr>
          <w:b/>
        </w:rPr>
        <w:t>[0-</w:t>
      </w:r>
      <w:r w:rsidR="007E5785">
        <w:rPr>
          <w:b/>
        </w:rPr>
        <w:t>31</w:t>
      </w:r>
      <w:r>
        <w:rPr>
          <w:b/>
        </w:rPr>
        <w:t>]</w:t>
      </w:r>
    </w:p>
    <w:p w14:paraId="299F6AF9" w14:textId="77777777" w:rsidR="00F85359" w:rsidRDefault="00F85359" w:rsidP="00F85359">
      <w:pPr>
        <w:pStyle w:val="3GPPText"/>
        <w:rPr>
          <w:lang w:val="en-GB"/>
        </w:rPr>
      </w:pPr>
    </w:p>
    <w:p w14:paraId="4762822E" w14:textId="77777777" w:rsidR="00F74ED9" w:rsidRPr="006F6ED8" w:rsidRDefault="00F74ED9" w:rsidP="00F74ED9">
      <w:pPr>
        <w:pStyle w:val="Heading3"/>
        <w:tabs>
          <w:tab w:val="clear" w:pos="568"/>
          <w:tab w:val="num" w:pos="0"/>
        </w:tabs>
        <w:ind w:left="0"/>
      </w:pPr>
      <w:r w:rsidRPr="006F6ED8">
        <w:t>Value Range for DL-PRS-</w:t>
      </w:r>
      <w:proofErr w:type="spellStart"/>
      <w:r w:rsidRPr="006F6ED8">
        <w:t>ResourceID</w:t>
      </w:r>
      <w:proofErr w:type="spellEnd"/>
    </w:p>
    <w:p w14:paraId="2158C77A" w14:textId="77777777" w:rsidR="00F74ED9" w:rsidRDefault="00F74ED9" w:rsidP="00F74ED9">
      <w:pPr>
        <w:pStyle w:val="3GPPText"/>
      </w:pPr>
      <w:r>
        <w:t xml:space="preserve">At the previous meeting, RAN1 WG agreed that </w:t>
      </w:r>
    </w:p>
    <w:p w14:paraId="65E962BE" w14:textId="77777777" w:rsidR="00F74ED9" w:rsidRDefault="00F74ED9" w:rsidP="00F74ED9">
      <w:pPr>
        <w:pStyle w:val="3GPPAgreements"/>
      </w:pPr>
      <w:r>
        <w:t>DL PRS Resource IDs are locally defined within DL PRS Resource Set</w:t>
      </w:r>
    </w:p>
    <w:p w14:paraId="457E018B" w14:textId="77777777" w:rsidR="00F74ED9" w:rsidRDefault="00F74ED9" w:rsidP="00F74ED9">
      <w:pPr>
        <w:pStyle w:val="3GPPAgreements"/>
      </w:pPr>
      <w:r>
        <w:t>DL PRS Resource Set IDs are locally defined within TRP</w:t>
      </w:r>
    </w:p>
    <w:p w14:paraId="0E0E0844" w14:textId="2D0353F3" w:rsidR="00F74ED9" w:rsidRDefault="00F74ED9" w:rsidP="00F74ED9">
      <w:pPr>
        <w:pStyle w:val="3GPPText"/>
      </w:pPr>
      <w:r>
        <w:t>Considering these agreements</w:t>
      </w:r>
      <w:r w:rsidR="00E93A24">
        <w:t xml:space="preserve"> and our suggestions in the previous sections</w:t>
      </w:r>
      <w:r>
        <w:t>, we have following proposal</w:t>
      </w:r>
    </w:p>
    <w:p w14:paraId="4B5FD937" w14:textId="77777777" w:rsidR="00F74ED9" w:rsidRDefault="00F74ED9" w:rsidP="00F74ED9">
      <w:pPr>
        <w:pStyle w:val="3GPPText"/>
      </w:pPr>
    </w:p>
    <w:p w14:paraId="371CFBE2" w14:textId="77777777" w:rsidR="00F74ED9" w:rsidRDefault="00F74ED9" w:rsidP="00F74ED9">
      <w:pPr>
        <w:pStyle w:val="3GPPText"/>
        <w:numPr>
          <w:ilvl w:val="0"/>
          <w:numId w:val="18"/>
        </w:numPr>
      </w:pPr>
    </w:p>
    <w:p w14:paraId="6DF7CBF7" w14:textId="77777777" w:rsidR="00F74ED9" w:rsidRDefault="00F74ED9" w:rsidP="00F74ED9">
      <w:pPr>
        <w:pStyle w:val="3GPPAgreements"/>
        <w:numPr>
          <w:ilvl w:val="1"/>
          <w:numId w:val="11"/>
        </w:numPr>
        <w:rPr>
          <w:b/>
        </w:rPr>
      </w:pPr>
      <w:r w:rsidRPr="005F49C5">
        <w:rPr>
          <w:b/>
        </w:rPr>
        <w:tab/>
      </w:r>
      <w:r>
        <w:rPr>
          <w:b/>
        </w:rPr>
        <w:t>From system perspective,</w:t>
      </w:r>
    </w:p>
    <w:p w14:paraId="5658ABC7" w14:textId="77777777" w:rsidR="00F74ED9" w:rsidRDefault="00F74ED9" w:rsidP="00F74ED9">
      <w:pPr>
        <w:pStyle w:val="3GPPAgreements"/>
        <w:numPr>
          <w:ilvl w:val="2"/>
          <w:numId w:val="11"/>
        </w:numPr>
        <w:rPr>
          <w:b/>
        </w:rPr>
      </w:pPr>
      <w:r>
        <w:rPr>
          <w:b/>
        </w:rPr>
        <w:t xml:space="preserve">Maximum number of </w:t>
      </w:r>
      <w:r w:rsidRPr="00BC4443">
        <w:rPr>
          <w:b/>
        </w:rPr>
        <w:t>DL PRS Resource</w:t>
      </w:r>
      <w:r>
        <w:rPr>
          <w:b/>
        </w:rPr>
        <w:t>s</w:t>
      </w:r>
      <w:r w:rsidRPr="00BC4443">
        <w:rPr>
          <w:b/>
        </w:rPr>
        <w:t xml:space="preserve"> </w:t>
      </w:r>
      <w:r>
        <w:rPr>
          <w:b/>
        </w:rPr>
        <w:t xml:space="preserve">per DL PRS Resource Set is limited by </w:t>
      </w:r>
      <w:proofErr w:type="spellStart"/>
      <w:r>
        <w:rPr>
          <w:b/>
        </w:rPr>
        <w:t>Lmax</w:t>
      </w:r>
      <w:proofErr w:type="spellEnd"/>
    </w:p>
    <w:p w14:paraId="22C2E49C" w14:textId="77777777" w:rsidR="00F74ED9" w:rsidRDefault="00F74ED9" w:rsidP="00F74ED9">
      <w:pPr>
        <w:pStyle w:val="3GPPAgreements"/>
        <w:numPr>
          <w:ilvl w:val="3"/>
          <w:numId w:val="11"/>
        </w:numPr>
        <w:rPr>
          <w:b/>
        </w:rPr>
      </w:pPr>
      <w:proofErr w:type="spellStart"/>
      <w:r>
        <w:rPr>
          <w:b/>
        </w:rPr>
        <w:t>Lmax</w:t>
      </w:r>
      <w:proofErr w:type="spellEnd"/>
      <w:r>
        <w:rPr>
          <w:b/>
        </w:rPr>
        <w:t xml:space="preserve"> = 8 for FR1</w:t>
      </w:r>
    </w:p>
    <w:p w14:paraId="29C8FD0E" w14:textId="77777777" w:rsidR="00F74ED9" w:rsidRDefault="00F74ED9" w:rsidP="00F74ED9">
      <w:pPr>
        <w:pStyle w:val="3GPPAgreements"/>
        <w:numPr>
          <w:ilvl w:val="3"/>
          <w:numId w:val="11"/>
        </w:numPr>
        <w:rPr>
          <w:b/>
        </w:rPr>
      </w:pPr>
      <w:proofErr w:type="spellStart"/>
      <w:r>
        <w:rPr>
          <w:b/>
        </w:rPr>
        <w:t>Lmax</w:t>
      </w:r>
      <w:proofErr w:type="spellEnd"/>
      <w:r>
        <w:rPr>
          <w:b/>
        </w:rPr>
        <w:t xml:space="preserve"> = 64 for FR2</w:t>
      </w:r>
    </w:p>
    <w:p w14:paraId="1EA0C766" w14:textId="77777777" w:rsidR="00F74ED9" w:rsidRDefault="00F74ED9" w:rsidP="00F74ED9">
      <w:pPr>
        <w:pStyle w:val="3GPPAgreements"/>
        <w:numPr>
          <w:ilvl w:val="2"/>
          <w:numId w:val="11"/>
        </w:numPr>
        <w:rPr>
          <w:b/>
        </w:rPr>
      </w:pPr>
      <w:r>
        <w:rPr>
          <w:b/>
        </w:rPr>
        <w:t xml:space="preserve">The range of DL PRS Resource ID is </w:t>
      </w:r>
    </w:p>
    <w:p w14:paraId="190E4835" w14:textId="77777777" w:rsidR="00F74ED9" w:rsidRDefault="00F74ED9" w:rsidP="00F74ED9">
      <w:pPr>
        <w:pStyle w:val="3GPPAgreements"/>
        <w:numPr>
          <w:ilvl w:val="3"/>
          <w:numId w:val="11"/>
        </w:numPr>
        <w:rPr>
          <w:b/>
        </w:rPr>
      </w:pPr>
      <w:r>
        <w:rPr>
          <w:b/>
        </w:rPr>
        <w:t>from 0 to 7 for FR1</w:t>
      </w:r>
    </w:p>
    <w:p w14:paraId="53F4DCEA" w14:textId="77777777" w:rsidR="00F74ED9" w:rsidRDefault="00F74ED9" w:rsidP="00F74ED9">
      <w:pPr>
        <w:pStyle w:val="3GPPAgreements"/>
        <w:numPr>
          <w:ilvl w:val="3"/>
          <w:numId w:val="11"/>
        </w:numPr>
        <w:rPr>
          <w:b/>
        </w:rPr>
      </w:pPr>
      <w:r>
        <w:rPr>
          <w:b/>
        </w:rPr>
        <w:t>from 0 to 63 for FR2</w:t>
      </w:r>
    </w:p>
    <w:p w14:paraId="73CBD7AB" w14:textId="77777777" w:rsidR="00F74ED9" w:rsidRDefault="00F74ED9" w:rsidP="00F74ED9">
      <w:pPr>
        <w:pStyle w:val="3GPPAgreements"/>
        <w:numPr>
          <w:ilvl w:val="2"/>
          <w:numId w:val="11"/>
        </w:numPr>
        <w:rPr>
          <w:b/>
        </w:rPr>
      </w:pPr>
      <w:r>
        <w:rPr>
          <w:b/>
        </w:rPr>
        <w:t xml:space="preserve">Number of </w:t>
      </w:r>
      <w:r w:rsidRPr="00BC4443">
        <w:rPr>
          <w:b/>
        </w:rPr>
        <w:t>DL PRS Resource</w:t>
      </w:r>
      <w:r>
        <w:rPr>
          <w:b/>
        </w:rPr>
        <w:t>s</w:t>
      </w:r>
      <w:r w:rsidRPr="00BC4443">
        <w:rPr>
          <w:b/>
        </w:rPr>
        <w:t xml:space="preserve"> </w:t>
      </w:r>
      <w:r>
        <w:rPr>
          <w:b/>
        </w:rPr>
        <w:t>per DL PRS Resource Set is configurable from the following sets</w:t>
      </w:r>
    </w:p>
    <w:p w14:paraId="6E1DB314" w14:textId="77777777" w:rsidR="00F74ED9" w:rsidRDefault="00F74ED9" w:rsidP="00F74ED9">
      <w:pPr>
        <w:pStyle w:val="3GPPAgreements"/>
        <w:numPr>
          <w:ilvl w:val="3"/>
          <w:numId w:val="11"/>
        </w:numPr>
        <w:rPr>
          <w:b/>
        </w:rPr>
      </w:pPr>
      <w:r>
        <w:rPr>
          <w:b/>
        </w:rPr>
        <w:t xml:space="preserve">L = 1, 2, 4, </w:t>
      </w:r>
      <w:proofErr w:type="spellStart"/>
      <w:r>
        <w:rPr>
          <w:b/>
        </w:rPr>
        <w:t>Lmax</w:t>
      </w:r>
      <w:proofErr w:type="spellEnd"/>
      <w:r>
        <w:rPr>
          <w:b/>
        </w:rPr>
        <w:t xml:space="preserve"> = 8 for FR1</w:t>
      </w:r>
    </w:p>
    <w:p w14:paraId="046BFF21" w14:textId="77777777" w:rsidR="00F74ED9" w:rsidRPr="00234C57" w:rsidRDefault="00F74ED9" w:rsidP="00F74ED9">
      <w:pPr>
        <w:pStyle w:val="3GPPAgreements"/>
        <w:numPr>
          <w:ilvl w:val="3"/>
          <w:numId w:val="11"/>
        </w:numPr>
      </w:pPr>
      <w:r>
        <w:rPr>
          <w:b/>
        </w:rPr>
        <w:t xml:space="preserve">L = 1, 2, 4, 8, 16, 32, </w:t>
      </w:r>
      <w:proofErr w:type="spellStart"/>
      <w:r>
        <w:rPr>
          <w:b/>
        </w:rPr>
        <w:t>Lmax</w:t>
      </w:r>
      <w:proofErr w:type="spellEnd"/>
      <w:r>
        <w:rPr>
          <w:b/>
        </w:rPr>
        <w:t xml:space="preserve"> = 64 for FR2</w:t>
      </w:r>
    </w:p>
    <w:p w14:paraId="6B2775FD" w14:textId="77777777" w:rsidR="00234C57" w:rsidRDefault="00234C57" w:rsidP="00234C57">
      <w:pPr>
        <w:pStyle w:val="3GPPText"/>
      </w:pPr>
    </w:p>
    <w:p w14:paraId="74081D68" w14:textId="77777777" w:rsidR="00234C57" w:rsidRDefault="00234C57" w:rsidP="00234C57">
      <w:pPr>
        <w:pStyle w:val="Heading3"/>
        <w:tabs>
          <w:tab w:val="clear" w:pos="568"/>
          <w:tab w:val="num" w:pos="0"/>
        </w:tabs>
        <w:ind w:left="0"/>
      </w:pPr>
      <w:r>
        <w:t>DL PRS Resource Type</w:t>
      </w:r>
    </w:p>
    <w:p w14:paraId="75D94A33" w14:textId="77777777" w:rsidR="004F1183" w:rsidRDefault="004F1183" w:rsidP="004F1183">
      <w:pPr>
        <w:pStyle w:val="3GPPText"/>
      </w:pPr>
      <w:r w:rsidRPr="00DB65FB">
        <w:t>Parameter ‘DL-PRS-</w:t>
      </w:r>
      <w:proofErr w:type="spellStart"/>
      <w:r w:rsidRPr="00DB65FB">
        <w:t>ResourceType</w:t>
      </w:r>
      <w:proofErr w:type="spellEnd"/>
      <w:r w:rsidRPr="004966AE">
        <w:t>’</w:t>
      </w:r>
      <w:r w:rsidRPr="001E5842">
        <w:t xml:space="preserve"> </w:t>
      </w:r>
      <w:r>
        <w:t>is responsible for the t</w:t>
      </w:r>
      <w:r w:rsidRPr="00E6114B">
        <w:t>ime domain behavior of DL PRS resource configuration. The network configures DL PRS resources in the same resource set with the same time domain behavior on periodic, aperi</w:t>
      </w:r>
      <w:r w:rsidRPr="001E5842">
        <w:t>odic and semi-persistent DL PRS</w:t>
      </w:r>
      <w:r>
        <w:t>.</w:t>
      </w:r>
    </w:p>
    <w:p w14:paraId="7D92DE32" w14:textId="77777777" w:rsidR="001F2D43" w:rsidRPr="001E5842" w:rsidRDefault="001F2D43" w:rsidP="004F1183">
      <w:pPr>
        <w:pStyle w:val="3GPPText"/>
      </w:pPr>
    </w:p>
    <w:p w14:paraId="6AA2315E" w14:textId="77777777" w:rsidR="001F2D43" w:rsidRPr="009758B7" w:rsidRDefault="001F2D43" w:rsidP="001F2D43">
      <w:pPr>
        <w:pStyle w:val="3GPPText"/>
        <w:numPr>
          <w:ilvl w:val="0"/>
          <w:numId w:val="18"/>
        </w:numPr>
      </w:pPr>
    </w:p>
    <w:p w14:paraId="6B4CD4F6" w14:textId="77777777" w:rsidR="001F2D43" w:rsidRPr="00E6114B" w:rsidRDefault="001F2D43" w:rsidP="001F2D43">
      <w:pPr>
        <w:pStyle w:val="3GPPAgreements"/>
        <w:numPr>
          <w:ilvl w:val="1"/>
          <w:numId w:val="18"/>
        </w:numPr>
        <w:rPr>
          <w:b/>
        </w:rPr>
      </w:pPr>
      <w:r w:rsidRPr="00E6114B">
        <w:rPr>
          <w:b/>
        </w:rPr>
        <w:t>Define parameter ‘DL-PRS-</w:t>
      </w:r>
      <w:proofErr w:type="spellStart"/>
      <w:r w:rsidRPr="00E6114B">
        <w:rPr>
          <w:b/>
        </w:rPr>
        <w:t>ResourceType</w:t>
      </w:r>
      <w:proofErr w:type="spellEnd"/>
      <w:r w:rsidRPr="00E6114B">
        <w:rPr>
          <w:b/>
        </w:rPr>
        <w:t>’ for DL PRS resource type configuration with following values: periodic, aperiodic and semi-persistent</w:t>
      </w:r>
    </w:p>
    <w:p w14:paraId="2B06F740" w14:textId="3C61F751" w:rsidR="00010F46" w:rsidRDefault="00010F46" w:rsidP="00010F46">
      <w:pPr>
        <w:pStyle w:val="3GPPText"/>
        <w:rPr>
          <w:lang w:val="en-GB"/>
        </w:rPr>
      </w:pPr>
    </w:p>
    <w:p w14:paraId="2657BE43" w14:textId="4E126B99" w:rsidR="00AF17B1" w:rsidRPr="00FC6633" w:rsidRDefault="00AF17B1" w:rsidP="00F1542F">
      <w:pPr>
        <w:pStyle w:val="Heading2"/>
        <w:tabs>
          <w:tab w:val="clear" w:pos="5255"/>
          <w:tab w:val="num" w:pos="300"/>
        </w:tabs>
        <w:ind w:left="284" w:hanging="284"/>
      </w:pPr>
      <w:r w:rsidRPr="00FC6633">
        <w:t>SFN Wrap</w:t>
      </w:r>
      <w:r w:rsidR="007E5785">
        <w:t>-Around</w:t>
      </w:r>
    </w:p>
    <w:p w14:paraId="3D00892A" w14:textId="33B6BA21" w:rsidR="00E7645F" w:rsidRPr="00CD478F" w:rsidRDefault="00E7645F" w:rsidP="00F1542F">
      <w:pPr>
        <w:pStyle w:val="3GPPText"/>
      </w:pPr>
      <w:r w:rsidRPr="006363F9">
        <w:t>During configuration of DL PRS in the system, the situation, described in</w:t>
      </w:r>
      <w:r w:rsidR="00831436" w:rsidRPr="006363F9">
        <w:t xml:space="preserve"> </w:t>
      </w:r>
      <w:r w:rsidR="00831436" w:rsidRPr="00DB65FB">
        <w:fldChar w:fldCharType="begin"/>
      </w:r>
      <w:r w:rsidR="00831436" w:rsidRPr="006363F9">
        <w:instrText xml:space="preserve"> REF _Ref24138723 \h  \* MERGEFORMAT </w:instrText>
      </w:r>
      <w:r w:rsidR="00831436" w:rsidRPr="00DB65FB">
        <w:fldChar w:fldCharType="separate"/>
      </w:r>
      <w:r w:rsidR="00F26A95" w:rsidRPr="00F26A95">
        <w:t xml:space="preserve">Figure </w:t>
      </w:r>
      <w:r w:rsidR="00F26A95" w:rsidRPr="00F26A95">
        <w:rPr>
          <w:noProof/>
        </w:rPr>
        <w:t>4</w:t>
      </w:r>
      <w:r w:rsidR="00831436" w:rsidRPr="00DB65FB">
        <w:fldChar w:fldCharType="end"/>
      </w:r>
      <w:r w:rsidR="00831436">
        <w:t xml:space="preserve">, </w:t>
      </w:r>
      <w:r w:rsidRPr="006363F9">
        <w:t>can happen when the part of DL PRS Resources from the latest PRS occasion i</w:t>
      </w:r>
      <w:r w:rsidRPr="00E1607D">
        <w:t xml:space="preserve">s </w:t>
      </w:r>
      <w:r w:rsidRPr="00F1542F">
        <w:t>located</w:t>
      </w:r>
      <w:r w:rsidRPr="00E1607D">
        <w:t xml:space="preserve"> </w:t>
      </w:r>
      <w:r w:rsidRPr="009478EE">
        <w:t>in out of range of SFN and slot counters, this part of PRS occasion is depicted with red.</w:t>
      </w:r>
    </w:p>
    <w:p w14:paraId="03A2C055" w14:textId="08A55AE4" w:rsidR="009478EE" w:rsidRDefault="009478EE" w:rsidP="009478EE">
      <w:pPr>
        <w:jc w:val="center"/>
        <w:rPr>
          <w:b/>
        </w:rPr>
      </w:pPr>
      <w:r w:rsidRPr="009478EE">
        <w:t xml:space="preserve"> </w:t>
      </w:r>
      <w:r>
        <w:object w:dxaOrig="9031" w:dyaOrig="3226" w14:anchorId="151EBE32">
          <v:shape id="_x0000_i1028" type="#_x0000_t75" style="width:344.25pt;height:123pt" o:ole="">
            <v:imagedata r:id="rId21" o:title=""/>
          </v:shape>
          <o:OLEObject Type="Embed" ProgID="Visio.Drawing.15" ShapeID="_x0000_i1028" DrawAspect="Content" ObjectID="_1634780984" r:id="rId22"/>
        </w:object>
      </w:r>
      <w:bookmarkStart w:id="3" w:name="_Ref24136609"/>
    </w:p>
    <w:p w14:paraId="2762C9EE" w14:textId="5A05BCEA" w:rsidR="004654C2" w:rsidRPr="00AF17B1" w:rsidRDefault="004654C2" w:rsidP="009478EE">
      <w:pPr>
        <w:jc w:val="center"/>
      </w:pPr>
      <w:bookmarkStart w:id="4" w:name="_Ref24138723"/>
      <w:r w:rsidRPr="008F08F8">
        <w:rPr>
          <w:b/>
        </w:rPr>
        <w:t xml:space="preserve">Figure </w:t>
      </w:r>
      <w:r w:rsidRPr="008F08F8">
        <w:rPr>
          <w:b/>
        </w:rPr>
        <w:fldChar w:fldCharType="begin"/>
      </w:r>
      <w:r w:rsidRPr="008F08F8">
        <w:rPr>
          <w:b/>
        </w:rPr>
        <w:instrText xml:space="preserve"> SEQ Figure \* ARABIC </w:instrText>
      </w:r>
      <w:r w:rsidRPr="008F08F8">
        <w:rPr>
          <w:b/>
        </w:rPr>
        <w:fldChar w:fldCharType="separate"/>
      </w:r>
      <w:r w:rsidR="00F26A95">
        <w:rPr>
          <w:b/>
          <w:noProof/>
        </w:rPr>
        <w:t>4</w:t>
      </w:r>
      <w:r w:rsidRPr="008F08F8">
        <w:rPr>
          <w:b/>
        </w:rPr>
        <w:fldChar w:fldCharType="end"/>
      </w:r>
      <w:bookmarkEnd w:id="3"/>
      <w:bookmarkEnd w:id="4"/>
      <w:r w:rsidRPr="008F08F8">
        <w:rPr>
          <w:b/>
        </w:rPr>
        <w:t xml:space="preserve">: </w:t>
      </w:r>
      <w:r>
        <w:rPr>
          <w:b/>
        </w:rPr>
        <w:t xml:space="preserve">PRS </w:t>
      </w:r>
      <w:proofErr w:type="spellStart"/>
      <w:r w:rsidR="00003AFC">
        <w:rPr>
          <w:b/>
        </w:rPr>
        <w:t>WrapAround</w:t>
      </w:r>
      <w:proofErr w:type="spellEnd"/>
      <w:r w:rsidR="00003AFC">
        <w:rPr>
          <w:b/>
        </w:rPr>
        <w:t xml:space="preserve"> over SFN cycle </w:t>
      </w:r>
    </w:p>
    <w:p w14:paraId="1B689B1B" w14:textId="693F7EEF" w:rsidR="00FA6B5A" w:rsidRPr="00F1542F" w:rsidRDefault="00E7645F" w:rsidP="00F1542F">
      <w:pPr>
        <w:pStyle w:val="3GPPText"/>
        <w:rPr>
          <w:sz w:val="32"/>
        </w:rPr>
      </w:pPr>
      <w:r w:rsidRPr="00F1542F">
        <w:t xml:space="preserve">In order to solve this issue, </w:t>
      </w:r>
      <w:r w:rsidR="00003AFC">
        <w:t xml:space="preserve">the </w:t>
      </w:r>
      <w:r w:rsidRPr="00F1542F">
        <w:t xml:space="preserve">following </w:t>
      </w:r>
      <w:r w:rsidR="004221B8" w:rsidRPr="00F1542F">
        <w:t xml:space="preserve">wrap around </w:t>
      </w:r>
      <w:r w:rsidR="004221B8">
        <w:t>(SFN cycling) should be applied.</w:t>
      </w:r>
    </w:p>
    <w:p w14:paraId="717E360A" w14:textId="77777777" w:rsidR="00F56CAD" w:rsidRDefault="00F56CAD" w:rsidP="00F1542F">
      <w:pPr>
        <w:pStyle w:val="3GPPText"/>
      </w:pPr>
    </w:p>
    <w:p w14:paraId="7DD6470F" w14:textId="77777777" w:rsidR="0004286D" w:rsidRDefault="0004286D" w:rsidP="0004286D">
      <w:pPr>
        <w:pStyle w:val="3GPPText"/>
        <w:numPr>
          <w:ilvl w:val="0"/>
          <w:numId w:val="18"/>
        </w:numPr>
      </w:pPr>
    </w:p>
    <w:p w14:paraId="58508DA6" w14:textId="73459821" w:rsidR="009478EE" w:rsidRPr="006363F9" w:rsidRDefault="004221B8" w:rsidP="00F1542F">
      <w:pPr>
        <w:pStyle w:val="3GPPAgreements"/>
        <w:numPr>
          <w:ilvl w:val="1"/>
          <w:numId w:val="18"/>
        </w:numPr>
        <w:rPr>
          <w:b/>
        </w:rPr>
      </w:pPr>
      <w:r>
        <w:rPr>
          <w:b/>
        </w:rPr>
        <w:t xml:space="preserve">Apply wrap around (SFN cycling) to DL PRS resource configuration </w:t>
      </w:r>
    </w:p>
    <w:p w14:paraId="61B97512" w14:textId="77777777" w:rsidR="004654C2" w:rsidRPr="006363F9" w:rsidRDefault="004654C2" w:rsidP="00010F46">
      <w:pPr>
        <w:pStyle w:val="3GPPText"/>
      </w:pPr>
    </w:p>
    <w:p w14:paraId="32EC801C" w14:textId="375E804B" w:rsidR="00E93A24" w:rsidRDefault="00E93A24" w:rsidP="00E93A24">
      <w:pPr>
        <w:pStyle w:val="Heading2"/>
        <w:tabs>
          <w:tab w:val="clear" w:pos="5255"/>
          <w:tab w:val="num" w:pos="300"/>
        </w:tabs>
        <w:ind w:left="284" w:hanging="284"/>
      </w:pPr>
      <w:r>
        <w:t>UE Capability</w:t>
      </w:r>
      <w:r w:rsidR="00BC6855">
        <w:t xml:space="preserve"> and DL PRS Configuration</w:t>
      </w:r>
    </w:p>
    <w:p w14:paraId="065F97ED" w14:textId="77777777" w:rsidR="00010F46" w:rsidRDefault="00010F46" w:rsidP="00010F46">
      <w:pPr>
        <w:pStyle w:val="3GPPText"/>
        <w:rPr>
          <w:lang w:val="en-GB"/>
        </w:rPr>
      </w:pPr>
    </w:p>
    <w:p w14:paraId="75437E7D" w14:textId="716B2DB8" w:rsidR="00BC6855" w:rsidRPr="00F1542F" w:rsidRDefault="00BC6855" w:rsidP="00BC6855">
      <w:pPr>
        <w:pStyle w:val="Heading3"/>
        <w:tabs>
          <w:tab w:val="clear" w:pos="568"/>
          <w:tab w:val="num" w:pos="0"/>
        </w:tabs>
        <w:ind w:left="0"/>
      </w:pPr>
      <w:r w:rsidRPr="00F1542F">
        <w:t>Number of Positioning Frequency Layers</w:t>
      </w:r>
    </w:p>
    <w:p w14:paraId="473E0980" w14:textId="706970B4" w:rsidR="00010F46" w:rsidRPr="00F1542F" w:rsidRDefault="00DB49EF" w:rsidP="00010F46">
      <w:pPr>
        <w:pStyle w:val="3GPPText"/>
        <w:rPr>
          <w:lang w:val="en-GB"/>
        </w:rPr>
      </w:pPr>
      <w:r w:rsidRPr="00F1542F">
        <w:rPr>
          <w:lang w:val="en-GB"/>
        </w:rPr>
        <w:t xml:space="preserve">RAN1 WG </w:t>
      </w:r>
      <w:r w:rsidR="00BC0625" w:rsidRPr="00F1542F">
        <w:rPr>
          <w:lang w:val="en-GB"/>
        </w:rPr>
        <w:t xml:space="preserve">need to conclude on the </w:t>
      </w:r>
      <w:r w:rsidRPr="00F1542F">
        <w:rPr>
          <w:lang w:val="en-GB"/>
        </w:rPr>
        <w:t xml:space="preserve">value </w:t>
      </w:r>
      <w:r w:rsidR="00B8280F" w:rsidRPr="00F1542F">
        <w:rPr>
          <w:lang w:val="en-GB"/>
        </w:rPr>
        <w:t xml:space="preserve">range </w:t>
      </w:r>
      <w:r w:rsidR="00010F46" w:rsidRPr="00F1542F">
        <w:t xml:space="preserve">for </w:t>
      </w:r>
      <w:proofErr w:type="spellStart"/>
      <w:r w:rsidR="00010F46" w:rsidRPr="00F1542F">
        <w:t>NumPositioningFrequencyLayers</w:t>
      </w:r>
      <w:proofErr w:type="spellEnd"/>
      <w:r w:rsidR="00B8280F" w:rsidRPr="00F1542F">
        <w:t>:</w:t>
      </w:r>
    </w:p>
    <w:p w14:paraId="2E7CC78C" w14:textId="18D2C23E" w:rsidR="00BC6855" w:rsidRPr="00F1542F" w:rsidRDefault="00BC6855" w:rsidP="00AB1882">
      <w:pPr>
        <w:pStyle w:val="3GPPAgreements"/>
      </w:pPr>
      <w:r w:rsidRPr="00F1542F">
        <w:t xml:space="preserve">UE can be configured to measure DL PRS RSTD, UE </w:t>
      </w:r>
      <w:r w:rsidR="00DB49EF" w:rsidRPr="00F1542F">
        <w:t>R</w:t>
      </w:r>
      <w:r w:rsidRPr="00F1542F">
        <w:t>x-</w:t>
      </w:r>
      <w:proofErr w:type="spellStart"/>
      <w:r w:rsidR="00DB49EF" w:rsidRPr="00F1542F">
        <w:t>Tx</w:t>
      </w:r>
      <w:proofErr w:type="spellEnd"/>
      <w:r w:rsidR="00DB49EF" w:rsidRPr="00F1542F">
        <w:t xml:space="preserve"> </w:t>
      </w:r>
      <w:r w:rsidRPr="00F1542F">
        <w:t xml:space="preserve">time difference, and DL PRS RSRP within up to </w:t>
      </w:r>
      <w:proofErr w:type="spellStart"/>
      <w:r w:rsidRPr="00F1542F">
        <w:t>NumPositioningFrequencyLayers</w:t>
      </w:r>
      <w:proofErr w:type="spellEnd"/>
      <w:r w:rsidRPr="00F1542F">
        <w:t xml:space="preserve"> positioning frequency layers</w:t>
      </w:r>
    </w:p>
    <w:p w14:paraId="0400192F" w14:textId="77777777" w:rsidR="00BC6855" w:rsidRPr="00F1542F" w:rsidRDefault="00BC6855" w:rsidP="00AB1882">
      <w:pPr>
        <w:pStyle w:val="3GPPAgreements"/>
        <w:numPr>
          <w:ilvl w:val="1"/>
          <w:numId w:val="8"/>
        </w:numPr>
      </w:pPr>
      <w:r w:rsidRPr="00F1542F">
        <w:t xml:space="preserve">FFS: </w:t>
      </w:r>
      <w:proofErr w:type="spellStart"/>
      <w:r w:rsidRPr="00F1542F">
        <w:t>NumPositioningFrequencyLayers</w:t>
      </w:r>
      <w:proofErr w:type="spellEnd"/>
      <w:r w:rsidRPr="00F1542F">
        <w:t xml:space="preserve"> value</w:t>
      </w:r>
    </w:p>
    <w:p w14:paraId="710894D1" w14:textId="7F47DF4A" w:rsidR="00802C7F" w:rsidRPr="00F1542F" w:rsidRDefault="008D4C04" w:rsidP="00BC6855">
      <w:pPr>
        <w:pStyle w:val="3GPPText"/>
        <w:rPr>
          <w:lang w:val="en-GB"/>
        </w:rPr>
      </w:pPr>
      <w:r w:rsidRPr="00F1542F">
        <w:rPr>
          <w:lang w:val="en-GB"/>
        </w:rPr>
        <w:t>Following discussion in section 2.1.12, we have the following proposal:</w:t>
      </w:r>
    </w:p>
    <w:p w14:paraId="641DE8D4" w14:textId="77777777" w:rsidR="008D4C04" w:rsidRPr="00F1542F" w:rsidRDefault="008D4C04" w:rsidP="00BC6855">
      <w:pPr>
        <w:pStyle w:val="3GPPText"/>
        <w:rPr>
          <w:lang w:val="en-GB"/>
        </w:rPr>
      </w:pPr>
    </w:p>
    <w:p w14:paraId="61F7C6B5" w14:textId="77777777" w:rsidR="005A2A87" w:rsidRPr="00F1542F" w:rsidRDefault="005A2A87" w:rsidP="005A2A87">
      <w:pPr>
        <w:pStyle w:val="3GPPText"/>
        <w:numPr>
          <w:ilvl w:val="0"/>
          <w:numId w:val="18"/>
        </w:numPr>
      </w:pPr>
    </w:p>
    <w:p w14:paraId="798EEF3C" w14:textId="158ED2DA" w:rsidR="005A2A87" w:rsidRPr="00F1542F" w:rsidRDefault="005A2A87" w:rsidP="005A2A87">
      <w:pPr>
        <w:pStyle w:val="3GPPAgreements"/>
        <w:numPr>
          <w:ilvl w:val="1"/>
          <w:numId w:val="11"/>
        </w:numPr>
        <w:rPr>
          <w:b/>
        </w:rPr>
      </w:pPr>
      <w:r w:rsidRPr="00F1542F">
        <w:rPr>
          <w:b/>
        </w:rPr>
        <w:tab/>
        <w:t xml:space="preserve">From system perspective, the range of values for </w:t>
      </w:r>
      <w:proofErr w:type="spellStart"/>
      <w:r w:rsidRPr="00F1542F">
        <w:rPr>
          <w:b/>
        </w:rPr>
        <w:t>Num</w:t>
      </w:r>
      <w:r w:rsidR="00CC1125" w:rsidRPr="00F1542F">
        <w:rPr>
          <w:b/>
        </w:rPr>
        <w:t>PositioningFrequencyLayers</w:t>
      </w:r>
      <w:proofErr w:type="spellEnd"/>
      <w:r w:rsidR="00CC1125" w:rsidRPr="00F1542F">
        <w:rPr>
          <w:b/>
        </w:rPr>
        <w:t xml:space="preserve"> </w:t>
      </w:r>
      <w:r w:rsidRPr="00F1542F">
        <w:rPr>
          <w:b/>
        </w:rPr>
        <w:t>[</w:t>
      </w:r>
      <w:r w:rsidR="00BC0625" w:rsidRPr="00F1542F">
        <w:rPr>
          <w:b/>
        </w:rPr>
        <w:t>1,…,8</w:t>
      </w:r>
      <w:r w:rsidRPr="00F1542F">
        <w:rPr>
          <w:b/>
        </w:rPr>
        <w:t>]</w:t>
      </w:r>
    </w:p>
    <w:p w14:paraId="606BC54E" w14:textId="461859BF" w:rsidR="00CC1125" w:rsidRPr="00F1542F" w:rsidRDefault="005A2A87" w:rsidP="005A2A87">
      <w:pPr>
        <w:pStyle w:val="3GPPAgreements"/>
        <w:numPr>
          <w:ilvl w:val="1"/>
          <w:numId w:val="11"/>
        </w:numPr>
        <w:rPr>
          <w:b/>
        </w:rPr>
      </w:pPr>
      <w:r w:rsidRPr="00F1542F">
        <w:rPr>
          <w:b/>
        </w:rPr>
        <w:t xml:space="preserve">From UE capability perspective, the maximum number of </w:t>
      </w:r>
      <w:r w:rsidR="00CC1125" w:rsidRPr="00F1542F">
        <w:rPr>
          <w:b/>
        </w:rPr>
        <w:t>positioning frequency layers supported by UE (UE-</w:t>
      </w:r>
      <w:proofErr w:type="spellStart"/>
      <w:r w:rsidR="00CC1125" w:rsidRPr="00F1542F">
        <w:rPr>
          <w:b/>
        </w:rPr>
        <w:t>MaxNumPositioningFrequencyLayers</w:t>
      </w:r>
      <w:proofErr w:type="spellEnd"/>
      <w:r w:rsidR="00CC1125" w:rsidRPr="00F1542F">
        <w:rPr>
          <w:b/>
        </w:rPr>
        <w:t>) is defined within a range [</w:t>
      </w:r>
      <w:r w:rsidR="00B8280F" w:rsidRPr="00F1542F">
        <w:rPr>
          <w:b/>
        </w:rPr>
        <w:t>1</w:t>
      </w:r>
      <w:r w:rsidR="008D4C04" w:rsidRPr="00F1542F">
        <w:rPr>
          <w:b/>
        </w:rPr>
        <w:t xml:space="preserve"> </w:t>
      </w:r>
      <w:r w:rsidR="00CC1125" w:rsidRPr="00F1542F">
        <w:rPr>
          <w:b/>
        </w:rPr>
        <w:t>,</w:t>
      </w:r>
      <w:r w:rsidR="008D4C04" w:rsidRPr="00F1542F">
        <w:rPr>
          <w:b/>
        </w:rPr>
        <w:t>…, 8</w:t>
      </w:r>
      <w:r w:rsidR="00B8280F" w:rsidRPr="00F1542F">
        <w:rPr>
          <w:b/>
        </w:rPr>
        <w:t>]</w:t>
      </w:r>
    </w:p>
    <w:p w14:paraId="51FFEB6E" w14:textId="77777777" w:rsidR="005A2A87" w:rsidRPr="00F1542F" w:rsidRDefault="005A2A87" w:rsidP="00BC6855">
      <w:pPr>
        <w:pStyle w:val="3GPPText"/>
        <w:rPr>
          <w:lang w:val="en-GB"/>
        </w:rPr>
      </w:pPr>
    </w:p>
    <w:p w14:paraId="08FCEE63" w14:textId="33CF1E89" w:rsidR="00BC6855" w:rsidRPr="00F1542F" w:rsidRDefault="00BC6855" w:rsidP="00BC6855">
      <w:pPr>
        <w:pStyle w:val="Heading3"/>
        <w:tabs>
          <w:tab w:val="clear" w:pos="568"/>
          <w:tab w:val="num" w:pos="0"/>
        </w:tabs>
        <w:ind w:left="0"/>
      </w:pPr>
      <w:r w:rsidRPr="00F1542F">
        <w:lastRenderedPageBreak/>
        <w:t>Number of TRPs per Positioning Frequency Layers</w:t>
      </w:r>
    </w:p>
    <w:p w14:paraId="31FF4A7E" w14:textId="12212EEB" w:rsidR="00010F46" w:rsidRPr="00F1542F" w:rsidRDefault="00D34E9E" w:rsidP="00010F46">
      <w:pPr>
        <w:pStyle w:val="3GPPText"/>
        <w:rPr>
          <w:lang w:val="en-GB"/>
        </w:rPr>
      </w:pPr>
      <w:r w:rsidRPr="00F1542F">
        <w:rPr>
          <w:lang w:val="en-GB"/>
        </w:rPr>
        <w:t xml:space="preserve">RAN1 WG </w:t>
      </w:r>
      <w:r w:rsidR="008D4C04" w:rsidRPr="00F1542F">
        <w:rPr>
          <w:lang w:val="en-GB"/>
        </w:rPr>
        <w:t xml:space="preserve">need to conclude on the number of TRPs per positioning frequency layer </w:t>
      </w:r>
      <w:proofErr w:type="spellStart"/>
      <w:r w:rsidR="00010F46" w:rsidRPr="00F1542F">
        <w:rPr>
          <w:lang w:val="en-GB"/>
        </w:rPr>
        <w:t>NumTrpPerPositioningFrequencyLayer</w:t>
      </w:r>
      <w:proofErr w:type="spellEnd"/>
      <w:r w:rsidRPr="00F1542F">
        <w:rPr>
          <w:lang w:val="en-GB"/>
        </w:rPr>
        <w:t>:</w:t>
      </w:r>
    </w:p>
    <w:p w14:paraId="256791C1" w14:textId="77777777" w:rsidR="00797CF7" w:rsidRPr="00F1542F" w:rsidRDefault="00797CF7" w:rsidP="00AB1882">
      <w:pPr>
        <w:pStyle w:val="3GPPAgreements"/>
      </w:pPr>
      <w:r w:rsidRPr="00F1542F">
        <w:t xml:space="preserve">UE can be configured to measure DL PRS RSTD, UE </w:t>
      </w:r>
      <w:proofErr w:type="spellStart"/>
      <w:r w:rsidRPr="00F1542F">
        <w:t>Tx</w:t>
      </w:r>
      <w:proofErr w:type="spellEnd"/>
      <w:r w:rsidRPr="00F1542F">
        <w:t xml:space="preserve">-Rx time difference, and DL PRS RSRP within up to </w:t>
      </w:r>
      <w:proofErr w:type="spellStart"/>
      <w:r w:rsidRPr="00F1542F">
        <w:t>NumTrpPerPositioningFrequencyLayer</w:t>
      </w:r>
      <w:proofErr w:type="spellEnd"/>
      <w:r w:rsidRPr="00F1542F">
        <w:t xml:space="preserve"> TRPs per positioning frequency layer</w:t>
      </w:r>
    </w:p>
    <w:p w14:paraId="114F720E" w14:textId="77777777" w:rsidR="00797CF7" w:rsidRPr="00F1542F" w:rsidRDefault="00797CF7" w:rsidP="00AB1882">
      <w:pPr>
        <w:pStyle w:val="3GPPAgreements"/>
        <w:numPr>
          <w:ilvl w:val="1"/>
          <w:numId w:val="8"/>
        </w:numPr>
      </w:pPr>
      <w:r w:rsidRPr="00F1542F">
        <w:t xml:space="preserve">FFS: </w:t>
      </w:r>
      <w:proofErr w:type="spellStart"/>
      <w:r w:rsidRPr="00F1542F">
        <w:t>NumTrpPerPositioningFrequencyLayer</w:t>
      </w:r>
      <w:proofErr w:type="spellEnd"/>
      <w:r w:rsidRPr="00F1542F">
        <w:t xml:space="preserve"> value</w:t>
      </w:r>
    </w:p>
    <w:p w14:paraId="26835E23" w14:textId="77F03748" w:rsidR="00802C7F" w:rsidRPr="00F1542F" w:rsidRDefault="00802C7F" w:rsidP="00802C7F">
      <w:pPr>
        <w:pStyle w:val="3GPPText"/>
        <w:rPr>
          <w:lang w:val="en-GB"/>
        </w:rPr>
      </w:pPr>
      <w:r w:rsidRPr="00F1542F">
        <w:rPr>
          <w:lang w:val="en-GB"/>
        </w:rPr>
        <w:t xml:space="preserve">In our view, </w:t>
      </w:r>
      <w:r w:rsidR="00563CEB" w:rsidRPr="00F1542F">
        <w:rPr>
          <w:lang w:val="en-GB"/>
        </w:rPr>
        <w:t>up to 32 TRPs per frequency layer can be a reasonable assumption for NR positioning from system perspective. As UE capability</w:t>
      </w:r>
    </w:p>
    <w:p w14:paraId="2949BB27" w14:textId="77777777" w:rsidR="005E709C" w:rsidRPr="00F1542F" w:rsidRDefault="005E709C" w:rsidP="005E709C">
      <w:pPr>
        <w:pStyle w:val="3GPPText"/>
        <w:numPr>
          <w:ilvl w:val="0"/>
          <w:numId w:val="18"/>
        </w:numPr>
      </w:pPr>
    </w:p>
    <w:p w14:paraId="76BF4F80" w14:textId="1E11B5AE" w:rsidR="005E709C" w:rsidRPr="00F1542F" w:rsidRDefault="005E709C" w:rsidP="005E709C">
      <w:pPr>
        <w:pStyle w:val="3GPPAgreements"/>
        <w:numPr>
          <w:ilvl w:val="1"/>
          <w:numId w:val="11"/>
        </w:numPr>
        <w:rPr>
          <w:b/>
        </w:rPr>
      </w:pPr>
      <w:r w:rsidRPr="00F1542F">
        <w:rPr>
          <w:b/>
        </w:rPr>
        <w:tab/>
        <w:t xml:space="preserve">From system perspective, the range of values for </w:t>
      </w:r>
      <w:proofErr w:type="spellStart"/>
      <w:r w:rsidRPr="00F1542F">
        <w:rPr>
          <w:b/>
        </w:rPr>
        <w:t>NumTrpPerPositioningFrequencyLayer</w:t>
      </w:r>
      <w:proofErr w:type="spellEnd"/>
      <w:r w:rsidRPr="00F1542F">
        <w:rPr>
          <w:b/>
        </w:rPr>
        <w:t xml:space="preserve"> [1, </w:t>
      </w:r>
      <w:r w:rsidR="00BC202E" w:rsidRPr="00F1542F">
        <w:rPr>
          <w:b/>
        </w:rPr>
        <w:t>32</w:t>
      </w:r>
      <w:r w:rsidRPr="00F1542F">
        <w:rPr>
          <w:b/>
        </w:rPr>
        <w:t>]</w:t>
      </w:r>
    </w:p>
    <w:p w14:paraId="2459E8F9" w14:textId="2873928E" w:rsidR="005E709C" w:rsidRPr="00F1542F" w:rsidRDefault="005E709C" w:rsidP="005E709C">
      <w:pPr>
        <w:pStyle w:val="3GPPAgreements"/>
        <w:numPr>
          <w:ilvl w:val="1"/>
          <w:numId w:val="11"/>
        </w:numPr>
        <w:rPr>
          <w:b/>
        </w:rPr>
      </w:pPr>
      <w:r w:rsidRPr="00F1542F">
        <w:rPr>
          <w:b/>
        </w:rPr>
        <w:t xml:space="preserve">From UE capability perspective, the maximum </w:t>
      </w:r>
      <w:proofErr w:type="spellStart"/>
      <w:r w:rsidRPr="00F1542F">
        <w:rPr>
          <w:b/>
        </w:rPr>
        <w:t>NumTrpPerPositioningFrequencyLayer</w:t>
      </w:r>
      <w:proofErr w:type="spellEnd"/>
      <w:r w:rsidRPr="00F1542F">
        <w:rPr>
          <w:b/>
        </w:rPr>
        <w:t xml:space="preserve"> (UE-Max </w:t>
      </w:r>
      <w:proofErr w:type="spellStart"/>
      <w:r w:rsidRPr="00F1542F">
        <w:rPr>
          <w:b/>
        </w:rPr>
        <w:t>NumTrpPerPositioningFrequencyLayer</w:t>
      </w:r>
      <w:proofErr w:type="spellEnd"/>
      <w:r w:rsidRPr="00F1542F">
        <w:rPr>
          <w:b/>
        </w:rPr>
        <w:t>)</w:t>
      </w:r>
      <w:r w:rsidRPr="00F1542F">
        <w:t xml:space="preserve"> </w:t>
      </w:r>
      <w:r w:rsidRPr="00F1542F">
        <w:rPr>
          <w:b/>
        </w:rPr>
        <w:t>is defined within a range [</w:t>
      </w:r>
      <w:r w:rsidR="00563CEB" w:rsidRPr="00F1542F">
        <w:rPr>
          <w:b/>
        </w:rPr>
        <w:t>1, 2, 4, 8, 16, 32</w:t>
      </w:r>
      <w:r w:rsidRPr="00F1542F">
        <w:rPr>
          <w:b/>
        </w:rPr>
        <w:t>]</w:t>
      </w:r>
    </w:p>
    <w:p w14:paraId="67BBAA7C" w14:textId="77777777" w:rsidR="005E709C" w:rsidRPr="00F1542F" w:rsidRDefault="005E709C" w:rsidP="00BC6855">
      <w:pPr>
        <w:pStyle w:val="3GPPText"/>
        <w:rPr>
          <w:lang w:val="en-GB"/>
        </w:rPr>
      </w:pPr>
    </w:p>
    <w:p w14:paraId="655ACE9B" w14:textId="43175F20" w:rsidR="00BC6855" w:rsidRPr="00F1542F" w:rsidRDefault="00BC6855" w:rsidP="008C26DD">
      <w:pPr>
        <w:pStyle w:val="Heading3"/>
        <w:tabs>
          <w:tab w:val="clear" w:pos="568"/>
          <w:tab w:val="num" w:pos="0"/>
        </w:tabs>
        <w:ind w:left="0"/>
      </w:pPr>
      <w:r w:rsidRPr="00F1542F">
        <w:t>Number of DL PRS Resource Sets per TRP</w:t>
      </w:r>
    </w:p>
    <w:p w14:paraId="29D99932" w14:textId="05E90036" w:rsidR="00010F46" w:rsidRPr="00F1542F" w:rsidRDefault="00D34E9E" w:rsidP="00010F46">
      <w:pPr>
        <w:pStyle w:val="3GPPText"/>
        <w:rPr>
          <w:lang w:val="en-GB"/>
        </w:rPr>
      </w:pPr>
      <w:r w:rsidRPr="00F1542F">
        <w:rPr>
          <w:lang w:val="en-GB"/>
        </w:rPr>
        <w:t xml:space="preserve">RAN1 WG </w:t>
      </w:r>
      <w:r w:rsidR="00563CEB" w:rsidRPr="00F1542F">
        <w:rPr>
          <w:lang w:val="en-GB"/>
        </w:rPr>
        <w:t xml:space="preserve">need to conclude on </w:t>
      </w:r>
      <w:r w:rsidR="00010F46" w:rsidRPr="00F1542F">
        <w:rPr>
          <w:lang w:val="en-GB"/>
        </w:rPr>
        <w:t xml:space="preserve">value range for </w:t>
      </w:r>
      <w:proofErr w:type="spellStart"/>
      <w:r w:rsidR="00010F46" w:rsidRPr="00F1542F">
        <w:rPr>
          <w:lang w:val="en-GB"/>
        </w:rPr>
        <w:t>NumDL</w:t>
      </w:r>
      <w:proofErr w:type="spellEnd"/>
      <w:r w:rsidR="00010F46" w:rsidRPr="00F1542F">
        <w:rPr>
          <w:lang w:val="en-GB"/>
        </w:rPr>
        <w:t>-PRS-</w:t>
      </w:r>
      <w:proofErr w:type="spellStart"/>
      <w:r w:rsidR="00010F46" w:rsidRPr="00F1542F">
        <w:rPr>
          <w:lang w:val="en-GB"/>
        </w:rPr>
        <w:t>ResourceSetsPerTRP</w:t>
      </w:r>
      <w:proofErr w:type="spellEnd"/>
    </w:p>
    <w:p w14:paraId="461157EF" w14:textId="77777777" w:rsidR="00797CF7" w:rsidRPr="00F1542F" w:rsidRDefault="00797CF7" w:rsidP="00797CF7">
      <w:pPr>
        <w:pStyle w:val="3GPPText"/>
      </w:pPr>
      <w:r w:rsidRPr="00F1542F">
        <w:t xml:space="preserve">UE can be configured to measure DL PRS RSTD, UE </w:t>
      </w:r>
      <w:proofErr w:type="spellStart"/>
      <w:r w:rsidRPr="00F1542F">
        <w:t>Tx</w:t>
      </w:r>
      <w:proofErr w:type="spellEnd"/>
      <w:r w:rsidRPr="00F1542F">
        <w:t xml:space="preserve">-Rx time difference, and DL PRS RSRP within up to </w:t>
      </w:r>
      <w:proofErr w:type="spellStart"/>
      <w:r w:rsidRPr="00F1542F">
        <w:t>NumDL</w:t>
      </w:r>
      <w:proofErr w:type="spellEnd"/>
      <w:r w:rsidRPr="00F1542F">
        <w:t>-PRS-</w:t>
      </w:r>
      <w:proofErr w:type="spellStart"/>
      <w:r w:rsidRPr="00F1542F">
        <w:t>ResourceSetsPerTRP</w:t>
      </w:r>
      <w:proofErr w:type="spellEnd"/>
      <w:r w:rsidRPr="00F1542F">
        <w:t xml:space="preserve"> DL PRS resource sets per TRP</w:t>
      </w:r>
    </w:p>
    <w:p w14:paraId="22673B7A" w14:textId="77777777" w:rsidR="00797CF7" w:rsidRPr="00F1542F" w:rsidRDefault="00797CF7" w:rsidP="00797CF7">
      <w:pPr>
        <w:pStyle w:val="3GPPAgreements"/>
      </w:pPr>
      <w:r w:rsidRPr="00F1542F">
        <w:t xml:space="preserve">FFS: </w:t>
      </w:r>
      <w:proofErr w:type="spellStart"/>
      <w:r w:rsidRPr="00F1542F">
        <w:t>NumDL</w:t>
      </w:r>
      <w:proofErr w:type="spellEnd"/>
      <w:r w:rsidRPr="00F1542F">
        <w:t>-PRS-</w:t>
      </w:r>
      <w:proofErr w:type="spellStart"/>
      <w:r w:rsidRPr="00F1542F">
        <w:t>ResourceSetsPerTRP</w:t>
      </w:r>
      <w:proofErr w:type="spellEnd"/>
      <w:r w:rsidRPr="00F1542F">
        <w:t xml:space="preserve"> value</w:t>
      </w:r>
    </w:p>
    <w:p w14:paraId="4A36A32F" w14:textId="700E8C28" w:rsidR="00E10C0E" w:rsidRPr="00F1542F" w:rsidRDefault="004B62D4" w:rsidP="00E10C0E">
      <w:pPr>
        <w:pStyle w:val="3GPPText"/>
        <w:rPr>
          <w:lang w:val="en-GB"/>
        </w:rPr>
      </w:pPr>
      <w:r w:rsidRPr="00F1542F">
        <w:t>In our view, in order to support various use cases/scenarios up to 4 DL PRS Resource Sets can be configured per TRP</w:t>
      </w:r>
      <w:r w:rsidR="00563CEB" w:rsidRPr="00F1542F">
        <w:t xml:space="preserve"> per frequency layer</w:t>
      </w:r>
      <w:r w:rsidRPr="00F1542F">
        <w:t xml:space="preserve">. This may cover scenarios with narrow and wideband transmissions as well as scenarios with and without TX beam sweeping within DL PRS Resource Sets. </w:t>
      </w:r>
      <w:r w:rsidR="00563CEB" w:rsidRPr="00F1542F">
        <w:t xml:space="preserve">Therefore, across all frequency layers up to 32 sets can be supported from system perspective. </w:t>
      </w:r>
      <w:r w:rsidRPr="00F1542F">
        <w:t xml:space="preserve">From UE perspective, two DL PRS Resource Sets </w:t>
      </w:r>
      <w:r w:rsidR="00563CEB" w:rsidRPr="00F1542F">
        <w:t xml:space="preserve">per single frequency layer </w:t>
      </w:r>
      <w:r w:rsidRPr="00F1542F">
        <w:t>seems sufficient to cover major use cases.</w:t>
      </w:r>
    </w:p>
    <w:p w14:paraId="4195063C" w14:textId="77777777" w:rsidR="00563CEB" w:rsidRPr="00F1542F" w:rsidRDefault="00563CEB" w:rsidP="00E10C0E">
      <w:pPr>
        <w:pStyle w:val="3GPPText"/>
        <w:rPr>
          <w:lang w:val="en-GB"/>
        </w:rPr>
      </w:pPr>
    </w:p>
    <w:p w14:paraId="6DB250B8" w14:textId="77777777" w:rsidR="005E709C" w:rsidRPr="00F1542F" w:rsidRDefault="005E709C" w:rsidP="005E709C">
      <w:pPr>
        <w:pStyle w:val="3GPPText"/>
        <w:numPr>
          <w:ilvl w:val="0"/>
          <w:numId w:val="18"/>
        </w:numPr>
      </w:pPr>
    </w:p>
    <w:p w14:paraId="6CCF9CC0" w14:textId="155346CE" w:rsidR="005E709C" w:rsidRPr="00F1542F" w:rsidRDefault="005E709C" w:rsidP="005E709C">
      <w:pPr>
        <w:pStyle w:val="3GPPAgreements"/>
        <w:numPr>
          <w:ilvl w:val="1"/>
          <w:numId w:val="11"/>
        </w:numPr>
        <w:rPr>
          <w:b/>
        </w:rPr>
      </w:pPr>
      <w:r w:rsidRPr="00F1542F">
        <w:rPr>
          <w:b/>
        </w:rPr>
        <w:tab/>
        <w:t xml:space="preserve">From system perspective, the </w:t>
      </w:r>
      <w:r w:rsidR="004B62D4" w:rsidRPr="00F1542F">
        <w:rPr>
          <w:b/>
        </w:rPr>
        <w:t xml:space="preserve">maximum </w:t>
      </w:r>
      <w:r w:rsidRPr="00F1542F">
        <w:rPr>
          <w:b/>
        </w:rPr>
        <w:t xml:space="preserve">value for </w:t>
      </w:r>
      <w:proofErr w:type="spellStart"/>
      <w:r w:rsidRPr="00F1542F">
        <w:rPr>
          <w:b/>
        </w:rPr>
        <w:t>NumDL</w:t>
      </w:r>
      <w:proofErr w:type="spellEnd"/>
      <w:r w:rsidRPr="00F1542F">
        <w:rPr>
          <w:b/>
        </w:rPr>
        <w:t>-PRS-</w:t>
      </w:r>
      <w:proofErr w:type="spellStart"/>
      <w:r w:rsidRPr="00F1542F">
        <w:rPr>
          <w:b/>
        </w:rPr>
        <w:t>ResourceSetsPerTRP</w:t>
      </w:r>
      <w:proofErr w:type="spellEnd"/>
      <w:r w:rsidR="00563CEB" w:rsidRPr="00F1542F">
        <w:rPr>
          <w:b/>
        </w:rPr>
        <w:t xml:space="preserve"> defined across all positioning frequency layers </w:t>
      </w:r>
      <w:r w:rsidR="004B62D4" w:rsidRPr="00F1542F">
        <w:rPr>
          <w:b/>
        </w:rPr>
        <w:t xml:space="preserve">is </w:t>
      </w:r>
      <w:r w:rsidR="00563CEB" w:rsidRPr="00F1542F">
        <w:rPr>
          <w:b/>
        </w:rPr>
        <w:t>32</w:t>
      </w:r>
    </w:p>
    <w:p w14:paraId="73BD5FF7" w14:textId="372FFD2C" w:rsidR="005E709C" w:rsidRPr="00F1542F" w:rsidRDefault="005E709C" w:rsidP="005E709C">
      <w:pPr>
        <w:pStyle w:val="3GPPAgreements"/>
        <w:numPr>
          <w:ilvl w:val="1"/>
          <w:numId w:val="11"/>
        </w:numPr>
        <w:rPr>
          <w:b/>
        </w:rPr>
      </w:pPr>
      <w:r w:rsidRPr="00F1542F">
        <w:rPr>
          <w:b/>
        </w:rPr>
        <w:t xml:space="preserve">From UE capability perspective, the maximum </w:t>
      </w:r>
      <w:proofErr w:type="spellStart"/>
      <w:r w:rsidRPr="00F1542F">
        <w:rPr>
          <w:b/>
        </w:rPr>
        <w:t>NumDL</w:t>
      </w:r>
      <w:proofErr w:type="spellEnd"/>
      <w:r w:rsidRPr="00F1542F">
        <w:rPr>
          <w:b/>
        </w:rPr>
        <w:t>-PRS-</w:t>
      </w:r>
      <w:proofErr w:type="spellStart"/>
      <w:r w:rsidRPr="00F1542F">
        <w:rPr>
          <w:b/>
        </w:rPr>
        <w:t>ResourceSetsPerTRP</w:t>
      </w:r>
      <w:proofErr w:type="spellEnd"/>
      <w:r w:rsidRPr="00F1542F">
        <w:rPr>
          <w:b/>
        </w:rPr>
        <w:t xml:space="preserve"> (UE-Max </w:t>
      </w:r>
      <w:proofErr w:type="spellStart"/>
      <w:r w:rsidRPr="00F1542F">
        <w:rPr>
          <w:b/>
        </w:rPr>
        <w:t>NumDL</w:t>
      </w:r>
      <w:proofErr w:type="spellEnd"/>
      <w:r w:rsidRPr="00F1542F">
        <w:rPr>
          <w:b/>
        </w:rPr>
        <w:t>-PRS-</w:t>
      </w:r>
      <w:proofErr w:type="spellStart"/>
      <w:r w:rsidRPr="00F1542F">
        <w:rPr>
          <w:b/>
        </w:rPr>
        <w:t>ResourceSetsPerTRP</w:t>
      </w:r>
      <w:proofErr w:type="spellEnd"/>
      <w:r w:rsidRPr="00F1542F">
        <w:rPr>
          <w:b/>
        </w:rPr>
        <w:t>)</w:t>
      </w:r>
      <w:r w:rsidRPr="00F1542F">
        <w:t xml:space="preserve"> </w:t>
      </w:r>
      <w:r w:rsidRPr="00F1542F">
        <w:rPr>
          <w:b/>
        </w:rPr>
        <w:t>is defined within a range [</w:t>
      </w:r>
      <w:r w:rsidR="004B62D4" w:rsidRPr="00F1542F">
        <w:rPr>
          <w:b/>
        </w:rPr>
        <w:t xml:space="preserve">1, </w:t>
      </w:r>
      <w:r w:rsidR="00563CEB" w:rsidRPr="00F1542F">
        <w:rPr>
          <w:b/>
        </w:rPr>
        <w:t xml:space="preserve">2, </w:t>
      </w:r>
      <w:r w:rsidR="00861FDF" w:rsidRPr="00F1542F">
        <w:rPr>
          <w:b/>
        </w:rPr>
        <w:t xml:space="preserve">…, </w:t>
      </w:r>
      <w:r w:rsidR="00563CEB" w:rsidRPr="00F1542F">
        <w:rPr>
          <w:b/>
        </w:rPr>
        <w:t>3</w:t>
      </w:r>
      <w:r w:rsidR="004B62D4" w:rsidRPr="00F1542F">
        <w:rPr>
          <w:b/>
        </w:rPr>
        <w:t>2</w:t>
      </w:r>
      <w:r w:rsidRPr="00F1542F">
        <w:rPr>
          <w:b/>
        </w:rPr>
        <w:t>]</w:t>
      </w:r>
    </w:p>
    <w:p w14:paraId="43178E6D" w14:textId="77777777" w:rsidR="005E709C" w:rsidRPr="00F1542F" w:rsidRDefault="005E709C" w:rsidP="005E709C">
      <w:pPr>
        <w:pStyle w:val="3GPPText"/>
        <w:rPr>
          <w:lang w:val="en-GB"/>
        </w:rPr>
      </w:pPr>
    </w:p>
    <w:p w14:paraId="6B9FA21B" w14:textId="68C163BE" w:rsidR="00BC6855" w:rsidRPr="00F1542F" w:rsidRDefault="00BC6855" w:rsidP="00BC6855">
      <w:pPr>
        <w:pStyle w:val="Heading3"/>
        <w:tabs>
          <w:tab w:val="clear" w:pos="568"/>
          <w:tab w:val="num" w:pos="0"/>
        </w:tabs>
        <w:ind w:left="0"/>
      </w:pPr>
      <w:r w:rsidRPr="00F1542F">
        <w:t>Number of DL PRS Resources per Resource Set</w:t>
      </w:r>
    </w:p>
    <w:p w14:paraId="4A842A86" w14:textId="4B9E0D13" w:rsidR="00861FDF" w:rsidRPr="00F1542F" w:rsidRDefault="004B62D4" w:rsidP="004B62D4">
      <w:pPr>
        <w:pStyle w:val="3GPPText"/>
      </w:pPr>
      <w:r w:rsidRPr="00F1542F">
        <w:rPr>
          <w:lang w:val="en-GB"/>
        </w:rPr>
        <w:t xml:space="preserve">In our view, </w:t>
      </w:r>
      <w:r w:rsidRPr="00F1542F">
        <w:t>the maximum number of DL PRS Resources per DL PRS Resource Set should be dependent on frequency range and for FR1 this number is 8, for FR2 – 64.</w:t>
      </w:r>
      <w:r w:rsidR="00233E98" w:rsidRPr="00F1542F">
        <w:t xml:space="preserve"> From UE perspective it should be able to proce</w:t>
      </w:r>
      <w:r w:rsidR="00861FDF" w:rsidRPr="00F1542F">
        <w:t xml:space="preserve">ss up to the maximum number of </w:t>
      </w:r>
      <w:r w:rsidR="00233E98" w:rsidRPr="00F1542F">
        <w:t>DL PRS Resource</w:t>
      </w:r>
      <w:r w:rsidR="00861FDF" w:rsidRPr="00F1542F">
        <w:t>s</w:t>
      </w:r>
      <w:r w:rsidR="00233E98" w:rsidRPr="00F1542F">
        <w:t xml:space="preserve"> </w:t>
      </w:r>
      <w:r w:rsidR="00861FDF" w:rsidRPr="00F1542F">
        <w:t xml:space="preserve">per </w:t>
      </w:r>
      <w:r w:rsidR="00A32D33" w:rsidRPr="00F1542F">
        <w:t xml:space="preserve">DL PRS Resource </w:t>
      </w:r>
      <w:r w:rsidR="00233E98" w:rsidRPr="00F1542F">
        <w:t>Set.</w:t>
      </w:r>
    </w:p>
    <w:p w14:paraId="2A205496" w14:textId="77777777" w:rsidR="005E709C" w:rsidRPr="00F1542F" w:rsidRDefault="005E709C" w:rsidP="005E709C">
      <w:pPr>
        <w:pStyle w:val="3GPPText"/>
        <w:rPr>
          <w:lang w:val="en-GB"/>
        </w:rPr>
      </w:pPr>
    </w:p>
    <w:p w14:paraId="3559D1AA" w14:textId="77777777" w:rsidR="005E709C" w:rsidRPr="00F1542F" w:rsidRDefault="005E709C" w:rsidP="005E709C">
      <w:pPr>
        <w:pStyle w:val="3GPPText"/>
        <w:numPr>
          <w:ilvl w:val="0"/>
          <w:numId w:val="18"/>
        </w:numPr>
      </w:pPr>
    </w:p>
    <w:p w14:paraId="51CD320F" w14:textId="06879BFA" w:rsidR="005E709C" w:rsidRPr="00F1542F" w:rsidRDefault="005E709C" w:rsidP="005E709C">
      <w:pPr>
        <w:pStyle w:val="3GPPAgreements"/>
        <w:numPr>
          <w:ilvl w:val="1"/>
          <w:numId w:val="11"/>
        </w:numPr>
        <w:rPr>
          <w:b/>
        </w:rPr>
      </w:pPr>
      <w:r w:rsidRPr="00F1542F">
        <w:rPr>
          <w:b/>
        </w:rPr>
        <w:tab/>
        <w:t xml:space="preserve">From system perspective, the range of values for </w:t>
      </w:r>
      <w:proofErr w:type="spellStart"/>
      <w:r w:rsidR="00280CE9" w:rsidRPr="00F1542F">
        <w:rPr>
          <w:b/>
        </w:rPr>
        <w:t>NumDL</w:t>
      </w:r>
      <w:proofErr w:type="spellEnd"/>
      <w:r w:rsidR="00280CE9" w:rsidRPr="00F1542F">
        <w:rPr>
          <w:b/>
        </w:rPr>
        <w:t xml:space="preserve"> PRS </w:t>
      </w:r>
      <w:proofErr w:type="spellStart"/>
      <w:r w:rsidR="00280CE9" w:rsidRPr="00F1542F">
        <w:rPr>
          <w:b/>
        </w:rPr>
        <w:t>ResourcesPerSet</w:t>
      </w:r>
      <w:proofErr w:type="spellEnd"/>
      <w:r w:rsidRPr="00F1542F">
        <w:rPr>
          <w:b/>
        </w:rPr>
        <w:t xml:space="preserve"> [1, 64]</w:t>
      </w:r>
    </w:p>
    <w:p w14:paraId="48065858" w14:textId="56373D57" w:rsidR="005E709C" w:rsidRPr="00F1542F" w:rsidRDefault="005E709C" w:rsidP="005E709C">
      <w:pPr>
        <w:pStyle w:val="3GPPAgreements"/>
        <w:numPr>
          <w:ilvl w:val="1"/>
          <w:numId w:val="11"/>
        </w:numPr>
        <w:rPr>
          <w:b/>
        </w:rPr>
      </w:pPr>
      <w:r w:rsidRPr="00F1542F">
        <w:rPr>
          <w:b/>
        </w:rPr>
        <w:t xml:space="preserve">From UE capability perspective, the maximum </w:t>
      </w:r>
      <w:proofErr w:type="spellStart"/>
      <w:r w:rsidR="00280CE9" w:rsidRPr="00F1542F">
        <w:rPr>
          <w:b/>
        </w:rPr>
        <w:t>NumDL</w:t>
      </w:r>
      <w:proofErr w:type="spellEnd"/>
      <w:r w:rsidR="00280CE9" w:rsidRPr="00F1542F">
        <w:rPr>
          <w:b/>
        </w:rPr>
        <w:t xml:space="preserve"> PRS </w:t>
      </w:r>
      <w:proofErr w:type="spellStart"/>
      <w:r w:rsidR="00280CE9" w:rsidRPr="00F1542F">
        <w:rPr>
          <w:b/>
        </w:rPr>
        <w:t>ResourcesPerSet</w:t>
      </w:r>
      <w:proofErr w:type="spellEnd"/>
      <w:r w:rsidRPr="00F1542F">
        <w:rPr>
          <w:b/>
        </w:rPr>
        <w:t xml:space="preserve"> (UE-</w:t>
      </w:r>
      <w:proofErr w:type="spellStart"/>
      <w:r w:rsidRPr="00F1542F">
        <w:rPr>
          <w:b/>
        </w:rPr>
        <w:t>Max</w:t>
      </w:r>
      <w:r w:rsidR="00280CE9" w:rsidRPr="00F1542F">
        <w:rPr>
          <w:b/>
        </w:rPr>
        <w:t>NumDL</w:t>
      </w:r>
      <w:proofErr w:type="spellEnd"/>
      <w:r w:rsidR="00280CE9" w:rsidRPr="00F1542F">
        <w:rPr>
          <w:b/>
        </w:rPr>
        <w:t>-PRS-</w:t>
      </w:r>
      <w:proofErr w:type="spellStart"/>
      <w:r w:rsidR="00280CE9" w:rsidRPr="00F1542F">
        <w:rPr>
          <w:b/>
        </w:rPr>
        <w:t>ResourcesPerSet</w:t>
      </w:r>
      <w:proofErr w:type="spellEnd"/>
      <w:r w:rsidRPr="00F1542F">
        <w:rPr>
          <w:b/>
        </w:rPr>
        <w:t>) is defined within a range [</w:t>
      </w:r>
      <w:r w:rsidR="00233E98" w:rsidRPr="00F1542F">
        <w:rPr>
          <w:b/>
        </w:rPr>
        <w:t>1</w:t>
      </w:r>
      <w:r w:rsidRPr="00F1542F">
        <w:rPr>
          <w:b/>
        </w:rPr>
        <w:t xml:space="preserve">, </w:t>
      </w:r>
      <w:r w:rsidR="00861FDF" w:rsidRPr="00F1542F">
        <w:rPr>
          <w:b/>
        </w:rPr>
        <w:t xml:space="preserve">2, 4, 8, 16, 32, </w:t>
      </w:r>
      <w:r w:rsidR="00233E98" w:rsidRPr="00F1542F">
        <w:rPr>
          <w:b/>
        </w:rPr>
        <w:t>64</w:t>
      </w:r>
      <w:r w:rsidRPr="00F1542F">
        <w:rPr>
          <w:b/>
        </w:rPr>
        <w:t>]</w:t>
      </w:r>
    </w:p>
    <w:p w14:paraId="56C4E615" w14:textId="77777777" w:rsidR="005E709C" w:rsidRPr="00F1542F" w:rsidRDefault="005E709C">
      <w:pPr>
        <w:pStyle w:val="3GPPText"/>
      </w:pPr>
    </w:p>
    <w:p w14:paraId="3C7F982C" w14:textId="1C82F0AE" w:rsidR="00BC6855" w:rsidRPr="00F1542F" w:rsidRDefault="00BC6855" w:rsidP="00BC6855">
      <w:pPr>
        <w:pStyle w:val="Heading3"/>
        <w:tabs>
          <w:tab w:val="clear" w:pos="568"/>
          <w:tab w:val="num" w:pos="0"/>
        </w:tabs>
        <w:ind w:left="0"/>
      </w:pPr>
      <w:r w:rsidRPr="00F1542F">
        <w:lastRenderedPageBreak/>
        <w:t>Total Number of DL PRS Resources</w:t>
      </w:r>
    </w:p>
    <w:p w14:paraId="3D7BBBEE" w14:textId="0E52666D" w:rsidR="00F445B0" w:rsidRPr="00F1542F" w:rsidRDefault="00861FDF" w:rsidP="00F445B0">
      <w:pPr>
        <w:pStyle w:val="3GPPText"/>
      </w:pPr>
      <w:r w:rsidRPr="00F1542F">
        <w:t xml:space="preserve">RAN1 WG agreed that </w:t>
      </w:r>
      <w:r w:rsidR="00F445B0" w:rsidRPr="00F1542F">
        <w:t xml:space="preserve">UE can be configured to measure DL PRS RSTD, UE </w:t>
      </w:r>
      <w:proofErr w:type="spellStart"/>
      <w:r w:rsidR="00F445B0" w:rsidRPr="00F1542F">
        <w:t>Tx</w:t>
      </w:r>
      <w:proofErr w:type="spellEnd"/>
      <w:r w:rsidR="00F445B0" w:rsidRPr="00F1542F">
        <w:t xml:space="preserve">-Rx time difference, and DL PRS RSRP in up to </w:t>
      </w:r>
      <w:proofErr w:type="spellStart"/>
      <w:r w:rsidR="00F445B0" w:rsidRPr="00F1542F">
        <w:t>TotalNum</w:t>
      </w:r>
      <w:proofErr w:type="spellEnd"/>
      <w:r w:rsidR="00F445B0" w:rsidRPr="00F1542F">
        <w:t>-DL-PRS-Resources total number of DL PRS resources</w:t>
      </w:r>
      <w:r w:rsidR="00E25F45" w:rsidRPr="00F1542F">
        <w:t>.</w:t>
      </w:r>
    </w:p>
    <w:p w14:paraId="2FA06506" w14:textId="3EE0B201" w:rsidR="005E709C" w:rsidRPr="00F1542F" w:rsidRDefault="00F445B0" w:rsidP="00984D39">
      <w:pPr>
        <w:pStyle w:val="3GPPAgreements"/>
        <w:rPr>
          <w:lang w:val="en-GB"/>
        </w:rPr>
      </w:pPr>
      <w:r w:rsidRPr="00F1542F">
        <w:t xml:space="preserve">FFS: </w:t>
      </w:r>
      <w:r w:rsidR="00CC1125" w:rsidRPr="00F1542F">
        <w:t xml:space="preserve">values for </w:t>
      </w:r>
      <w:proofErr w:type="spellStart"/>
      <w:r w:rsidRPr="00F1542F">
        <w:t>TotalNum</w:t>
      </w:r>
      <w:proofErr w:type="spellEnd"/>
      <w:r w:rsidRPr="00F1542F">
        <w:t xml:space="preserve">-DL-PRS-Resources </w:t>
      </w:r>
    </w:p>
    <w:p w14:paraId="4A80A66D" w14:textId="0498AFB3" w:rsidR="0028732C" w:rsidRPr="00F1542F" w:rsidRDefault="00861FDF" w:rsidP="0028732C">
      <w:pPr>
        <w:pStyle w:val="3GPPText"/>
        <w:rPr>
          <w:lang w:val="en-GB"/>
        </w:rPr>
      </w:pPr>
      <w:r w:rsidRPr="00F1542F">
        <w:rPr>
          <w:lang w:val="en-GB"/>
        </w:rPr>
        <w:t>In our view</w:t>
      </w:r>
      <w:r w:rsidR="00E25F45" w:rsidRPr="00F1542F">
        <w:rPr>
          <w:lang w:val="en-GB"/>
        </w:rPr>
        <w:t>,</w:t>
      </w:r>
      <w:r w:rsidRPr="00F1542F">
        <w:rPr>
          <w:lang w:val="en-GB"/>
        </w:rPr>
        <w:t xml:space="preserve"> the following number can be considered as a total number of resource</w:t>
      </w:r>
      <w:r w:rsidR="00E25F45" w:rsidRPr="00F1542F">
        <w:rPr>
          <w:lang w:val="en-GB"/>
        </w:rPr>
        <w:t>s.</w:t>
      </w:r>
    </w:p>
    <w:p w14:paraId="37506ACD" w14:textId="77777777" w:rsidR="005E709C" w:rsidRPr="00F1542F" w:rsidRDefault="005E709C" w:rsidP="005E709C">
      <w:pPr>
        <w:pStyle w:val="3GPPText"/>
        <w:numPr>
          <w:ilvl w:val="0"/>
          <w:numId w:val="18"/>
        </w:numPr>
      </w:pPr>
    </w:p>
    <w:p w14:paraId="5254A5E0" w14:textId="3D76EFE5" w:rsidR="005E709C" w:rsidRPr="00F1542F" w:rsidRDefault="005E709C" w:rsidP="00C51125">
      <w:pPr>
        <w:pStyle w:val="3GPPAgreements"/>
        <w:numPr>
          <w:ilvl w:val="1"/>
          <w:numId w:val="11"/>
        </w:numPr>
        <w:rPr>
          <w:b/>
        </w:rPr>
      </w:pPr>
      <w:r w:rsidRPr="00F1542F">
        <w:rPr>
          <w:b/>
        </w:rPr>
        <w:tab/>
        <w:t xml:space="preserve">From UE capability perspective, the maximum </w:t>
      </w:r>
      <w:proofErr w:type="spellStart"/>
      <w:r w:rsidR="00C51125" w:rsidRPr="00F1542F">
        <w:rPr>
          <w:b/>
        </w:rPr>
        <w:t>TotalNum</w:t>
      </w:r>
      <w:proofErr w:type="spellEnd"/>
      <w:r w:rsidR="00C51125" w:rsidRPr="00F1542F">
        <w:rPr>
          <w:b/>
        </w:rPr>
        <w:t>-DL-PRS-Resources</w:t>
      </w:r>
      <w:r w:rsidR="00C51125" w:rsidRPr="00F1542F" w:rsidDel="00C51125">
        <w:rPr>
          <w:b/>
        </w:rPr>
        <w:t xml:space="preserve"> </w:t>
      </w:r>
      <w:r w:rsidRPr="00F1542F">
        <w:rPr>
          <w:b/>
        </w:rPr>
        <w:t>(UE-</w:t>
      </w:r>
      <w:r w:rsidR="00C51125" w:rsidRPr="00F1542F">
        <w:rPr>
          <w:b/>
        </w:rPr>
        <w:t xml:space="preserve"> </w:t>
      </w:r>
      <w:proofErr w:type="spellStart"/>
      <w:r w:rsidR="00C51125" w:rsidRPr="00F1542F">
        <w:rPr>
          <w:b/>
        </w:rPr>
        <w:t>TotalNum</w:t>
      </w:r>
      <w:proofErr w:type="spellEnd"/>
      <w:r w:rsidR="00C51125" w:rsidRPr="00F1542F">
        <w:rPr>
          <w:b/>
        </w:rPr>
        <w:t>-DL-PRS-Resources</w:t>
      </w:r>
      <w:r w:rsidRPr="00F1542F">
        <w:rPr>
          <w:b/>
        </w:rPr>
        <w:t xml:space="preserve">) is defined within a range </w:t>
      </w:r>
      <w:r w:rsidR="00861FDF" w:rsidRPr="00F1542F">
        <w:rPr>
          <w:b/>
        </w:rPr>
        <w:t>[8, 16, 32, 64, 128</w:t>
      </w:r>
      <w:r w:rsidRPr="00F1542F">
        <w:rPr>
          <w:b/>
        </w:rPr>
        <w:t>]</w:t>
      </w:r>
    </w:p>
    <w:p w14:paraId="7A549592" w14:textId="77777777" w:rsidR="00E93A24" w:rsidRPr="00AB1882" w:rsidRDefault="00E93A24">
      <w:pPr>
        <w:pStyle w:val="3GPPText"/>
      </w:pPr>
    </w:p>
    <w:p w14:paraId="4C800254" w14:textId="7D5B20E5" w:rsidR="005C47C4" w:rsidRDefault="005C47C4" w:rsidP="00E3274D">
      <w:pPr>
        <w:pStyle w:val="3GPPH1"/>
      </w:pPr>
      <w:r>
        <w:t>DL PRS Transmission Schedule</w:t>
      </w:r>
    </w:p>
    <w:p w14:paraId="42156B7D" w14:textId="273F2B76" w:rsidR="00CC4573" w:rsidRPr="009758B7" w:rsidRDefault="00CC4573" w:rsidP="00CC4573">
      <w:pPr>
        <w:pStyle w:val="3GPPText"/>
      </w:pPr>
      <w:r>
        <w:rPr>
          <w:lang w:val="en-GB"/>
        </w:rPr>
        <w:t>The following agreements were made with respect to DL PRS transmission schedule and muting support.</w:t>
      </w:r>
    </w:p>
    <w:tbl>
      <w:tblPr>
        <w:tblStyle w:val="TableGrid"/>
        <w:tblW w:w="0" w:type="auto"/>
        <w:tblLook w:val="04A0" w:firstRow="1" w:lastRow="0" w:firstColumn="1" w:lastColumn="0" w:noHBand="0" w:noVBand="1"/>
      </w:tblPr>
      <w:tblGrid>
        <w:gridCol w:w="9962"/>
      </w:tblGrid>
      <w:tr w:rsidR="00CC4573" w:rsidRPr="00CC4573" w14:paraId="7D78EC7C" w14:textId="77777777" w:rsidTr="001C5936">
        <w:tc>
          <w:tcPr>
            <w:tcW w:w="9962" w:type="dxa"/>
          </w:tcPr>
          <w:p w14:paraId="7180799D" w14:textId="77777777" w:rsidR="00CC4573" w:rsidRPr="00CC4573" w:rsidRDefault="00CC4573" w:rsidP="001C5936">
            <w:pPr>
              <w:pStyle w:val="3GPPAgreements"/>
              <w:rPr>
                <w:szCs w:val="22"/>
              </w:rPr>
            </w:pPr>
            <w:r w:rsidRPr="00CC4573">
              <w:rPr>
                <w:rFonts w:hint="eastAsia"/>
                <w:szCs w:val="22"/>
              </w:rPr>
              <w:t xml:space="preserve">DL PRS configuration including DL PRS transmission schedule is to be indicated to </w:t>
            </w:r>
            <w:r w:rsidRPr="00CC4573">
              <w:rPr>
                <w:szCs w:val="22"/>
              </w:rPr>
              <w:t xml:space="preserve">the </w:t>
            </w:r>
            <w:r w:rsidRPr="00CC4573">
              <w:rPr>
                <w:rFonts w:hint="eastAsia"/>
                <w:szCs w:val="22"/>
              </w:rPr>
              <w:t>UE for DL PRS positioning measurements</w:t>
            </w:r>
          </w:p>
          <w:p w14:paraId="68C65FFD" w14:textId="77777777" w:rsidR="00CC4573" w:rsidRPr="00CC4573" w:rsidRDefault="00CC4573" w:rsidP="001C5936">
            <w:pPr>
              <w:pStyle w:val="3GPPAgreements"/>
              <w:numPr>
                <w:ilvl w:val="1"/>
                <w:numId w:val="8"/>
              </w:numPr>
              <w:rPr>
                <w:szCs w:val="22"/>
              </w:rPr>
            </w:pPr>
            <w:r w:rsidRPr="00CC4573">
              <w:rPr>
                <w:szCs w:val="22"/>
              </w:rPr>
              <w:t>The UE is not expected to perform any blind detection of DL PRS configurations</w:t>
            </w:r>
          </w:p>
          <w:p w14:paraId="2837BDCB" w14:textId="2ABE50AC" w:rsidR="00ED0F73" w:rsidRPr="00CC4573" w:rsidRDefault="00CC4573">
            <w:pPr>
              <w:pStyle w:val="3GPPAgreements"/>
              <w:rPr>
                <w:szCs w:val="22"/>
                <w:lang w:val="en-GB"/>
              </w:rPr>
            </w:pPr>
            <w:r w:rsidRPr="00CC4573">
              <w:rPr>
                <w:szCs w:val="22"/>
              </w:rPr>
              <w:t>DL PRS muting is supported. The UE is expected to be indicated when the DL PRS is muted.</w:t>
            </w:r>
          </w:p>
        </w:tc>
      </w:tr>
    </w:tbl>
    <w:p w14:paraId="2A2B2B63" w14:textId="274184DE" w:rsidR="004049EB" w:rsidRPr="008B573E" w:rsidRDefault="00CC4573" w:rsidP="009F1336">
      <w:pPr>
        <w:pStyle w:val="3GPPText"/>
        <w:rPr>
          <w:lang w:val="en-GB"/>
        </w:rPr>
      </w:pPr>
      <w:r>
        <w:rPr>
          <w:lang w:val="en-GB"/>
        </w:rPr>
        <w:t xml:space="preserve">In this section, we provide more details on transmission schedule and muting principles for NR </w:t>
      </w:r>
      <w:r w:rsidR="005909A1">
        <w:rPr>
          <w:lang w:val="en-GB"/>
        </w:rPr>
        <w:t>p</w:t>
      </w:r>
      <w:r>
        <w:rPr>
          <w:lang w:val="en-GB"/>
        </w:rPr>
        <w:t>ositioning.</w:t>
      </w:r>
      <w:r w:rsidR="00457548">
        <w:rPr>
          <w:lang w:val="en-GB"/>
        </w:rPr>
        <w:t xml:space="preserve"> For</w:t>
      </w:r>
      <w:r w:rsidR="004049EB">
        <w:rPr>
          <w:lang w:val="en-GB"/>
        </w:rPr>
        <w:t xml:space="preserve"> NR </w:t>
      </w:r>
      <w:r w:rsidR="00457548">
        <w:rPr>
          <w:lang w:val="en-GB"/>
        </w:rPr>
        <w:t xml:space="preserve">positioning </w:t>
      </w:r>
      <w:r w:rsidR="004049EB">
        <w:rPr>
          <w:lang w:val="en-GB"/>
        </w:rPr>
        <w:t>system</w:t>
      </w:r>
      <w:r w:rsidR="00457548">
        <w:rPr>
          <w:lang w:val="en-GB"/>
        </w:rPr>
        <w:t>,</w:t>
      </w:r>
      <w:r w:rsidR="004049EB">
        <w:rPr>
          <w:lang w:val="en-GB"/>
        </w:rPr>
        <w:t xml:space="preserve"> it is beneficial to support two modes for DL PRS transmission:</w:t>
      </w:r>
    </w:p>
    <w:p w14:paraId="35AC192B" w14:textId="2C09F897" w:rsidR="009F1336" w:rsidRDefault="004049EB" w:rsidP="004049EB">
      <w:pPr>
        <w:pStyle w:val="3GPPAgreements"/>
      </w:pPr>
      <w:r>
        <w:t>Predefined DL PRS Transmission Mode</w:t>
      </w:r>
    </w:p>
    <w:p w14:paraId="639819D0" w14:textId="2EA03B8D" w:rsidR="004049EB" w:rsidRPr="001B3727" w:rsidRDefault="004049EB" w:rsidP="004E1CC1">
      <w:pPr>
        <w:pStyle w:val="3GPPAgreements"/>
        <w:numPr>
          <w:ilvl w:val="1"/>
          <w:numId w:val="8"/>
        </w:numPr>
      </w:pPr>
      <w:r>
        <w:t>In this mode</w:t>
      </w:r>
      <w:r w:rsidR="009F1336" w:rsidRPr="009F1336">
        <w:t>,</w:t>
      </w:r>
      <w:r>
        <w:t xml:space="preserve"> it is </w:t>
      </w:r>
      <w:r w:rsidR="009F1336">
        <w:t xml:space="preserve">assumed that TRPs (identified by PRS IDs) </w:t>
      </w:r>
      <w:r>
        <w:t xml:space="preserve">are </w:t>
      </w:r>
      <w:r w:rsidR="00F15B37">
        <w:t xml:space="preserve">intelligently </w:t>
      </w:r>
      <w:r w:rsidR="009F1336">
        <w:t>mapped to</w:t>
      </w:r>
      <w:r>
        <w:t xml:space="preserve"> allocated </w:t>
      </w:r>
      <w:r w:rsidR="002712F5">
        <w:t xml:space="preserve">orthogonal </w:t>
      </w:r>
      <w:r>
        <w:t>PRS resources</w:t>
      </w:r>
      <w:r w:rsidR="0028619E">
        <w:t xml:space="preserve"> for PRS transmission. The DL PRS transmission schedule is automatically determined by UE </w:t>
      </w:r>
      <w:r w:rsidR="0025669B">
        <w:t xml:space="preserve">for each DL PRS occasion </w:t>
      </w:r>
      <w:r w:rsidR="0028619E">
        <w:t xml:space="preserve">once PRS resources are </w:t>
      </w:r>
      <w:r w:rsidR="00647FDC">
        <w:t>configured</w:t>
      </w:r>
      <w:r w:rsidR="0025669B">
        <w:t xml:space="preserve">. </w:t>
      </w:r>
      <w:r w:rsidR="00F15B37">
        <w:t xml:space="preserve">This mode of operation enables </w:t>
      </w:r>
      <w:r w:rsidR="00A3717B">
        <w:t xml:space="preserve">optimal </w:t>
      </w:r>
      <w:r w:rsidR="00F15B37">
        <w:t xml:space="preserve">planning </w:t>
      </w:r>
      <w:r w:rsidR="00A3717B">
        <w:t>of the deployment and PRS transmissions in dedicated positioning areas.</w:t>
      </w:r>
    </w:p>
    <w:p w14:paraId="5D233167" w14:textId="35816018" w:rsidR="004049EB" w:rsidRDefault="004049EB" w:rsidP="004049EB">
      <w:pPr>
        <w:pStyle w:val="3GPPAgreements"/>
      </w:pPr>
      <w:r>
        <w:t>Randomized (or pseudo-randomized) DL PRS Transmission Mode</w:t>
      </w:r>
    </w:p>
    <w:p w14:paraId="2C2C7B76" w14:textId="620ADA43" w:rsidR="00A3717B" w:rsidRDefault="004E1CC1" w:rsidP="008D6ED5">
      <w:pPr>
        <w:pStyle w:val="3GPPAgreements"/>
        <w:numPr>
          <w:ilvl w:val="1"/>
          <w:numId w:val="8"/>
        </w:numPr>
      </w:pPr>
      <w:r>
        <w:t>Randomized DL PRS transmission mode can be used in deployment scenarios not optimized for positioning, i.e. without special considerations on deployment planning to maximize positioning performance.</w:t>
      </w:r>
      <w:r w:rsidR="008D6ED5">
        <w:t xml:space="preserve"> In this mode PRS ID mapping to PRS resources may be suboptimal.</w:t>
      </w:r>
    </w:p>
    <w:p w14:paraId="278A3ABD" w14:textId="6BCD09AD" w:rsidR="00A705C4" w:rsidRDefault="00A705C4" w:rsidP="008F08F8">
      <w:pPr>
        <w:pStyle w:val="3GPPText"/>
      </w:pPr>
      <w:r>
        <w:t>Evaluation result</w:t>
      </w:r>
      <w:r w:rsidR="00C70B14">
        <w:t>s</w:t>
      </w:r>
      <w:r>
        <w:t xml:space="preserve"> of two scheduling approaches </w:t>
      </w:r>
      <w:r w:rsidR="00C70B14">
        <w:t>are</w:t>
      </w:r>
      <w:r>
        <w:t xml:space="preserve"> illustrated in the</w:t>
      </w:r>
      <w:r w:rsidR="000C0FC2">
        <w:t xml:space="preserve"> </w:t>
      </w:r>
      <w:r w:rsidR="000C0FC2">
        <w:fldChar w:fldCharType="begin"/>
      </w:r>
      <w:r w:rsidR="000C0FC2">
        <w:instrText xml:space="preserve"> REF _Ref16518902 \h </w:instrText>
      </w:r>
      <w:r w:rsidR="000C0FC2">
        <w:fldChar w:fldCharType="separate"/>
      </w:r>
      <w:r w:rsidR="00F26A95">
        <w:t xml:space="preserve">Figure </w:t>
      </w:r>
      <w:r w:rsidR="00F26A95">
        <w:rPr>
          <w:noProof/>
        </w:rPr>
        <w:t>5</w:t>
      </w:r>
      <w:r w:rsidR="000C0FC2">
        <w:fldChar w:fldCharType="end"/>
      </w:r>
      <w:r w:rsidR="000C0FC2">
        <w:t xml:space="preserve">, </w:t>
      </w:r>
      <w:r>
        <w:t>where Predefined and Randomized transmission mode</w:t>
      </w:r>
      <w:r w:rsidR="000C0FC2">
        <w:t>s are compared, evaluation assumptions can be found in Annex-B.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1"/>
        <w:gridCol w:w="4981"/>
      </w:tblGrid>
      <w:tr w:rsidR="00A705C4" w14:paraId="3BFC1458" w14:textId="77777777" w:rsidTr="00525CB0">
        <w:tc>
          <w:tcPr>
            <w:tcW w:w="4981" w:type="dxa"/>
          </w:tcPr>
          <w:p w14:paraId="2DB2900B" w14:textId="7350A502" w:rsidR="00A705C4" w:rsidRDefault="00A705C4" w:rsidP="008F08F8">
            <w:pPr>
              <w:pStyle w:val="3GPPText"/>
            </w:pPr>
            <w:r w:rsidRPr="00A705C4">
              <w:rPr>
                <w:noProof/>
              </w:rPr>
              <w:lastRenderedPageBreak/>
              <w:drawing>
                <wp:inline distT="0" distB="0" distL="0" distR="0" wp14:anchorId="21C2D0B5" wp14:editId="309C32AB">
                  <wp:extent cx="3028950" cy="22669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c>
        <w:tc>
          <w:tcPr>
            <w:tcW w:w="4981" w:type="dxa"/>
          </w:tcPr>
          <w:p w14:paraId="364CD109" w14:textId="022AF89C" w:rsidR="00A705C4" w:rsidRDefault="00A705C4" w:rsidP="008F08F8">
            <w:pPr>
              <w:pStyle w:val="3GPPText"/>
            </w:pPr>
            <w:r w:rsidRPr="00A705C4">
              <w:rPr>
                <w:noProof/>
              </w:rPr>
              <w:drawing>
                <wp:inline distT="0" distB="0" distL="0" distR="0" wp14:anchorId="70889CD0" wp14:editId="32DA7799">
                  <wp:extent cx="3028950" cy="2266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8950" cy="2266950"/>
                          </a:xfrm>
                          <a:prstGeom prst="rect">
                            <a:avLst/>
                          </a:prstGeom>
                          <a:noFill/>
                          <a:ln>
                            <a:noFill/>
                          </a:ln>
                        </pic:spPr>
                      </pic:pic>
                    </a:graphicData>
                  </a:graphic>
                </wp:inline>
              </w:drawing>
            </w:r>
          </w:p>
        </w:tc>
      </w:tr>
    </w:tbl>
    <w:p w14:paraId="70C70251" w14:textId="33F92C82" w:rsidR="00A705C4" w:rsidRDefault="00A705C4" w:rsidP="00A705C4">
      <w:pPr>
        <w:pStyle w:val="Caption"/>
        <w:jc w:val="center"/>
      </w:pPr>
      <w:bookmarkStart w:id="5" w:name="_Ref16518902"/>
      <w:r>
        <w:t xml:space="preserve">Figure </w:t>
      </w:r>
      <w:r>
        <w:fldChar w:fldCharType="begin"/>
      </w:r>
      <w:r>
        <w:instrText xml:space="preserve"> SEQ Figure \* ARABIC </w:instrText>
      </w:r>
      <w:r>
        <w:fldChar w:fldCharType="separate"/>
      </w:r>
      <w:r w:rsidR="00F26A95">
        <w:rPr>
          <w:noProof/>
        </w:rPr>
        <w:t>5</w:t>
      </w:r>
      <w:r>
        <w:fldChar w:fldCharType="end"/>
      </w:r>
      <w:bookmarkEnd w:id="5"/>
      <w:r>
        <w:t>: Comparison of predefined and randomized scheduling modes for DL positio</w:t>
      </w:r>
      <w:r w:rsidR="00937AB0">
        <w:t>n</w:t>
      </w:r>
      <w:r>
        <w:t>ing</w:t>
      </w:r>
    </w:p>
    <w:p w14:paraId="1DB0CB93" w14:textId="77777777" w:rsidR="00A705C4" w:rsidRPr="00BB4257" w:rsidRDefault="00A705C4" w:rsidP="00525CB0"/>
    <w:p w14:paraId="6B9E733E" w14:textId="456BA9D1" w:rsidR="004E1CC1" w:rsidRDefault="008F08F8" w:rsidP="008F08F8">
      <w:pPr>
        <w:pStyle w:val="3GPPText"/>
      </w:pPr>
      <w:r>
        <w:t>In the subsequent sections</w:t>
      </w:r>
      <w:r w:rsidR="002C7C63">
        <w:t xml:space="preserve">, </w:t>
      </w:r>
      <w:r>
        <w:t>we assume that DL PRS occasion is a grid of dedicated orthogonal PRS resources and that e</w:t>
      </w:r>
      <w:r w:rsidR="00D753CA">
        <w:t>i</w:t>
      </w:r>
      <w:r>
        <w:t xml:space="preserve">ther </w:t>
      </w:r>
      <w:r w:rsidR="00D753CA">
        <w:t xml:space="preserve">DL PRS Resource or Resource </w:t>
      </w:r>
      <w:r w:rsidR="002C7C63">
        <w:t xml:space="preserve">Set </w:t>
      </w:r>
      <w:r w:rsidR="00D753CA">
        <w:t xml:space="preserve">is allocated </w:t>
      </w:r>
      <w:r w:rsidR="003E09C3">
        <w:t xml:space="preserve">to one or more orthogonal resources </w:t>
      </w:r>
      <w:r w:rsidR="00D753CA">
        <w:t>within this grid.</w:t>
      </w:r>
    </w:p>
    <w:p w14:paraId="336A4D2A" w14:textId="40D6455B" w:rsidR="003E09C3" w:rsidRDefault="003E09C3" w:rsidP="003E09C3">
      <w:pPr>
        <w:pStyle w:val="3GPPText"/>
        <w:jc w:val="center"/>
      </w:pPr>
      <w:r w:rsidRPr="003E09C3">
        <w:object w:dxaOrig="21170" w:dyaOrig="12170" w14:anchorId="55B2411E">
          <v:shape id="_x0000_i1029" type="#_x0000_t75" style="width:4in;height:165pt" o:ole="">
            <v:imagedata r:id="rId25" o:title=""/>
          </v:shape>
          <o:OLEObject Type="Embed" ProgID="Visio.Drawing.15" ShapeID="_x0000_i1029" DrawAspect="Content" ObjectID="_1634780985" r:id="rId26"/>
        </w:object>
      </w:r>
    </w:p>
    <w:p w14:paraId="10686C6F" w14:textId="792D3809" w:rsidR="003E09C3" w:rsidRDefault="003E09C3" w:rsidP="003E09C3">
      <w:pPr>
        <w:pStyle w:val="Caption"/>
        <w:jc w:val="center"/>
      </w:pPr>
      <w:r>
        <w:t xml:space="preserve">Figure </w:t>
      </w:r>
      <w:r>
        <w:fldChar w:fldCharType="begin"/>
      </w:r>
      <w:r>
        <w:instrText xml:space="preserve"> SEQ Figure \* ARABIC </w:instrText>
      </w:r>
      <w:r>
        <w:fldChar w:fldCharType="separate"/>
      </w:r>
      <w:r w:rsidR="00F26A95">
        <w:rPr>
          <w:noProof/>
        </w:rPr>
        <w:t>6</w:t>
      </w:r>
      <w:r>
        <w:fldChar w:fldCharType="end"/>
      </w:r>
      <w:r>
        <w:t>: DL PRS Occasion</w:t>
      </w:r>
      <w:r w:rsidR="002C7C63">
        <w:t xml:space="preserve"> and Resource Grid</w:t>
      </w:r>
    </w:p>
    <w:p w14:paraId="5C1363B0" w14:textId="77777777" w:rsidR="003E09C3" w:rsidRDefault="003E09C3" w:rsidP="008F08F8">
      <w:pPr>
        <w:pStyle w:val="3GPPText"/>
      </w:pPr>
    </w:p>
    <w:p w14:paraId="30E51604" w14:textId="2F5ED237" w:rsidR="00A3717B" w:rsidRDefault="00A3717B" w:rsidP="004E1CC1">
      <w:pPr>
        <w:pStyle w:val="Heading2"/>
        <w:tabs>
          <w:tab w:val="clear" w:pos="5255"/>
          <w:tab w:val="num" w:pos="300"/>
        </w:tabs>
        <w:ind w:left="284" w:hanging="284"/>
      </w:pPr>
      <w:r>
        <w:t xml:space="preserve">Predefined DL PRS Transmission </w:t>
      </w:r>
      <w:r w:rsidR="003E09C3">
        <w:t>Schedule (</w:t>
      </w:r>
      <w:r>
        <w:t>Mode</w:t>
      </w:r>
      <w:r w:rsidR="003E09C3">
        <w:t>)</w:t>
      </w:r>
    </w:p>
    <w:p w14:paraId="124E6114" w14:textId="66B1A8F4" w:rsidR="009803D5" w:rsidRDefault="0040608F" w:rsidP="00CC4573">
      <w:pPr>
        <w:pStyle w:val="3GPPText"/>
        <w:rPr>
          <w:lang w:val="en-GB"/>
        </w:rPr>
      </w:pPr>
      <w:r>
        <w:rPr>
          <w:lang w:val="en-GB"/>
        </w:rPr>
        <w:t xml:space="preserve">The predefined </w:t>
      </w:r>
      <w:r w:rsidR="00025C62">
        <w:rPr>
          <w:lang w:val="en-GB"/>
        </w:rPr>
        <w:t xml:space="preserve">mode </w:t>
      </w:r>
      <w:r w:rsidR="002C7C63">
        <w:rPr>
          <w:lang w:val="en-GB"/>
        </w:rPr>
        <w:t xml:space="preserve">schedules </w:t>
      </w:r>
      <w:r>
        <w:rPr>
          <w:lang w:val="en-GB"/>
        </w:rPr>
        <w:t>PRS transmission</w:t>
      </w:r>
      <w:r w:rsidR="009C3DE0">
        <w:rPr>
          <w:lang w:val="en-GB"/>
        </w:rPr>
        <w:t>s</w:t>
      </w:r>
      <w:r>
        <w:rPr>
          <w:lang w:val="en-GB"/>
        </w:rPr>
        <w:t xml:space="preserve"> </w:t>
      </w:r>
      <w:r w:rsidR="004A51D5">
        <w:rPr>
          <w:lang w:val="en-GB"/>
        </w:rPr>
        <w:t xml:space="preserve">from </w:t>
      </w:r>
      <w:r w:rsidR="00A21165">
        <w:rPr>
          <w:lang w:val="en-GB"/>
        </w:rPr>
        <w:t xml:space="preserve">all </w:t>
      </w:r>
      <w:r w:rsidR="004A51D5">
        <w:rPr>
          <w:lang w:val="en-GB"/>
        </w:rPr>
        <w:t xml:space="preserve">stations </w:t>
      </w:r>
      <w:r w:rsidR="00FF07B4">
        <w:rPr>
          <w:lang w:val="en-GB"/>
        </w:rPr>
        <w:t xml:space="preserve">across </w:t>
      </w:r>
      <w:r w:rsidR="000B3BAC">
        <w:rPr>
          <w:lang w:val="en-GB"/>
        </w:rPr>
        <w:t xml:space="preserve">configured </w:t>
      </w:r>
      <w:r>
        <w:rPr>
          <w:lang w:val="en-GB"/>
        </w:rPr>
        <w:t xml:space="preserve">orthogonal </w:t>
      </w:r>
      <w:r w:rsidR="004049EB">
        <w:rPr>
          <w:lang w:val="en-GB"/>
        </w:rPr>
        <w:t xml:space="preserve">PRS </w:t>
      </w:r>
      <w:r>
        <w:rPr>
          <w:lang w:val="en-GB"/>
        </w:rPr>
        <w:t>resources</w:t>
      </w:r>
      <w:r w:rsidR="002556B0">
        <w:rPr>
          <w:lang w:val="en-GB"/>
        </w:rPr>
        <w:t xml:space="preserve"> (i.e. </w:t>
      </w:r>
      <w:r w:rsidR="009C3DE0">
        <w:rPr>
          <w:lang w:val="en-GB"/>
        </w:rPr>
        <w:t>map</w:t>
      </w:r>
      <w:r w:rsidR="0009681F">
        <w:rPr>
          <w:lang w:val="en-GB"/>
        </w:rPr>
        <w:t>s</w:t>
      </w:r>
      <w:r w:rsidR="009C3DE0">
        <w:rPr>
          <w:lang w:val="en-GB"/>
        </w:rPr>
        <w:t xml:space="preserve"> </w:t>
      </w:r>
      <w:r w:rsidR="0009681F">
        <w:rPr>
          <w:lang w:val="en-GB"/>
        </w:rPr>
        <w:t xml:space="preserve">unique </w:t>
      </w:r>
      <w:r w:rsidR="009C3DE0">
        <w:rPr>
          <w:lang w:val="en-GB"/>
        </w:rPr>
        <w:t>PRS IDs</w:t>
      </w:r>
      <w:r w:rsidR="0009681F">
        <w:rPr>
          <w:lang w:val="en-GB"/>
        </w:rPr>
        <w:t xml:space="preserve"> </w:t>
      </w:r>
      <w:r w:rsidR="002556B0">
        <w:rPr>
          <w:lang w:val="en-GB"/>
        </w:rPr>
        <w:t>/</w:t>
      </w:r>
      <w:r w:rsidR="0009681F">
        <w:rPr>
          <w:lang w:val="en-GB"/>
        </w:rPr>
        <w:t xml:space="preserve"> </w:t>
      </w:r>
      <w:r w:rsidR="002556B0">
        <w:rPr>
          <w:lang w:val="en-GB"/>
        </w:rPr>
        <w:t>station</w:t>
      </w:r>
      <w:r w:rsidR="0009681F">
        <w:rPr>
          <w:lang w:val="en-GB"/>
        </w:rPr>
        <w:t xml:space="preserve"> ID</w:t>
      </w:r>
      <w:r w:rsidR="002556B0">
        <w:rPr>
          <w:lang w:val="en-GB"/>
        </w:rPr>
        <w:t>s)</w:t>
      </w:r>
      <w:r w:rsidR="00877A73">
        <w:rPr>
          <w:lang w:val="en-GB"/>
        </w:rPr>
        <w:t xml:space="preserve"> in each DL PRS occasion</w:t>
      </w:r>
      <w:r w:rsidR="009C3DE0">
        <w:rPr>
          <w:lang w:val="en-GB"/>
        </w:rPr>
        <w:t xml:space="preserve">. </w:t>
      </w:r>
      <w:r w:rsidR="004A51D5">
        <w:rPr>
          <w:lang w:val="en-GB"/>
        </w:rPr>
        <w:t xml:space="preserve">In order to optimize performance, </w:t>
      </w:r>
      <w:r w:rsidR="00FF07B4">
        <w:rPr>
          <w:lang w:val="en-GB"/>
        </w:rPr>
        <w:t>all transmitting stations (</w:t>
      </w:r>
      <m:oMath>
        <m:sSub>
          <m:sSubPr>
            <m:ctrlPr>
              <w:rPr>
                <w:rFonts w:ascii="Cambria Math" w:hAnsi="Cambria Math"/>
                <w:i/>
              </w:rPr>
            </m:ctrlPr>
          </m:sSubPr>
          <m:e>
            <m:r>
              <w:rPr>
                <w:rFonts w:ascii="Cambria Math" w:hAnsi="Cambria Math"/>
              </w:rPr>
              <m:t>N</m:t>
            </m:r>
          </m:e>
          <m:sub>
            <m:r>
              <w:rPr>
                <w:rFonts w:ascii="Cambria Math" w:hAnsi="Cambria Math"/>
              </w:rPr>
              <m:t>PRS-ID</m:t>
            </m:r>
          </m:sub>
        </m:sSub>
      </m:oMath>
      <w:r w:rsidR="00FF07B4">
        <w:rPr>
          <w:lang w:val="en-GB"/>
        </w:rPr>
        <w:t xml:space="preserve">) should be </w:t>
      </w:r>
      <w:r w:rsidR="009434EA">
        <w:rPr>
          <w:lang w:val="en-GB"/>
        </w:rPr>
        <w:t xml:space="preserve">equally </w:t>
      </w:r>
      <w:r w:rsidR="00FF07B4">
        <w:rPr>
          <w:lang w:val="en-GB"/>
        </w:rPr>
        <w:t xml:space="preserve">distributed across </w:t>
      </w:r>
      <m:oMath>
        <m:r>
          <w:rPr>
            <w:rFonts w:ascii="Cambria Math" w:hAnsi="Cambria Math"/>
          </w:rPr>
          <m:t>N</m:t>
        </m:r>
      </m:oMath>
      <w:r w:rsidR="00FF07B4">
        <w:rPr>
          <w:lang w:val="en-GB"/>
        </w:rPr>
        <w:t xml:space="preserve"> </w:t>
      </w:r>
      <w:r w:rsidR="00877A73">
        <w:rPr>
          <w:lang w:val="en-GB"/>
        </w:rPr>
        <w:t xml:space="preserve">allocated </w:t>
      </w:r>
      <w:r w:rsidR="009434EA">
        <w:t xml:space="preserve">orthogonal </w:t>
      </w:r>
      <w:r w:rsidR="00FF07B4">
        <w:rPr>
          <w:lang w:val="en-GB"/>
        </w:rPr>
        <w:t>resources</w:t>
      </w:r>
      <w:r w:rsidR="00DD5E1D">
        <w:rPr>
          <w:lang w:val="en-GB"/>
        </w:rPr>
        <w:t xml:space="preserve"> (e.g. </w:t>
      </w:r>
      <m:oMath>
        <m:r>
          <w:rPr>
            <w:rFonts w:ascii="Cambria Math" w:hAnsi="Cambria Math"/>
            <w:lang w:val="en-GB"/>
          </w:rPr>
          <m:t>N=</m:t>
        </m:r>
        <m:sSub>
          <m:sSubPr>
            <m:ctrlPr>
              <w:rPr>
                <w:rFonts w:ascii="Cambria Math" w:hAnsi="Cambria Math"/>
                <w:i/>
              </w:rPr>
            </m:ctrlPr>
          </m:sSubPr>
          <m:e>
            <m:r>
              <w:rPr>
                <w:rFonts w:ascii="Cambria Math" w:hAnsi="Cambria Math"/>
              </w:rPr>
              <m:t>N</m:t>
            </m:r>
          </m:e>
          <m:sub>
            <m:r>
              <w:rPr>
                <w:rFonts w:ascii="Cambria Math" w:hAnsi="Cambria Math"/>
              </w:rPr>
              <m:t>T</m:t>
            </m:r>
          </m:sub>
        </m:sSub>
        <m:sSub>
          <m:sSubPr>
            <m:ctrlPr>
              <w:rPr>
                <w:rFonts w:ascii="Cambria Math" w:hAnsi="Cambria Math"/>
                <w:i/>
              </w:rPr>
            </m:ctrlPr>
          </m:sSubPr>
          <m:e>
            <m:r>
              <w:rPr>
                <w:rFonts w:ascii="Cambria Math" w:hAnsi="Cambria Math"/>
              </w:rPr>
              <m:t>N</m:t>
            </m:r>
          </m:e>
          <m:sub>
            <m:r>
              <w:rPr>
                <w:rFonts w:ascii="Cambria Math" w:hAnsi="Cambria Math"/>
              </w:rPr>
              <m:t>F</m:t>
            </m:r>
          </m:sub>
        </m:sSub>
      </m:oMath>
      <w:r w:rsidR="002556B0">
        <w:rPr>
          <w:lang w:val="en-GB"/>
        </w:rPr>
        <w:t xml:space="preserve"> </w:t>
      </w:r>
      <w:r w:rsidR="00647FDC">
        <w:rPr>
          <w:lang w:val="en-GB"/>
        </w:rPr>
        <w:t xml:space="preserve">orthogonal </w:t>
      </w:r>
      <w:r w:rsidR="00DD5E1D">
        <w:rPr>
          <w:lang w:val="en-GB"/>
        </w:rPr>
        <w:t>time frequency resources</w:t>
      </w:r>
      <w:r w:rsidR="00877A73">
        <w:rPr>
          <w:lang w:val="en-GB"/>
        </w:rPr>
        <w:t xml:space="preserve"> – that can be </w:t>
      </w:r>
      <w:r w:rsidR="00025C62">
        <w:rPr>
          <w:lang w:val="en-GB"/>
        </w:rPr>
        <w:t>either DL PRS Resources or DL PRS Resource Sets)</w:t>
      </w:r>
      <w:r w:rsidR="00FF07B4">
        <w:rPr>
          <w:lang w:val="en-GB"/>
        </w:rPr>
        <w:t>.</w:t>
      </w:r>
      <w:r w:rsidR="009803D5">
        <w:rPr>
          <w:lang w:val="en-GB"/>
        </w:rPr>
        <w:t xml:space="preserve"> In general, this problem is similar to finding </w:t>
      </w:r>
      <m:oMath>
        <m:r>
          <w:rPr>
            <w:rFonts w:ascii="Cambria Math" w:hAnsi="Cambria Math"/>
          </w:rPr>
          <m:t>K</m:t>
        </m:r>
      </m:oMath>
      <w:r w:rsidR="009803D5">
        <w:rPr>
          <w:lang w:val="en-GB"/>
        </w:rPr>
        <w:t xml:space="preserve"> combinations out of </w:t>
      </w:r>
      <m:oMath>
        <m:sSub>
          <m:sSubPr>
            <m:ctrlPr>
              <w:rPr>
                <w:rFonts w:ascii="Cambria Math" w:hAnsi="Cambria Math"/>
                <w:i/>
              </w:rPr>
            </m:ctrlPr>
          </m:sSubPr>
          <m:e>
            <m:r>
              <w:rPr>
                <w:rFonts w:ascii="Cambria Math" w:hAnsi="Cambria Math"/>
              </w:rPr>
              <m:t>N</m:t>
            </m:r>
          </m:e>
          <m:sub>
            <m:r>
              <w:rPr>
                <w:rFonts w:ascii="Cambria Math" w:hAnsi="Cambria Math"/>
              </w:rPr>
              <m:t>PRS-ID</m:t>
            </m:r>
          </m:sub>
        </m:sSub>
      </m:oMath>
      <w:r w:rsidR="002556B0">
        <w:rPr>
          <w:lang w:val="en-GB"/>
        </w:rPr>
        <w:t xml:space="preserve"> </w:t>
      </w:r>
      <w:r w:rsidR="009803D5">
        <w:rPr>
          <w:lang w:val="en-GB"/>
        </w:rPr>
        <w:t>length sequence</w:t>
      </w:r>
      <w:r w:rsidR="002556B0">
        <w:rPr>
          <w:lang w:val="en-GB"/>
        </w:rPr>
        <w:t xml:space="preserve"> (i.e. </w:t>
      </w:r>
      <w:r w:rsidR="00FF07B4">
        <w:rPr>
          <w:lang w:val="en-GB"/>
        </w:rPr>
        <w:t xml:space="preserve">combinations of </w:t>
      </w:r>
      <m:oMath>
        <m:r>
          <w:rPr>
            <w:rFonts w:ascii="Cambria Math" w:hAnsi="Cambria Math"/>
          </w:rPr>
          <m:t>K= floor(</m:t>
        </m:r>
        <m:sSub>
          <m:sSubPr>
            <m:ctrlPr>
              <w:rPr>
                <w:rFonts w:ascii="Cambria Math" w:hAnsi="Cambria Math"/>
                <w:i/>
              </w:rPr>
            </m:ctrlPr>
          </m:sSubPr>
          <m:e>
            <m:r>
              <w:rPr>
                <w:rFonts w:ascii="Cambria Math" w:hAnsi="Cambria Math"/>
              </w:rPr>
              <m:t>N</m:t>
            </m:r>
          </m:e>
          <m:sub>
            <m:r>
              <w:rPr>
                <w:rFonts w:ascii="Cambria Math" w:hAnsi="Cambria Math"/>
              </w:rPr>
              <m:t>PRS-ID</m:t>
            </m:r>
          </m:sub>
        </m:sSub>
        <m:r>
          <w:rPr>
            <w:rFonts w:ascii="Cambria Math" w:hAnsi="Cambria Math"/>
          </w:rPr>
          <m:t>/(N))</m:t>
        </m:r>
      </m:oMath>
      <w:r w:rsidR="00FF07B4">
        <w:rPr>
          <w:lang w:val="en-GB"/>
        </w:rPr>
        <w:t xml:space="preserve"> </w:t>
      </w:r>
      <w:r w:rsidR="0009681F">
        <w:rPr>
          <w:lang w:val="en-GB"/>
        </w:rPr>
        <w:t xml:space="preserve">stations </w:t>
      </w:r>
      <w:r w:rsidR="00DD5E1D">
        <w:rPr>
          <w:lang w:val="en-GB"/>
        </w:rPr>
        <w:t xml:space="preserve">out of </w:t>
      </w:r>
      <w:r w:rsidR="00DD5E1D" w:rsidRPr="00023BA8">
        <w:rPr>
          <w:i/>
          <w:lang w:val="en-GB"/>
        </w:rPr>
        <w:t>N</w:t>
      </w:r>
      <w:r w:rsidR="00DD5E1D" w:rsidRPr="00023BA8">
        <w:rPr>
          <w:i/>
          <w:vertAlign w:val="subscript"/>
          <w:lang w:val="en-GB"/>
        </w:rPr>
        <w:t>PRS-ID</w:t>
      </w:r>
      <w:r w:rsidR="00DD5E1D">
        <w:rPr>
          <w:lang w:val="en-GB"/>
        </w:rPr>
        <w:t xml:space="preserve"> </w:t>
      </w:r>
      <w:r w:rsidR="00FF07B4">
        <w:rPr>
          <w:lang w:val="en-GB"/>
        </w:rPr>
        <w:t>station</w:t>
      </w:r>
      <w:r w:rsidR="00DD5E1D">
        <w:rPr>
          <w:lang w:val="en-GB"/>
        </w:rPr>
        <w:t>s</w:t>
      </w:r>
      <w:r w:rsidR="002556B0">
        <w:rPr>
          <w:lang w:val="en-GB"/>
        </w:rPr>
        <w:t>)</w:t>
      </w:r>
      <w:r w:rsidR="00FF07B4">
        <w:rPr>
          <w:lang w:val="en-GB"/>
        </w:rPr>
        <w:t>.</w:t>
      </w:r>
      <w:r w:rsidR="00CC2DCF">
        <w:rPr>
          <w:lang w:val="en-GB"/>
        </w:rPr>
        <w:t xml:space="preserve"> </w:t>
      </w:r>
      <w:r w:rsidR="002556B0">
        <w:rPr>
          <w:lang w:val="en-GB"/>
        </w:rPr>
        <w:t>In order t</w:t>
      </w:r>
      <w:r w:rsidR="00CC2DCF">
        <w:rPr>
          <w:lang w:val="en-GB"/>
        </w:rPr>
        <w:t>o optimize</w:t>
      </w:r>
      <w:r w:rsidR="009803D5">
        <w:rPr>
          <w:lang w:val="en-GB"/>
        </w:rPr>
        <w:t xml:space="preserve"> positioning</w:t>
      </w:r>
      <w:r w:rsidR="009C3DE0">
        <w:rPr>
          <w:lang w:val="en-GB"/>
        </w:rPr>
        <w:t xml:space="preserve"> performance</w:t>
      </w:r>
      <w:r w:rsidR="009803D5">
        <w:rPr>
          <w:lang w:val="en-GB"/>
        </w:rPr>
        <w:t xml:space="preserve">, we need to ensure that </w:t>
      </w:r>
      <w:r w:rsidR="00877A73">
        <w:rPr>
          <w:lang w:val="en-GB"/>
        </w:rPr>
        <w:t xml:space="preserve">1) </w:t>
      </w:r>
      <w:r w:rsidR="009803D5">
        <w:rPr>
          <w:lang w:val="en-GB"/>
        </w:rPr>
        <w:t xml:space="preserve">each station </w:t>
      </w:r>
      <w:r w:rsidR="009C3DE0">
        <w:rPr>
          <w:lang w:val="en-GB"/>
        </w:rPr>
        <w:t xml:space="preserve">has one </w:t>
      </w:r>
      <w:r w:rsidR="00A21165">
        <w:rPr>
          <w:lang w:val="en-GB"/>
        </w:rPr>
        <w:t>transmi</w:t>
      </w:r>
      <w:r w:rsidR="009C3DE0">
        <w:rPr>
          <w:lang w:val="en-GB"/>
        </w:rPr>
        <w:t>ssion opportunity</w:t>
      </w:r>
      <w:r w:rsidR="00A21165">
        <w:rPr>
          <w:lang w:val="en-GB"/>
        </w:rPr>
        <w:t xml:space="preserve"> </w:t>
      </w:r>
      <w:r w:rsidR="009803D5">
        <w:rPr>
          <w:lang w:val="en-GB"/>
        </w:rPr>
        <w:t xml:space="preserve">in </w:t>
      </w:r>
      <w:r w:rsidR="009803D5" w:rsidRPr="009F1336">
        <w:rPr>
          <w:i/>
          <w:lang w:val="en-GB"/>
        </w:rPr>
        <w:t>N</w:t>
      </w:r>
      <w:r w:rsidR="009803D5">
        <w:rPr>
          <w:lang w:val="en-GB"/>
        </w:rPr>
        <w:t xml:space="preserve"> </w:t>
      </w:r>
      <w:r w:rsidR="009C3DE0">
        <w:rPr>
          <w:lang w:val="en-GB"/>
        </w:rPr>
        <w:t xml:space="preserve">allocated </w:t>
      </w:r>
      <w:r w:rsidR="009803D5">
        <w:rPr>
          <w:lang w:val="en-GB"/>
        </w:rPr>
        <w:t>resources</w:t>
      </w:r>
      <w:r w:rsidR="00877A73">
        <w:rPr>
          <w:lang w:val="en-GB"/>
        </w:rPr>
        <w:t xml:space="preserve"> and 2)</w:t>
      </w:r>
      <w:r w:rsidR="009803D5">
        <w:rPr>
          <w:lang w:val="en-GB"/>
        </w:rPr>
        <w:t xml:space="preserve"> at the </w:t>
      </w:r>
      <w:r w:rsidR="00877A73">
        <w:rPr>
          <w:lang w:val="en-GB"/>
        </w:rPr>
        <w:t xml:space="preserve">subsequent </w:t>
      </w:r>
      <w:r w:rsidR="009803D5">
        <w:rPr>
          <w:lang w:val="en-GB"/>
        </w:rPr>
        <w:t>transmission window opportunity</w:t>
      </w:r>
      <w:r w:rsidR="00A21165">
        <w:rPr>
          <w:lang w:val="en-GB"/>
        </w:rPr>
        <w:t xml:space="preserve"> (e.g. </w:t>
      </w:r>
      <w:r w:rsidR="0009681F">
        <w:rPr>
          <w:lang w:val="en-GB"/>
        </w:rPr>
        <w:t xml:space="preserve">DL PRS </w:t>
      </w:r>
      <w:r w:rsidR="00A21165">
        <w:rPr>
          <w:lang w:val="en-GB"/>
        </w:rPr>
        <w:t>occasion)</w:t>
      </w:r>
      <w:r w:rsidR="009803D5">
        <w:rPr>
          <w:lang w:val="en-GB"/>
        </w:rPr>
        <w:t>, the new unique combination</w:t>
      </w:r>
      <w:r w:rsidR="009C3DE0">
        <w:rPr>
          <w:lang w:val="en-GB"/>
        </w:rPr>
        <w:t>s</w:t>
      </w:r>
      <w:r w:rsidR="009803D5">
        <w:rPr>
          <w:lang w:val="en-GB"/>
        </w:rPr>
        <w:t xml:space="preserve"> of stations occup</w:t>
      </w:r>
      <w:r w:rsidR="00877A73">
        <w:rPr>
          <w:lang w:val="en-GB"/>
        </w:rPr>
        <w:t>ies</w:t>
      </w:r>
      <w:r w:rsidR="009803D5">
        <w:rPr>
          <w:lang w:val="en-GB"/>
        </w:rPr>
        <w:t xml:space="preserve"> </w:t>
      </w:r>
      <w:r w:rsidR="002556B0">
        <w:rPr>
          <w:lang w:val="en-GB"/>
        </w:rPr>
        <w:t>allocated</w:t>
      </w:r>
      <w:r w:rsidR="0009681F">
        <w:rPr>
          <w:lang w:val="en-GB"/>
        </w:rPr>
        <w:t xml:space="preserve"> orthogonal</w:t>
      </w:r>
      <w:r w:rsidR="002556B0">
        <w:rPr>
          <w:lang w:val="en-GB"/>
        </w:rPr>
        <w:t xml:space="preserve"> </w:t>
      </w:r>
      <w:r w:rsidR="009803D5">
        <w:rPr>
          <w:lang w:val="en-GB"/>
        </w:rPr>
        <w:t>resource</w:t>
      </w:r>
      <w:r w:rsidR="009C3DE0">
        <w:rPr>
          <w:lang w:val="en-GB"/>
        </w:rPr>
        <w:t>s</w:t>
      </w:r>
      <w:r w:rsidR="009803D5">
        <w:rPr>
          <w:lang w:val="en-GB"/>
        </w:rPr>
        <w:t>.</w:t>
      </w:r>
    </w:p>
    <w:p w14:paraId="23E9A501" w14:textId="74D224AA" w:rsidR="00435677" w:rsidRDefault="00FF07B4" w:rsidP="00A21165">
      <w:pPr>
        <w:pStyle w:val="3GPPText"/>
        <w:rPr>
          <w:lang w:val="en-GB"/>
        </w:rPr>
      </w:pPr>
      <w:r>
        <w:rPr>
          <w:lang w:val="en-GB"/>
        </w:rPr>
        <w:t xml:space="preserve">If number of orthogonal resources is a prime number </w:t>
      </w:r>
      <w:r w:rsidRPr="00023BA8">
        <w:rPr>
          <w:i/>
          <w:lang w:val="en-GB"/>
        </w:rPr>
        <w:t>P</w:t>
      </w:r>
      <w:r w:rsidR="00CC2DCF">
        <w:rPr>
          <w:i/>
          <w:lang w:val="en-GB"/>
        </w:rPr>
        <w:t xml:space="preserve">, </w:t>
      </w:r>
      <w:r>
        <w:rPr>
          <w:lang w:val="en-GB"/>
        </w:rPr>
        <w:t>then</w:t>
      </w:r>
      <w:r w:rsidRPr="00C70B14">
        <w:rPr>
          <w:lang w:val="en-GB"/>
        </w:rPr>
        <w:t xml:space="preserve"> </w:t>
      </w:r>
      <w:r w:rsidR="00DD5E1D" w:rsidRPr="00C70B14">
        <w:rPr>
          <w:lang w:val="en-GB"/>
        </w:rPr>
        <w:t xml:space="preserve">at least </w:t>
      </w:r>
      <w:r w:rsidRPr="00C70B14">
        <w:rPr>
          <w:i/>
          <w:lang w:val="en-GB"/>
        </w:rPr>
        <w:t>P</w:t>
      </w:r>
      <w:r w:rsidRPr="00C70B14">
        <w:rPr>
          <w:i/>
          <w:vertAlign w:val="superscript"/>
          <w:lang w:val="en-GB"/>
        </w:rPr>
        <w:t>2</w:t>
      </w:r>
      <w:r w:rsidRPr="00C70B14">
        <w:rPr>
          <w:lang w:val="en-GB"/>
        </w:rPr>
        <w:t xml:space="preserve"> </w:t>
      </w:r>
      <w:r>
        <w:rPr>
          <w:lang w:val="en-GB"/>
        </w:rPr>
        <w:t xml:space="preserve">combinations </w:t>
      </w:r>
      <w:r w:rsidR="00CC2DCF">
        <w:rPr>
          <w:lang w:val="en-GB"/>
        </w:rPr>
        <w:t>(</w:t>
      </w:r>
      <w:r w:rsidR="00A21165">
        <w:rPr>
          <w:lang w:val="en-GB"/>
        </w:rPr>
        <w:t>each</w:t>
      </w:r>
      <w:r w:rsidR="00CC2DCF">
        <w:rPr>
          <w:lang w:val="en-GB"/>
        </w:rPr>
        <w:t xml:space="preserve"> of </w:t>
      </w:r>
      <m:oMath>
        <m:r>
          <w:rPr>
            <w:rFonts w:ascii="Cambria Math" w:hAnsi="Cambria Math"/>
          </w:rPr>
          <m:t>K</m:t>
        </m:r>
      </m:oMath>
      <w:r w:rsidR="00DD5E1D">
        <w:rPr>
          <w:lang w:val="en-GB"/>
        </w:rPr>
        <w:t xml:space="preserve"> </w:t>
      </w:r>
      <w:r>
        <w:rPr>
          <w:lang w:val="en-GB"/>
        </w:rPr>
        <w:t>station</w:t>
      </w:r>
      <w:r w:rsidR="00CC2DCF">
        <w:rPr>
          <w:lang w:val="en-GB"/>
        </w:rPr>
        <w:t>s/</w:t>
      </w:r>
      <w:r>
        <w:rPr>
          <w:lang w:val="en-GB"/>
        </w:rPr>
        <w:t>IDs</w:t>
      </w:r>
      <w:r w:rsidR="00CC2DCF">
        <w:rPr>
          <w:lang w:val="en-GB"/>
        </w:rPr>
        <w:t>)</w:t>
      </w:r>
      <w:r>
        <w:rPr>
          <w:lang w:val="en-GB"/>
        </w:rPr>
        <w:t xml:space="preserve"> </w:t>
      </w:r>
      <w:r w:rsidR="00CC2DCF">
        <w:rPr>
          <w:lang w:val="en-GB"/>
        </w:rPr>
        <w:t xml:space="preserve">with no more than one intersecting element </w:t>
      </w:r>
      <w:r w:rsidR="00647FDC">
        <w:rPr>
          <w:lang w:val="en-GB"/>
        </w:rPr>
        <w:t xml:space="preserve">if </w:t>
      </w:r>
      <m:oMath>
        <m:r>
          <w:rPr>
            <w:rFonts w:ascii="Cambria Math" w:hAnsi="Cambria Math"/>
            <w:lang w:val="en-GB"/>
          </w:rPr>
          <m:t>K≤</m:t>
        </m:r>
        <m:r>
          <w:rPr>
            <w:rFonts w:ascii="Cambria Math" w:hAnsi="Cambria Math"/>
          </w:rPr>
          <m:t>P</m:t>
        </m:r>
      </m:oMath>
      <w:r w:rsidR="00647FDC">
        <w:rPr>
          <w:lang w:val="en-GB"/>
        </w:rPr>
        <w:t xml:space="preserve"> and nor more than </w:t>
      </w:r>
      <m:oMath>
        <m:r>
          <w:rPr>
            <w:rFonts w:ascii="Cambria Math" w:hAnsi="Cambria Math"/>
            <w:lang w:val="en-GB"/>
          </w:rPr>
          <m:t>ceil(K/P)</m:t>
        </m:r>
      </m:oMath>
      <w:r w:rsidR="00647FDC">
        <w:rPr>
          <w:lang w:val="en-GB"/>
        </w:rPr>
        <w:t xml:space="preserve"> intersecting elements if </w:t>
      </w:r>
      <m:oMath>
        <m:r>
          <w:rPr>
            <w:rFonts w:ascii="Cambria Math" w:hAnsi="Cambria Math"/>
            <w:lang w:val="en-GB"/>
          </w:rPr>
          <m:t>P&lt;</m:t>
        </m:r>
        <m:r>
          <w:rPr>
            <w:rFonts w:ascii="Cambria Math" w:hAnsi="Cambria Math"/>
          </w:rPr>
          <m:t>K</m:t>
        </m:r>
      </m:oMath>
      <w:r w:rsidR="00647FDC">
        <w:rPr>
          <w:lang w:val="en-GB"/>
        </w:rPr>
        <w:t xml:space="preserve"> </w:t>
      </w:r>
      <w:r w:rsidR="007D6517">
        <w:rPr>
          <w:lang w:val="en-GB"/>
        </w:rPr>
        <w:t>can</w:t>
      </w:r>
      <w:r w:rsidR="00DD5E1D">
        <w:rPr>
          <w:lang w:val="en-GB"/>
        </w:rPr>
        <w:t xml:space="preserve"> be analytically found</w:t>
      </w:r>
      <w:r w:rsidR="003F7986">
        <w:rPr>
          <w:lang w:val="en-GB"/>
        </w:rPr>
        <w:t>.</w:t>
      </w:r>
      <w:r w:rsidR="00CC2DCF">
        <w:rPr>
          <w:lang w:val="en-GB"/>
        </w:rPr>
        <w:t xml:space="preserve"> In fact, </w:t>
      </w:r>
      <w:r w:rsidR="007D6517">
        <w:rPr>
          <w:lang w:val="en-GB"/>
        </w:rPr>
        <w:t xml:space="preserve">if </w:t>
      </w:r>
      <m:oMath>
        <m:r>
          <w:rPr>
            <w:rFonts w:ascii="Cambria Math" w:hAnsi="Cambria Math"/>
            <w:lang w:val="en-GB"/>
          </w:rPr>
          <m:t>K≤</m:t>
        </m:r>
        <m:r>
          <w:rPr>
            <w:rFonts w:ascii="Cambria Math" w:hAnsi="Cambria Math"/>
          </w:rPr>
          <m:t>P</m:t>
        </m:r>
      </m:oMath>
      <w:r w:rsidR="007D6517">
        <w:rPr>
          <w:lang w:val="en-GB"/>
        </w:rPr>
        <w:t xml:space="preserve"> </w:t>
      </w:r>
      <w:r w:rsidR="00A21165">
        <w:rPr>
          <w:lang w:val="en-GB"/>
        </w:rPr>
        <w:t xml:space="preserve">it is possible to form </w:t>
      </w:r>
      <w:r w:rsidR="00A21165" w:rsidRPr="009F1336">
        <w:rPr>
          <w:i/>
          <w:lang w:val="en-GB"/>
        </w:rPr>
        <w:t>P</w:t>
      </w:r>
      <w:r w:rsidR="00A21165">
        <w:rPr>
          <w:lang w:val="en-GB"/>
        </w:rPr>
        <w:t xml:space="preserve"> groups</w:t>
      </w:r>
      <w:r w:rsidR="00CC2DCF">
        <w:rPr>
          <w:lang w:val="en-GB"/>
        </w:rPr>
        <w:t xml:space="preserve">, each </w:t>
      </w:r>
      <w:r w:rsidR="00DD19A9">
        <w:rPr>
          <w:lang w:val="en-GB"/>
        </w:rPr>
        <w:t xml:space="preserve">composed </w:t>
      </w:r>
      <w:r w:rsidR="00A21165">
        <w:rPr>
          <w:lang w:val="en-GB"/>
        </w:rPr>
        <w:t xml:space="preserve">of </w:t>
      </w:r>
      <w:r w:rsidR="00A21165" w:rsidRPr="009F1336">
        <w:rPr>
          <w:i/>
          <w:lang w:val="en-GB"/>
        </w:rPr>
        <w:t>P</w:t>
      </w:r>
      <w:r w:rsidR="00A21165">
        <w:rPr>
          <w:lang w:val="en-GB"/>
        </w:rPr>
        <w:t xml:space="preserve"> combinations</w:t>
      </w:r>
      <w:r w:rsidR="00CC2DCF">
        <w:rPr>
          <w:lang w:val="en-GB"/>
        </w:rPr>
        <w:t>,</w:t>
      </w:r>
      <w:r w:rsidR="00A21165">
        <w:rPr>
          <w:lang w:val="en-GB"/>
        </w:rPr>
        <w:t xml:space="preserve"> </w:t>
      </w:r>
      <w:r w:rsidR="00CC2DCF">
        <w:rPr>
          <w:lang w:val="en-GB"/>
        </w:rPr>
        <w:t xml:space="preserve">where </w:t>
      </w:r>
      <w:r w:rsidR="00CC2DCF">
        <w:rPr>
          <w:lang w:val="en-GB"/>
        </w:rPr>
        <w:lastRenderedPageBreak/>
        <w:t>combinations in each group do not have intersecting elements</w:t>
      </w:r>
      <w:r w:rsidR="002556B0">
        <w:rPr>
          <w:lang w:val="en-GB"/>
        </w:rPr>
        <w:t xml:space="preserve"> (i.e. </w:t>
      </w:r>
      <w:r w:rsidR="007D6517">
        <w:rPr>
          <w:lang w:val="en-GB"/>
        </w:rPr>
        <w:t xml:space="preserve">unique combinations </w:t>
      </w:r>
      <w:r w:rsidR="002556B0">
        <w:rPr>
          <w:lang w:val="en-GB"/>
        </w:rPr>
        <w:t>within a group)</w:t>
      </w:r>
      <w:r w:rsidR="00CC2DCF">
        <w:rPr>
          <w:lang w:val="en-GB"/>
        </w:rPr>
        <w:t>.</w:t>
      </w:r>
      <w:r w:rsidR="00BC55A8">
        <w:rPr>
          <w:lang w:val="en-GB"/>
        </w:rPr>
        <w:t xml:space="preserve"> This is an </w:t>
      </w:r>
      <w:r w:rsidR="009C3DE0">
        <w:rPr>
          <w:lang w:val="en-GB"/>
        </w:rPr>
        <w:t xml:space="preserve">optimal </w:t>
      </w:r>
      <w:r w:rsidR="00BC55A8">
        <w:rPr>
          <w:lang w:val="en-GB"/>
        </w:rPr>
        <w:t>framework to build PRS transmission schedule and optimize positioning performance</w:t>
      </w:r>
      <w:r w:rsidR="00CE2057" w:rsidRPr="00CE2057">
        <w:rPr>
          <w:lang w:val="en-GB"/>
        </w:rPr>
        <w:t xml:space="preserve"> </w:t>
      </w:r>
      <w:r w:rsidR="00CE2057">
        <w:rPr>
          <w:lang w:val="en-GB"/>
        </w:rPr>
        <w:t>of NR system</w:t>
      </w:r>
      <w:r w:rsidR="00BC55A8">
        <w:rPr>
          <w:lang w:val="en-GB"/>
        </w:rPr>
        <w:t>.</w:t>
      </w:r>
      <w:r w:rsidR="002556B0">
        <w:rPr>
          <w:lang w:val="en-GB"/>
        </w:rPr>
        <w:t xml:space="preserve"> </w:t>
      </w:r>
      <w:r w:rsidR="007D6517">
        <w:rPr>
          <w:lang w:val="en-GB"/>
        </w:rPr>
        <w:t>If (</w:t>
      </w:r>
      <m:oMath>
        <m:r>
          <w:rPr>
            <w:rFonts w:ascii="Cambria Math" w:hAnsi="Cambria Math"/>
            <w:lang w:val="en-GB"/>
          </w:rPr>
          <m:t>P&lt;</m:t>
        </m:r>
        <m:r>
          <w:rPr>
            <w:rFonts w:ascii="Cambria Math" w:hAnsi="Cambria Math"/>
          </w:rPr>
          <m:t>K</m:t>
        </m:r>
      </m:oMath>
      <w:r w:rsidR="007D6517">
        <w:t>)</w:t>
      </w:r>
      <w:r w:rsidR="007D6517">
        <w:rPr>
          <w:lang w:val="en-GB"/>
        </w:rPr>
        <w:t xml:space="preserve"> then </w:t>
      </w:r>
      <w:r w:rsidR="00550DBB">
        <w:rPr>
          <w:lang w:val="en-GB"/>
        </w:rPr>
        <w:t xml:space="preserve">there is a maximum of </w:t>
      </w:r>
      <m:oMath>
        <m:r>
          <w:rPr>
            <w:rFonts w:ascii="Cambria Math" w:hAnsi="Cambria Math"/>
            <w:lang w:val="en-GB"/>
          </w:rPr>
          <m:t xml:space="preserve">floor(K/P) </m:t>
        </m:r>
      </m:oMath>
      <w:r w:rsidR="007D6517">
        <w:rPr>
          <w:lang w:val="en-GB"/>
        </w:rPr>
        <w:t xml:space="preserve"> intersecting elements </w:t>
      </w:r>
      <w:r w:rsidR="00550DBB">
        <w:rPr>
          <w:lang w:val="en-GB"/>
        </w:rPr>
        <w:t xml:space="preserve">among any two combinations </w:t>
      </w:r>
      <w:r w:rsidR="00435677">
        <w:rPr>
          <w:lang w:val="en-GB"/>
        </w:rPr>
        <w:t xml:space="preserve">of different </w:t>
      </w:r>
      <w:r w:rsidR="007D6517">
        <w:rPr>
          <w:lang w:val="en-GB"/>
        </w:rPr>
        <w:t>group</w:t>
      </w:r>
      <w:r w:rsidR="00435677">
        <w:rPr>
          <w:lang w:val="en-GB"/>
        </w:rPr>
        <w:t>s</w:t>
      </w:r>
      <w:r w:rsidR="007D6517">
        <w:rPr>
          <w:lang w:val="en-GB"/>
        </w:rPr>
        <w:t>.</w:t>
      </w:r>
      <w:r w:rsidR="00550DBB">
        <w:rPr>
          <w:lang w:val="en-GB"/>
        </w:rPr>
        <w:t xml:space="preserve"> </w:t>
      </w:r>
      <w:r w:rsidR="00435677">
        <w:rPr>
          <w:lang w:val="en-GB"/>
        </w:rPr>
        <w:t xml:space="preserve">In order to avoid multiple intersections among combinations, each combination can be divided into </w:t>
      </w:r>
      <m:oMath>
        <m:r>
          <w:rPr>
            <w:rFonts w:ascii="Cambria Math" w:hAnsi="Cambria Math"/>
            <w:lang w:val="en-GB"/>
          </w:rPr>
          <m:t xml:space="preserve">floor(K/P) </m:t>
        </m:r>
      </m:oMath>
      <w:r w:rsidR="00435677">
        <w:rPr>
          <w:lang w:val="en-GB"/>
        </w:rPr>
        <w:t xml:space="preserve"> sub-combinations intersecting by nor more than one element.</w:t>
      </w:r>
    </w:p>
    <w:p w14:paraId="0583AAF4" w14:textId="556BE30A" w:rsidR="00A21165" w:rsidRDefault="002556B0" w:rsidP="00A21165">
      <w:pPr>
        <w:pStyle w:val="3GPPText"/>
        <w:rPr>
          <w:lang w:val="en-GB"/>
        </w:rPr>
      </w:pPr>
      <w:r>
        <w:rPr>
          <w:lang w:val="en-GB"/>
        </w:rPr>
        <w:t>The corresponding notations and analytical framework are provided in the following section.</w:t>
      </w:r>
    </w:p>
    <w:p w14:paraId="0D03D0A7" w14:textId="263F77FA" w:rsidR="0040608F" w:rsidRDefault="00CE2057" w:rsidP="004E37E1">
      <w:pPr>
        <w:pStyle w:val="Heading3"/>
        <w:tabs>
          <w:tab w:val="clear" w:pos="568"/>
          <w:tab w:val="num" w:pos="0"/>
        </w:tabs>
        <w:ind w:left="0"/>
      </w:pPr>
      <w:r w:rsidRPr="00A238A1">
        <w:t>Mapping of PRS IDs</w:t>
      </w:r>
      <w:r w:rsidR="00A3717B">
        <w:t xml:space="preserve"> in Predefined DL PRS Transmission Schedule</w:t>
      </w:r>
    </w:p>
    <w:p w14:paraId="22CF5A8C" w14:textId="637558FF" w:rsidR="00801D49" w:rsidRPr="009F1336" w:rsidRDefault="002556B0" w:rsidP="00CC4573">
      <w:pPr>
        <w:pStyle w:val="3GPPText"/>
        <w:rPr>
          <w:lang w:val="en-GB"/>
        </w:rPr>
      </w:pPr>
      <w:r>
        <w:rPr>
          <w:lang w:val="en-GB"/>
        </w:rPr>
        <w:t>L</w:t>
      </w:r>
      <w:r w:rsidR="00EB0BCD">
        <w:rPr>
          <w:lang w:val="en-GB"/>
        </w:rPr>
        <w:t>et us introduce the following notations</w:t>
      </w:r>
      <w:r>
        <w:rPr>
          <w:lang w:val="en-GB"/>
        </w:rPr>
        <w:t xml:space="preserve"> to define </w:t>
      </w:r>
      <w:r w:rsidRPr="005060B8">
        <w:rPr>
          <w:lang w:val="en-GB"/>
        </w:rPr>
        <w:t xml:space="preserve">mapping of PRS IDs to </w:t>
      </w:r>
      <w:r>
        <w:rPr>
          <w:lang w:val="en-GB"/>
        </w:rPr>
        <w:t xml:space="preserve">orthogonal </w:t>
      </w:r>
      <w:r w:rsidR="00877A73">
        <w:rPr>
          <w:lang w:val="en-GB"/>
        </w:rPr>
        <w:t>resources</w:t>
      </w:r>
      <w:r w:rsidR="003479AE">
        <w:rPr>
          <w:lang w:val="en-GB"/>
        </w:rPr>
        <w:t xml:space="preserve"> across multiple occasions</w:t>
      </w:r>
      <w:r w:rsidR="00EB0BCD">
        <w:rPr>
          <w:lang w:val="en-GB"/>
        </w:rPr>
        <w:t>:</w:t>
      </w:r>
    </w:p>
    <w:p w14:paraId="5124215C" w14:textId="42871D0D" w:rsidR="00801D49" w:rsidRDefault="00F26A95" w:rsidP="009652A6">
      <w:pPr>
        <w:pStyle w:val="3GPPAgreements"/>
        <w:rPr>
          <w:i/>
        </w:rPr>
      </w:pPr>
      <m:oMath>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 xml:space="preserve"> </m:t>
        </m:r>
      </m:oMath>
      <w:r w:rsidR="009652A6" w:rsidRPr="00317447">
        <w:t xml:space="preserve"> </w:t>
      </w:r>
      <w:r w:rsidR="00801D49" w:rsidRPr="00317447">
        <w:t xml:space="preserve">– </w:t>
      </w:r>
      <w:r w:rsidR="00BB1D2E">
        <w:t xml:space="preserve">maximum </w:t>
      </w:r>
      <w:r w:rsidR="00801D49" w:rsidRPr="00317447">
        <w:t>number of</w:t>
      </w:r>
      <w:r w:rsidR="00801D49">
        <w:rPr>
          <w:i/>
        </w:rPr>
        <w:t xml:space="preserve"> </w:t>
      </w:r>
      <w:r w:rsidR="00801D49" w:rsidRPr="00317447">
        <w:t>PRS IDs</w:t>
      </w:r>
      <w:r w:rsidR="00BB1D2E">
        <w:t xml:space="preserve"> supported by specification</w:t>
      </w:r>
      <w:r w:rsidR="009652A6">
        <w:t>;</w:t>
      </w:r>
    </w:p>
    <w:p w14:paraId="7220B5EA" w14:textId="392F08BC" w:rsidR="00801D49" w:rsidRDefault="00F26A95" w:rsidP="009652A6">
      <w:pPr>
        <w:pStyle w:val="3GPPAgreements"/>
      </w:pPr>
      <m:oMath>
        <m:sSub>
          <m:sSubPr>
            <m:ctrlPr>
              <w:rPr>
                <w:rFonts w:ascii="Cambria Math" w:hAnsi="Cambria Math"/>
                <w:i/>
                <w:lang w:eastAsia="en-US"/>
              </w:rPr>
            </m:ctrlPr>
          </m:sSubPr>
          <m:e>
            <m:r>
              <w:rPr>
                <w:rFonts w:ascii="Cambria Math" w:hAnsi="Cambria Math"/>
              </w:rPr>
              <m:t>I</m:t>
            </m:r>
          </m:e>
          <m:sub>
            <m:r>
              <w:rPr>
                <w:rFonts w:ascii="Cambria Math" w:hAnsi="Cambria Math"/>
              </w:rPr>
              <m:t>PRS-ID</m:t>
            </m:r>
          </m:sub>
        </m:sSub>
      </m:oMath>
      <w:r w:rsidR="00801D49" w:rsidRPr="00520B41">
        <w:rPr>
          <w:i/>
        </w:rPr>
        <w:t xml:space="preserve"> </w:t>
      </w:r>
      <w:r w:rsidR="00801D49" w:rsidRPr="00520B41">
        <w:t>–</w:t>
      </w:r>
      <w:r w:rsidR="00013FD6">
        <w:t xml:space="preserve"> set of all </w:t>
      </w:r>
      <w:r w:rsidR="00801D49">
        <w:t>PRS ID</w:t>
      </w:r>
      <w:r w:rsidR="00013FD6">
        <w:t>s</w:t>
      </w:r>
      <w:r w:rsidR="00801D49">
        <w:t xml:space="preserve">, </w:t>
      </w:r>
      <m:oMath>
        <m:sSub>
          <m:sSubPr>
            <m:ctrlPr>
              <w:rPr>
                <w:rFonts w:ascii="Cambria Math" w:hAnsi="Cambria Math"/>
                <w:i/>
                <w:lang w:eastAsia="en-US"/>
              </w:rPr>
            </m:ctrlPr>
          </m:sSubPr>
          <m:e>
            <m:r>
              <w:rPr>
                <w:rFonts w:ascii="Cambria Math" w:hAnsi="Cambria Math"/>
              </w:rPr>
              <m:t>I</m:t>
            </m:r>
          </m:e>
          <m:sub>
            <m:r>
              <w:rPr>
                <w:rFonts w:ascii="Cambria Math" w:hAnsi="Cambria Math"/>
              </w:rPr>
              <m:t>PRS-ID</m:t>
            </m:r>
          </m:sub>
        </m:sSub>
        <m:r>
          <w:rPr>
            <w:rFonts w:ascii="Cambria Math" w:hAnsi="Cambria Math"/>
          </w:rPr>
          <m:t>={0, 1,…,</m:t>
        </m:r>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-1}</m:t>
        </m:r>
      </m:oMath>
      <w:r w:rsidR="009652A6">
        <w:t>;</w:t>
      </w:r>
    </w:p>
    <w:p w14:paraId="18036C5B" w14:textId="27E42639" w:rsidR="00877A73" w:rsidRDefault="00330DAF" w:rsidP="009652A6">
      <w:pPr>
        <w:pStyle w:val="3GPPAgreements"/>
      </w:pPr>
      <m:oMath>
        <m:r>
          <w:rPr>
            <w:rFonts w:ascii="Cambria Math" w:hAnsi="Cambria Math"/>
          </w:rPr>
          <m:t>P</m:t>
        </m:r>
      </m:oMath>
      <w:r>
        <w:rPr>
          <w:i/>
        </w:rPr>
        <w:t xml:space="preserve"> – </w:t>
      </w:r>
      <w:r w:rsidRPr="008E01F7">
        <w:t>is</w:t>
      </w:r>
      <w:r>
        <w:rPr>
          <w:i/>
        </w:rPr>
        <w:t xml:space="preserve"> </w:t>
      </w:r>
      <w:r w:rsidRPr="008D29FF">
        <w:t xml:space="preserve">the </w:t>
      </w:r>
      <w:r>
        <w:t>number of orthogonal resources per occasion</w:t>
      </w:r>
      <w:r w:rsidR="00877A73">
        <w:t>;</w:t>
      </w:r>
    </w:p>
    <w:p w14:paraId="2ADC5A8A" w14:textId="769B2EA6" w:rsidR="00330DAF" w:rsidRDefault="00330DAF" w:rsidP="006A2FAE">
      <w:pPr>
        <w:pStyle w:val="3GPPAgreements"/>
        <w:numPr>
          <w:ilvl w:val="1"/>
          <w:numId w:val="8"/>
        </w:numPr>
      </w:pPr>
      <w:r>
        <w:t xml:space="preserve">In order to form </w:t>
      </w:r>
      <m:oMath>
        <m:r>
          <w:rPr>
            <w:rFonts w:ascii="Cambria Math" w:hAnsi="Cambria Math"/>
          </w:rPr>
          <m:t>P</m:t>
        </m:r>
      </m:oMath>
      <w:r>
        <w:rPr>
          <w:i/>
        </w:rPr>
        <w:t xml:space="preserve"> </w:t>
      </w:r>
      <w:r w:rsidRPr="004E1CC1">
        <w:t xml:space="preserve">groups </w:t>
      </w:r>
      <w:r w:rsidR="00025C62">
        <w:t>(</w:t>
      </w:r>
      <w:r>
        <w:t xml:space="preserve">each composed </w:t>
      </w:r>
      <w:r w:rsidRPr="004E1CC1">
        <w:t xml:space="preserve">of </w:t>
      </w:r>
      <m:oMath>
        <m:r>
          <w:rPr>
            <w:rFonts w:ascii="Cambria Math" w:hAnsi="Cambria Math"/>
          </w:rPr>
          <m:t>P</m:t>
        </m:r>
      </m:oMath>
      <w:r>
        <w:t xml:space="preserve"> </w:t>
      </w:r>
      <w:r w:rsidR="00025C62">
        <w:t xml:space="preserve">combinations of </w:t>
      </w:r>
      <m:oMath>
        <m:r>
          <w:rPr>
            <w:rFonts w:ascii="Cambria Math" w:hAnsi="Cambria Math"/>
          </w:rPr>
          <m:t>K-</m:t>
        </m:r>
        <m:r>
          <m:rPr>
            <m:sty m:val="p"/>
          </m:rPr>
          <w:rPr>
            <w:rFonts w:ascii="Cambria Math" w:hAnsi="Cambria Math"/>
          </w:rPr>
          <m:t xml:space="preserve">length </m:t>
        </m:r>
      </m:oMath>
      <w:r w:rsidR="00025C62">
        <w:t>sequences),</w:t>
      </w:r>
      <w:r>
        <w:t xml:space="preserve"> the </w:t>
      </w:r>
      <m:oMath>
        <m:r>
          <w:rPr>
            <w:rFonts w:ascii="Cambria Math" w:hAnsi="Cambria Math"/>
          </w:rPr>
          <m:t>P</m:t>
        </m:r>
      </m:oMath>
      <w:r w:rsidRPr="003536A0">
        <w:t xml:space="preserve"> s</w:t>
      </w:r>
      <w:proofErr w:type="spellStart"/>
      <w:r w:rsidRPr="003536A0">
        <w:t>hould</w:t>
      </w:r>
      <w:proofErr w:type="spellEnd"/>
      <w:r w:rsidRPr="003536A0">
        <w:t xml:space="preserve"> be the </w:t>
      </w:r>
      <w:r w:rsidRPr="004E1CC1">
        <w:t xml:space="preserve">largest prime number which is </w:t>
      </w:r>
      <m:oMath>
        <m:r>
          <w:rPr>
            <w:rFonts w:ascii="Cambria Math" w:hAnsi="Cambria Math"/>
          </w:rPr>
          <m:t xml:space="preserve"> </m:t>
        </m:r>
        <m:r>
          <w:rPr>
            <w:rFonts w:ascii="Cambria Math" w:hAnsi="Cambria Math" w:hint="eastAsia"/>
          </w:rPr>
          <m:t>≤</m:t>
        </m:r>
        <m:r>
          <w:rPr>
            <w:rFonts w:ascii="Cambria Math" w:hAnsi="Cambria Math"/>
          </w:rPr>
          <m:t>floor(</m:t>
        </m:r>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/K)</m:t>
        </m:r>
      </m:oMath>
      <w:r w:rsidRPr="003536A0">
        <w:t>;</w:t>
      </w:r>
    </w:p>
    <w:p w14:paraId="611D9041" w14:textId="5C6EE777" w:rsidR="00801D49" w:rsidRPr="009758B7" w:rsidRDefault="009652A6" w:rsidP="009652A6">
      <w:pPr>
        <w:pStyle w:val="3GPPAgreements"/>
        <w:rPr>
          <w:i/>
        </w:rPr>
      </w:pPr>
      <m:oMath>
        <m:r>
          <w:rPr>
            <w:rFonts w:ascii="Cambria Math" w:hAnsi="Cambria Math"/>
          </w:rPr>
          <m:t>K= floor(</m:t>
        </m:r>
        <m:sSub>
          <m:sSubPr>
            <m:ctrlPr>
              <w:rPr>
                <w:rFonts w:ascii="Cambria Math" w:hAnsi="Cambria Math"/>
                <w:i/>
                <w:lang w:eastAsia="en-US"/>
              </w:rPr>
            </m:ctrlPr>
          </m:sSubPr>
          <m:e>
            <m:r>
              <w:rPr>
                <w:rFonts w:ascii="Cambria Math" w:hAnsi="Cambria Math"/>
              </w:rPr>
              <m:t>N</m:t>
            </m:r>
          </m:e>
          <m:sub>
            <m:r>
              <w:rPr>
                <w:rFonts w:ascii="Cambria Math" w:hAnsi="Cambria Math"/>
              </w:rPr>
              <m:t>PRS-ID</m:t>
            </m:r>
          </m:sub>
        </m:sSub>
        <m:r>
          <w:rPr>
            <w:rFonts w:ascii="Cambria Math" w:hAnsi="Cambria Math"/>
          </w:rPr>
          <m:t>/(</m:t>
        </m:r>
        <m:sSub>
          <m:sSubPr>
            <m:ctrlPr>
              <w:rPr>
                <w:rFonts w:ascii="Cambria Math" w:hAnsi="Cambria Math"/>
                <w:i/>
                <w:lang w:eastAsia="en-US"/>
              </w:rPr>
            </m:ctrlPr>
          </m:sSubPr>
          <m:e>
            <m:r>
              <w:rPr>
                <w:rFonts w:ascii="Cambria Math" w:hAnsi="Cambria Math"/>
              </w:rPr>
              <m:t>N</m:t>
            </m:r>
          </m:e>
          <m:sub>
            <m:r>
              <w:rPr>
                <w:rFonts w:ascii="Cambria Math" w:hAnsi="Cambria Math"/>
              </w:rPr>
              <m:t>T</m:t>
            </m:r>
          </m:sub>
        </m:sSub>
        <m:sSub>
          <m:sSubPr>
            <m:ctrlPr>
              <w:rPr>
                <w:rFonts w:ascii="Cambria Math" w:hAnsi="Cambria Math"/>
                <w:i/>
                <w:lang w:eastAsia="en-US"/>
              </w:rPr>
            </m:ctrlPr>
          </m:sSubPr>
          <m:e>
            <m:r>
              <w:rPr>
                <w:rFonts w:ascii="Cambria Math" w:hAnsi="Cambria Math"/>
              </w:rPr>
              <m:t>N</m:t>
            </m:r>
          </m:e>
          <m:sub>
            <m:r>
              <w:rPr>
                <w:rFonts w:ascii="Cambria Math" w:hAnsi="Cambria Math"/>
              </w:rPr>
              <m:t>F</m:t>
            </m:r>
          </m:sub>
        </m:sSub>
        <m:r>
          <w:rPr>
            <w:rFonts w:ascii="Cambria Math" w:hAnsi="Cambria Math"/>
          </w:rPr>
          <m:t>))</m:t>
        </m:r>
      </m:oMath>
      <w:r w:rsidR="00801D49">
        <w:rPr>
          <w:i/>
        </w:rPr>
        <w:t xml:space="preserve"> </w:t>
      </w:r>
      <w:r w:rsidR="00801D49" w:rsidRPr="00317447">
        <w:t>– number of PRS IDs per orthogonal resource</w:t>
      </w:r>
      <w:r>
        <w:t>;</w:t>
      </w:r>
    </w:p>
    <w:p w14:paraId="3F9655D8" w14:textId="0897F193" w:rsidR="00DE1BF2" w:rsidRPr="003E09C3" w:rsidRDefault="00F26A95" w:rsidP="000F4E6E">
      <w:pPr>
        <w:pStyle w:val="3GPPAgreements"/>
        <w:rPr>
          <w:i/>
          <w:lang w:val="en-GB"/>
        </w:rPr>
      </w:pPr>
      <m:oMath>
        <m:acc>
          <m:accPr>
            <m:ctrlPr>
              <w:rPr>
                <w:rFonts w:ascii="Cambria Math" w:hAnsi="Cambria Math"/>
                <w:i/>
              </w:rPr>
            </m:ctrlPr>
          </m:accPr>
          <m:e>
            <m:r>
              <w:rPr>
                <w:rFonts w:ascii="Cambria Math" w:hAnsi="Cambria Math"/>
              </w:rPr>
              <m:t>w</m:t>
            </m:r>
          </m:e>
        </m:acc>
      </m:oMath>
      <w:r w:rsidR="000F4E6E" w:rsidRPr="003E09C3">
        <w:rPr>
          <w:i/>
        </w:rPr>
        <w:t xml:space="preserve"> </w:t>
      </w:r>
      <w:r w:rsidR="000F4E6E" w:rsidRPr="003E09C3">
        <w:t xml:space="preserve">– is </w:t>
      </w:r>
      <w:r w:rsidR="000F4E6E" w:rsidRPr="003E09C3">
        <w:rPr>
          <w:rFonts w:ascii="Cambria Math" w:hAnsi="Cambria Math"/>
        </w:rPr>
        <w:t>the</w:t>
      </w:r>
      <w:r w:rsidR="000F4E6E" w:rsidRPr="003E09C3">
        <w:t xml:space="preserve"> </w:t>
      </w:r>
      <w:r w:rsidR="000F4E6E" w:rsidRPr="003E09C3">
        <w:rPr>
          <w:rFonts w:ascii="Cambria Math" w:hAnsi="Cambria Math"/>
          <w:lang w:eastAsia="en-US"/>
        </w:rPr>
        <w:t>index</w:t>
      </w:r>
      <w:r w:rsidR="000F4E6E" w:rsidRPr="003E09C3">
        <w:t xml:space="preserve"> of </w:t>
      </w:r>
      <w:r w:rsidR="00DE1BF2" w:rsidRPr="003E09C3">
        <w:t xml:space="preserve">PRS </w:t>
      </w:r>
      <w:r w:rsidR="000F4E6E" w:rsidRPr="003E09C3">
        <w:t>transmission occasion</w:t>
      </w:r>
      <w:r w:rsidR="00DE1BF2" w:rsidRPr="003E09C3">
        <w:t xml:space="preserve"> within SFN cycle period</w:t>
      </w:r>
      <w:r w:rsidR="000F4E6E" w:rsidRPr="003E09C3">
        <w:t xml:space="preserve"> </w:t>
      </w:r>
      <m:oMath>
        <m:r>
          <w:rPr>
            <w:rFonts w:ascii="Cambria Math" w:hAnsi="Cambria Math"/>
          </w:rPr>
          <m:t>0</m:t>
        </m:r>
        <m:r>
          <w:rPr>
            <w:rFonts w:ascii="Cambria Math" w:hAnsi="Cambria Math"/>
            <w:lang w:val="en-GB"/>
          </w:rPr>
          <m:t>≤</m:t>
        </m:r>
        <m:acc>
          <m:accPr>
            <m:ctrlPr>
              <w:rPr>
                <w:rFonts w:ascii="Cambria Math" w:hAnsi="Cambria Math"/>
                <w:i/>
              </w:rPr>
            </m:ctrlPr>
          </m:accPr>
          <m:e>
            <m:r>
              <w:rPr>
                <w:rFonts w:ascii="Cambria Math" w:hAnsi="Cambria Math"/>
              </w:rPr>
              <m:t>w</m:t>
            </m:r>
          </m:e>
        </m:acc>
        <m:r>
          <w:rPr>
            <w:rFonts w:ascii="Cambria Math" w:hAnsi="Cambria Math"/>
            <w:lang w:val="en-GB"/>
          </w:rPr>
          <m:t xml:space="preserve">≤ </m:t>
        </m:r>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w</m:t>
                </m:r>
              </m:e>
            </m:acc>
          </m:e>
          <m:sub>
            <m:r>
              <w:rPr>
                <w:rFonts w:ascii="Cambria Math" w:hAnsi="Cambria Math"/>
                <w:lang w:val="en-GB"/>
              </w:rPr>
              <m:t>max</m:t>
            </m:r>
          </m:sub>
        </m:sSub>
        <m:r>
          <w:rPr>
            <w:rFonts w:ascii="Cambria Math" w:hAnsi="Cambria Math"/>
            <w:lang w:val="en-GB"/>
          </w:rPr>
          <m:t>-1</m:t>
        </m:r>
      </m:oMath>
      <w:r w:rsidR="000F4E6E" w:rsidRPr="003E09C3">
        <w:rPr>
          <w:lang w:val="en-GB"/>
        </w:rPr>
        <w:t>;</w:t>
      </w:r>
    </w:p>
    <w:p w14:paraId="4DF36C9A" w14:textId="025DAC4C" w:rsidR="000F4E6E" w:rsidRPr="003E09C3" w:rsidRDefault="00F26A95" w:rsidP="000F4E6E">
      <w:pPr>
        <w:pStyle w:val="3GPPAgreements"/>
        <w:rPr>
          <w:i/>
          <w:lang w:val="en-GB"/>
        </w:rPr>
      </w:pPr>
      <m:oMath>
        <m:sSub>
          <m:sSubPr>
            <m:ctrlPr>
              <w:rPr>
                <w:rFonts w:ascii="Cambria Math" w:hAnsi="Cambria Math"/>
                <w:i/>
                <w:lang w:val="en-GB"/>
              </w:rPr>
            </m:ctrlPr>
          </m:sSubPr>
          <m:e>
            <m:acc>
              <m:accPr>
                <m:ctrlPr>
                  <w:rPr>
                    <w:rFonts w:ascii="Cambria Math" w:hAnsi="Cambria Math"/>
                    <w:i/>
                    <w:lang w:val="en-GB"/>
                  </w:rPr>
                </m:ctrlPr>
              </m:accPr>
              <m:e>
                <m:r>
                  <w:rPr>
                    <w:rFonts w:ascii="Cambria Math" w:hAnsi="Cambria Math"/>
                    <w:lang w:val="en-GB"/>
                  </w:rPr>
                  <m:t>w</m:t>
                </m:r>
              </m:e>
            </m:acc>
          </m:e>
          <m:sub>
            <m:r>
              <w:rPr>
                <w:rFonts w:ascii="Cambria Math" w:hAnsi="Cambria Math"/>
                <w:lang w:val="en-GB"/>
              </w:rPr>
              <m:t>max</m:t>
            </m:r>
          </m:sub>
        </m:sSub>
      </m:oMath>
      <w:r w:rsidR="00DE1BF2" w:rsidRPr="003E09C3">
        <w:rPr>
          <w:lang w:val="en-GB"/>
        </w:rPr>
        <w:t xml:space="preserve"> is the maximum number of PRS transmission occasions per SFN cycle;</w:t>
      </w:r>
    </w:p>
    <w:p w14:paraId="501BA82A" w14:textId="77337BDB" w:rsidR="00E82975" w:rsidRPr="003E09C3" w:rsidRDefault="00E82975">
      <w:pPr>
        <w:pStyle w:val="3GPPAgreements"/>
        <w:rPr>
          <w:i/>
          <w:lang w:val="en-GB"/>
        </w:rPr>
      </w:pPr>
      <m:oMath>
        <m:r>
          <w:rPr>
            <w:rFonts w:ascii="Cambria Math" w:hAnsi="Cambria Math"/>
          </w:rPr>
          <m:t>w</m:t>
        </m:r>
      </m:oMath>
      <w:r w:rsidRPr="008F08F8">
        <w:rPr>
          <w:i/>
        </w:rPr>
        <w:t xml:space="preserve"> </w:t>
      </w:r>
      <w:r w:rsidRPr="00D753CA">
        <w:t xml:space="preserve">– is </w:t>
      </w:r>
      <w:r w:rsidRPr="00D753CA">
        <w:rPr>
          <w:rFonts w:ascii="Cambria Math" w:hAnsi="Cambria Math"/>
        </w:rPr>
        <w:t>the</w:t>
      </w:r>
      <w:r w:rsidRPr="003E09C3">
        <w:t xml:space="preserve"> </w:t>
      </w:r>
      <w:r w:rsidRPr="003E09C3">
        <w:rPr>
          <w:rFonts w:ascii="Cambria Math" w:hAnsi="Cambria Math"/>
          <w:lang w:eastAsia="en-US"/>
        </w:rPr>
        <w:t>index</w:t>
      </w:r>
      <w:r w:rsidRPr="003E09C3">
        <w:t xml:space="preserve"> </w:t>
      </w:r>
      <w:r w:rsidR="00DE1BF2" w:rsidRPr="003E09C3">
        <w:t xml:space="preserve">that identifies group of </w:t>
      </w:r>
      <m:oMath>
        <m:r>
          <w:rPr>
            <w:rFonts w:ascii="Cambria Math" w:hAnsi="Cambria Math"/>
            <w:lang w:val="en-GB"/>
          </w:rPr>
          <m:t>P</m:t>
        </m:r>
      </m:oMath>
      <w:r w:rsidR="00DE1BF2" w:rsidRPr="003E09C3" w:rsidDel="00DE1BF2">
        <w:t xml:space="preserve"> </w:t>
      </w:r>
      <w:r w:rsidR="00DE1BF2" w:rsidRPr="003E09C3">
        <w:t xml:space="preserve">combinations to be used on occasion </w:t>
      </w:r>
      <m:oMath>
        <m:acc>
          <m:accPr>
            <m:ctrlPr>
              <w:rPr>
                <w:rFonts w:ascii="Cambria Math" w:hAnsi="Cambria Math"/>
                <w:i/>
              </w:rPr>
            </m:ctrlPr>
          </m:accPr>
          <m:e>
            <m:r>
              <w:rPr>
                <w:rFonts w:ascii="Cambria Math" w:hAnsi="Cambria Math"/>
              </w:rPr>
              <m:t>w</m:t>
            </m:r>
          </m:e>
        </m:acc>
      </m:oMath>
      <w:r w:rsidR="00DE1BF2" w:rsidRPr="008F08F8">
        <w:t xml:space="preserve">; </w:t>
      </w:r>
      <m:oMath>
        <m:r>
          <w:rPr>
            <w:rFonts w:ascii="Cambria Math" w:hAnsi="Cambria Math"/>
          </w:rPr>
          <m:t>w=mod</m:t>
        </m:r>
        <m:d>
          <m:dPr>
            <m:ctrlPr>
              <w:rPr>
                <w:rFonts w:ascii="Cambria Math" w:hAnsi="Cambria Math"/>
                <w:i/>
              </w:rPr>
            </m:ctrlPr>
          </m:dPr>
          <m:e>
            <m:acc>
              <m:accPr>
                <m:ctrlPr>
                  <w:rPr>
                    <w:rFonts w:ascii="Cambria Math" w:hAnsi="Cambria Math"/>
                    <w:i/>
                  </w:rPr>
                </m:ctrlPr>
              </m:accPr>
              <m:e>
                <m:r>
                  <w:rPr>
                    <w:rFonts w:ascii="Cambria Math" w:hAnsi="Cambria Math"/>
                  </w:rPr>
                  <m:t>w</m:t>
                </m:r>
              </m:e>
            </m:acc>
            <m:r>
              <w:rPr>
                <w:rFonts w:ascii="Cambria Math" w:hAnsi="Cambria Math"/>
              </w:rPr>
              <m:t>,P</m:t>
            </m:r>
          </m:e>
        </m:d>
        <m:r>
          <w:rPr>
            <w:rFonts w:ascii="Cambria Math" w:hAnsi="Cambria Math"/>
          </w:rPr>
          <m:t>,</m:t>
        </m:r>
      </m:oMath>
      <w:r w:rsidRPr="008F08F8">
        <w:t xml:space="preserve"> </w:t>
      </w:r>
      <m:oMath>
        <m:r>
          <w:rPr>
            <w:rFonts w:ascii="Cambria Math" w:hAnsi="Cambria Math"/>
          </w:rPr>
          <m:t>0</m:t>
        </m:r>
        <m:r>
          <w:rPr>
            <w:rFonts w:ascii="Cambria Math" w:hAnsi="Cambria Math"/>
            <w:lang w:val="en-GB"/>
          </w:rPr>
          <m:t>≤w≤(P-1)</m:t>
        </m:r>
      </m:oMath>
      <w:r w:rsidRPr="003E09C3">
        <w:rPr>
          <w:lang w:val="en-GB"/>
        </w:rPr>
        <w:t>;</w:t>
      </w:r>
    </w:p>
    <w:p w14:paraId="500F3FAE" w14:textId="434807AF" w:rsidR="00E82975" w:rsidRPr="009F1336" w:rsidRDefault="00E82975" w:rsidP="00E82975">
      <w:pPr>
        <w:pStyle w:val="3GPPAgreements"/>
        <w:rPr>
          <w:i/>
          <w:lang w:val="en-GB"/>
        </w:rPr>
      </w:pPr>
      <m:oMath>
        <m:r>
          <w:rPr>
            <w:rFonts w:ascii="Cambria Math" w:hAnsi="Cambria Math"/>
          </w:rPr>
          <m:t>i</m:t>
        </m:r>
      </m:oMath>
      <w:r>
        <w:rPr>
          <w:i/>
        </w:rPr>
        <w:t xml:space="preserve"> </w:t>
      </w:r>
      <w:r>
        <w:t xml:space="preserve">– is the </w:t>
      </w:r>
      <w:r w:rsidR="00435677">
        <w:t xml:space="preserve">logical </w:t>
      </w:r>
      <w:r w:rsidRPr="00AF36F1">
        <w:rPr>
          <w:rFonts w:ascii="Cambria Math" w:hAnsi="Cambria Math"/>
          <w:lang w:eastAsia="en-US"/>
        </w:rPr>
        <w:t>index</w:t>
      </w:r>
      <w:r>
        <w:t xml:space="preserve"> of PRS resource within transmission occasion </w:t>
      </w:r>
      <m:oMath>
        <m:r>
          <w:rPr>
            <w:rFonts w:ascii="Cambria Math" w:hAnsi="Cambria Math"/>
          </w:rPr>
          <m:t>0</m:t>
        </m:r>
        <m:r>
          <w:rPr>
            <w:rFonts w:ascii="Cambria Math" w:hAnsi="Cambria Math"/>
            <w:lang w:val="en-GB"/>
          </w:rPr>
          <m:t>≤i≤(P-1)</m:t>
        </m:r>
      </m:oMath>
      <w:r>
        <w:rPr>
          <w:lang w:val="en-GB"/>
        </w:rPr>
        <w:t>;</w:t>
      </w:r>
    </w:p>
    <w:p w14:paraId="4A8F5876" w14:textId="43737A73" w:rsidR="00E82975" w:rsidRPr="009F1336" w:rsidRDefault="00E82975" w:rsidP="00E82975">
      <w:pPr>
        <w:pStyle w:val="3GPPAgreements"/>
        <w:rPr>
          <w:i/>
          <w:lang w:val="en-GB"/>
        </w:rPr>
      </w:pPr>
      <m:oMath>
        <m:r>
          <w:rPr>
            <w:rFonts w:ascii="Cambria Math" w:hAnsi="Cambria Math"/>
            <w:lang w:val="en-GB"/>
          </w:rPr>
          <m:t>S</m:t>
        </m:r>
        <m:d>
          <m:dPr>
            <m:ctrlPr>
              <w:rPr>
                <w:rFonts w:ascii="Cambria Math" w:hAnsi="Cambria Math"/>
                <w:i/>
                <w:lang w:val="en-GB"/>
              </w:rPr>
            </m:ctrlPr>
          </m:dPr>
          <m:e>
            <m:r>
              <w:rPr>
                <w:rFonts w:ascii="Cambria Math" w:hAnsi="Cambria Math"/>
                <w:lang w:val="en-GB"/>
              </w:rPr>
              <m:t>w,i</m:t>
            </m:r>
          </m:e>
        </m:d>
      </m:oMath>
      <w:r w:rsidRPr="009F1336">
        <w:t xml:space="preserve"> </w:t>
      </w:r>
      <w:r>
        <w:t>–</w:t>
      </w:r>
      <w:r w:rsidR="003479AE">
        <w:t xml:space="preserve">combination </w:t>
      </w:r>
      <w:r>
        <w:t xml:space="preserve">of PRS IDs mapped to </w:t>
      </w:r>
      <m:oMath>
        <m:r>
          <w:rPr>
            <w:rFonts w:ascii="Cambria Math" w:hAnsi="Cambria Math"/>
          </w:rPr>
          <m:t>i</m:t>
        </m:r>
      </m:oMath>
      <w:r>
        <w:t xml:space="preserve">-th PRS resource in occasion </w:t>
      </w:r>
      <m:oMath>
        <m:r>
          <w:rPr>
            <w:rFonts w:ascii="Cambria Math" w:hAnsi="Cambria Math"/>
          </w:rPr>
          <m:t>w</m:t>
        </m:r>
      </m:oMath>
      <w:r>
        <w:t>;</w:t>
      </w:r>
    </w:p>
    <w:p w14:paraId="2768F68E" w14:textId="749C0D87" w:rsidR="009C0BD1" w:rsidRPr="009F1336" w:rsidRDefault="00EB0BCD">
      <w:pPr>
        <w:pStyle w:val="3GPPText"/>
      </w:pPr>
      <w:r w:rsidRPr="009F1336">
        <w:t xml:space="preserve">Using </w:t>
      </w:r>
      <w:r w:rsidR="009721DA">
        <w:t>these</w:t>
      </w:r>
      <w:r w:rsidR="009721DA" w:rsidRPr="009F1336">
        <w:t xml:space="preserve"> </w:t>
      </w:r>
      <w:r w:rsidR="00E82975" w:rsidRPr="009F1336">
        <w:t>above</w:t>
      </w:r>
      <w:r w:rsidRPr="009F1336">
        <w:t>, the mapping of PRS IDs to orthogonal resources can be generalized by the following equations:</w:t>
      </w:r>
    </w:p>
    <w:p w14:paraId="60C9250E" w14:textId="6D1021A0" w:rsidR="00522554" w:rsidRPr="009652A6" w:rsidRDefault="00522554" w:rsidP="00233598">
      <w:pPr>
        <w:pStyle w:val="3GPPText"/>
        <w:jc w:val="left"/>
        <w:rPr>
          <w:i/>
          <w:lang w:val="en-GB"/>
        </w:rPr>
      </w:pPr>
      <m:oMathPara>
        <m:oMathParaPr>
          <m:jc m:val="center"/>
        </m:oMathParaPr>
        <m:oMath>
          <m:r>
            <w:rPr>
              <w:rFonts w:ascii="Cambria Math" w:hAnsi="Cambria Math"/>
              <w:lang w:val="en-GB"/>
            </w:rPr>
            <m:t>ind(n,i,w) = n+K∙mod(n∙w+i,P)</m:t>
          </m:r>
        </m:oMath>
      </m:oMathPara>
    </w:p>
    <w:p w14:paraId="5CA2A661" w14:textId="6A5E2A64" w:rsidR="00522554" w:rsidRPr="009652A6" w:rsidRDefault="00522554" w:rsidP="00233598">
      <w:pPr>
        <w:pStyle w:val="3GPPText"/>
        <w:jc w:val="left"/>
        <w:rPr>
          <w:i/>
          <w:lang w:val="en-GB"/>
        </w:rPr>
      </w:pPr>
      <m:oMathPara>
        <m:oMathParaPr>
          <m:jc m:val="center"/>
        </m:oMathParaPr>
        <m:oMath>
          <m:r>
            <w:rPr>
              <w:rFonts w:ascii="Cambria Math" w:hAnsi="Cambria Math"/>
              <w:lang w:val="en-GB"/>
            </w:rPr>
            <m:t>S</m:t>
          </m:r>
          <m:d>
            <m:dPr>
              <m:ctrlPr>
                <w:rPr>
                  <w:rFonts w:ascii="Cambria Math" w:hAnsi="Cambria Math"/>
                  <w:i/>
                  <w:lang w:val="en-GB"/>
                </w:rPr>
              </m:ctrlPr>
            </m:dPr>
            <m:e>
              <m:r>
                <w:rPr>
                  <w:rFonts w:ascii="Cambria Math" w:hAnsi="Cambria Math"/>
                  <w:lang w:val="en-GB"/>
                </w:rPr>
                <m:t>w,i</m:t>
              </m:r>
            </m:e>
          </m:d>
          <m:r>
            <w:rPr>
              <w:rFonts w:ascii="Cambria Math" w:hAnsi="Cambria Math"/>
              <w:lang w:val="en-GB"/>
            </w:rPr>
            <m:t>=</m:t>
          </m:r>
          <m:d>
            <m:dPr>
              <m:begChr m:val="{"/>
              <m:endChr m:val="}"/>
              <m:ctrlPr>
                <w:rPr>
                  <w:rFonts w:ascii="Cambria Math" w:hAnsi="Cambria Math"/>
                  <w:i/>
                  <w:lang w:val="en-GB"/>
                </w:rPr>
              </m:ctrlPr>
            </m:dPr>
            <m:e>
              <m:r>
                <w:rPr>
                  <w:rFonts w:ascii="Cambria Math" w:hAnsi="Cambria Math"/>
                  <w:lang w:val="en-GB"/>
                </w:rPr>
                <m:t xml:space="preserve"> </m:t>
              </m:r>
              <m:sSub>
                <m:sSubPr>
                  <m:ctrlPr>
                    <w:rPr>
                      <w:rFonts w:ascii="Cambria Math" w:hAnsi="Cambria Math"/>
                      <w:i/>
                      <w:lang w:val="en-GB"/>
                    </w:rPr>
                  </m:ctrlPr>
                </m:sSubPr>
                <m:e>
                  <m:r>
                    <w:rPr>
                      <w:rFonts w:ascii="Cambria Math" w:hAnsi="Cambria Math"/>
                      <w:lang w:val="en-GB"/>
                    </w:rPr>
                    <m:t>I</m:t>
                  </m:r>
                </m:e>
                <m:sub>
                  <m:r>
                    <w:rPr>
                      <w:rFonts w:ascii="Cambria Math" w:hAnsi="Cambria Math"/>
                      <w:lang w:val="en-GB"/>
                    </w:rPr>
                    <m:t>PRS</m:t>
                  </m:r>
                </m:sub>
              </m:sSub>
              <m:d>
                <m:dPr>
                  <m:ctrlPr>
                    <w:rPr>
                      <w:rFonts w:ascii="Cambria Math" w:hAnsi="Cambria Math"/>
                      <w:i/>
                      <w:lang w:val="en-GB"/>
                    </w:rPr>
                  </m:ctrlPr>
                </m:dPr>
                <m:e>
                  <m:r>
                    <w:rPr>
                      <w:rFonts w:ascii="Cambria Math" w:hAnsi="Cambria Math"/>
                      <w:lang w:val="en-GB"/>
                    </w:rPr>
                    <m:t>ind</m:t>
                  </m:r>
                  <m:d>
                    <m:dPr>
                      <m:ctrlPr>
                        <w:rPr>
                          <w:rFonts w:ascii="Cambria Math" w:hAnsi="Cambria Math"/>
                          <w:i/>
                          <w:lang w:val="en-GB"/>
                        </w:rPr>
                      </m:ctrlPr>
                    </m:dPr>
                    <m:e>
                      <m:r>
                        <w:rPr>
                          <w:rFonts w:ascii="Cambria Math" w:hAnsi="Cambria Math"/>
                          <w:lang w:val="en-GB"/>
                        </w:rPr>
                        <m:t>n,i,w</m:t>
                      </m:r>
                    </m:e>
                  </m:d>
                </m:e>
              </m:d>
              <m:r>
                <w:rPr>
                  <w:rFonts w:ascii="Cambria Math" w:hAnsi="Cambria Math"/>
                  <w:lang w:val="en-GB"/>
                </w:rPr>
                <m:t xml:space="preserve"> </m:t>
              </m:r>
            </m:e>
          </m:d>
          <m:r>
            <w:rPr>
              <w:rFonts w:ascii="Cambria Math" w:hAnsi="Cambria Math"/>
              <w:lang w:val="en-GB"/>
            </w:rPr>
            <m:t>; n=0, 1, 2,…., (K-1)</m:t>
          </m:r>
        </m:oMath>
      </m:oMathPara>
    </w:p>
    <w:p w14:paraId="404AACE5" w14:textId="6DECAF37" w:rsidR="00C91F97" w:rsidRPr="009652A6" w:rsidRDefault="00C91F97" w:rsidP="00233598">
      <w:pPr>
        <w:pStyle w:val="3GPPText"/>
        <w:jc w:val="left"/>
        <w:rPr>
          <w:i/>
          <w:lang w:val="en-GB"/>
        </w:rPr>
      </w:pPr>
      <m:oMathPara>
        <m:oMathParaPr>
          <m:jc m:val="center"/>
        </m:oMathParaPr>
        <m:oMath>
          <m:r>
            <w:rPr>
              <w:rFonts w:ascii="Cambria Math" w:hAnsi="Cambria Math"/>
              <w:lang w:val="en-GB"/>
            </w:rPr>
            <m:t>w=0, 1, 2,…., (P-1)</m:t>
          </m:r>
        </m:oMath>
      </m:oMathPara>
    </w:p>
    <w:p w14:paraId="46A8DBB0" w14:textId="2A108F2C" w:rsidR="00522554" w:rsidRPr="00930051" w:rsidRDefault="00C91F97" w:rsidP="00233598">
      <w:pPr>
        <w:pStyle w:val="3GPPText"/>
        <w:jc w:val="left"/>
        <w:rPr>
          <w:i/>
          <w:lang w:val="en-GB"/>
        </w:rPr>
      </w:pPr>
      <m:oMathPara>
        <m:oMathParaPr>
          <m:jc m:val="center"/>
        </m:oMathParaPr>
        <m:oMath>
          <m:r>
            <w:rPr>
              <w:rFonts w:ascii="Cambria Math" w:hAnsi="Cambria Math"/>
              <w:lang w:val="en-GB"/>
            </w:rPr>
            <m:t>i=0, 1, 2,…., (P-1)</m:t>
          </m:r>
        </m:oMath>
      </m:oMathPara>
    </w:p>
    <w:p w14:paraId="38CF3A5A" w14:textId="21BFFB97" w:rsidR="00F66CF8" w:rsidRDefault="003479AE" w:rsidP="00233598">
      <w:pPr>
        <w:pStyle w:val="3GPPText"/>
        <w:jc w:val="left"/>
      </w:pPr>
      <w:r w:rsidRPr="004E1CC1">
        <w:rPr>
          <w:lang w:val="en-GB"/>
        </w:rPr>
        <w:t xml:space="preserve">The </w:t>
      </w:r>
      <w:r>
        <w:rPr>
          <w:lang w:val="en-GB"/>
        </w:rPr>
        <w:t xml:space="preserve">above equations generate </w:t>
      </w:r>
      <m:oMath>
        <m:r>
          <w:rPr>
            <w:rFonts w:ascii="Cambria Math" w:hAnsi="Cambria Math"/>
          </w:rPr>
          <m:t>P</m:t>
        </m:r>
      </m:oMath>
      <w:r>
        <w:rPr>
          <w:lang w:val="en-GB"/>
        </w:rPr>
        <w:t xml:space="preserve"> combinations of PRS IDs for </w:t>
      </w:r>
      <m:oMath>
        <m:r>
          <w:rPr>
            <w:rFonts w:ascii="Cambria Math" w:hAnsi="Cambria Math"/>
          </w:rPr>
          <m:t>P</m:t>
        </m:r>
      </m:oMath>
      <w:r>
        <w:rPr>
          <w:lang w:val="en-GB"/>
        </w:rPr>
        <w:t xml:space="preserve"> occasions</w:t>
      </w:r>
      <w:r w:rsidR="003536A0">
        <w:rPr>
          <w:lang w:val="en-GB"/>
        </w:rPr>
        <w:t>,</w:t>
      </w:r>
      <w:r>
        <w:rPr>
          <w:lang w:val="en-GB"/>
        </w:rPr>
        <w:t xml:space="preserve"> where each combination is of </w:t>
      </w:r>
      <w:proofErr w:type="gramStart"/>
      <w:r>
        <w:rPr>
          <w:lang w:val="en-GB"/>
        </w:rPr>
        <w:t xml:space="preserve">length </w:t>
      </w:r>
      <w:proofErr w:type="gramEnd"/>
      <m:oMath>
        <m:r>
          <w:rPr>
            <w:rFonts w:ascii="Cambria Math" w:hAnsi="Cambria Math"/>
          </w:rPr>
          <m:t>K</m:t>
        </m:r>
      </m:oMath>
      <w:r>
        <w:t xml:space="preserve">. The alternative </w:t>
      </w:r>
      <w:r w:rsidR="003536A0">
        <w:t xml:space="preserve">option is to use equivalent </w:t>
      </w:r>
      <w:r>
        <w:t xml:space="preserve">equation below </w:t>
      </w:r>
      <w:r w:rsidR="003536A0">
        <w:t xml:space="preserve">that </w:t>
      </w:r>
      <w:r>
        <w:t xml:space="preserve">generates logical index </w:t>
      </w:r>
      <m:oMath>
        <m:r>
          <w:rPr>
            <w:rFonts w:ascii="Cambria Math" w:hAnsi="Cambria Math"/>
          </w:rPr>
          <m:t>i</m:t>
        </m:r>
      </m:oMath>
      <w:r>
        <w:t xml:space="preserve"> of PRS resource for each PRS ID </w:t>
      </w:r>
      <w:r w:rsidR="009721DA">
        <w:t xml:space="preserve">from the set </w:t>
      </w:r>
      <m:oMath>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oMath>
      <w:r>
        <w:t xml:space="preserve"> </w:t>
      </w:r>
      <w:r w:rsidR="003536A0">
        <w:t xml:space="preserve">and </w:t>
      </w:r>
      <w:r>
        <w:t xml:space="preserve">each </w:t>
      </w:r>
      <w:r w:rsidR="00F32C02">
        <w:t>occasion</w:t>
      </w:r>
      <m:oMath>
        <m:r>
          <w:rPr>
            <w:rFonts w:ascii="Cambria Math" w:hAnsi="Cambria Math"/>
          </w:rPr>
          <m:t xml:space="preserve"> 0</m:t>
        </m:r>
        <m:r>
          <w:rPr>
            <w:rFonts w:ascii="Cambria Math" w:hAnsi="Cambria Math"/>
            <w:lang w:val="en-GB"/>
          </w:rPr>
          <m:t>≤w≤(P-1)</m:t>
        </m:r>
      </m:oMath>
      <w:r w:rsidR="00F66CF8">
        <w:t>:</w:t>
      </w:r>
    </w:p>
    <w:p w14:paraId="67C154F9" w14:textId="77777777" w:rsidR="003536A0" w:rsidRPr="004E1CC1" w:rsidRDefault="00930051" w:rsidP="00233598">
      <w:pPr>
        <w:pStyle w:val="3GPPText"/>
        <w:jc w:val="left"/>
        <w:rPr>
          <w:lang w:val="en-GB"/>
        </w:rPr>
      </w:pPr>
      <m:oMathPara>
        <m:oMathParaPr>
          <m:jc m:val="center"/>
        </m:oMathParaPr>
        <m:oMath>
          <m:r>
            <w:rPr>
              <w:rFonts w:ascii="Cambria Math" w:hAnsi="Cambria Math"/>
              <w:lang w:val="en-GB"/>
            </w:rPr>
            <m:t>i</m:t>
          </m:r>
          <m:d>
            <m:dPr>
              <m:ctrlPr>
                <w:rPr>
                  <w:rFonts w:ascii="Cambria Math" w:hAnsi="Cambria Math"/>
                  <w:i/>
                  <w:lang w:val="en-GB"/>
                </w:rPr>
              </m:ctrlPr>
            </m:dPr>
            <m:e>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r>
                <w:rPr>
                  <w:rFonts w:ascii="Cambria Math" w:hAnsi="Cambria Math"/>
                  <w:lang w:val="en-GB"/>
                </w:rPr>
                <m:t>,w</m:t>
              </m:r>
            </m:e>
          </m:d>
          <m:r>
            <w:rPr>
              <w:rFonts w:ascii="Cambria Math" w:hAnsi="Cambria Math"/>
              <w:lang w:val="en-GB"/>
            </w:rPr>
            <m:t>=mod</m:t>
          </m:r>
          <m:d>
            <m:dPr>
              <m:ctrlPr>
                <w:rPr>
                  <w:rFonts w:ascii="Cambria Math" w:hAnsi="Cambria Math"/>
                  <w:i/>
                  <w:lang w:val="en-GB"/>
                </w:rPr>
              </m:ctrlPr>
            </m:dPr>
            <m:e>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r>
                <w:rPr>
                  <w:rFonts w:ascii="Cambria Math" w:hAnsi="Cambria Math"/>
                  <w:lang w:val="en-GB"/>
                </w:rPr>
                <m:t>+w∙floor</m:t>
              </m:r>
              <m:d>
                <m:dPr>
                  <m:ctrlPr>
                    <w:rPr>
                      <w:rFonts w:ascii="Cambria Math" w:hAnsi="Cambria Math"/>
                      <w:i/>
                      <w:lang w:val="en-GB"/>
                    </w:rPr>
                  </m:ctrlPr>
                </m:dPr>
                <m:e>
                  <m:f>
                    <m:fPr>
                      <m:ctrlPr>
                        <w:rPr>
                          <w:rFonts w:ascii="Cambria Math" w:hAnsi="Cambria Math"/>
                          <w:i/>
                          <w:lang w:val="en-GB"/>
                        </w:rPr>
                      </m:ctrlPr>
                    </m:fPr>
                    <m:num>
                      <m:sSub>
                        <m:sSubPr>
                          <m:ctrlPr>
                            <w:rPr>
                              <w:rFonts w:ascii="Cambria Math" w:hAnsi="Cambria Math"/>
                              <w:i/>
                            </w:rPr>
                          </m:ctrlPr>
                        </m:sSubPr>
                        <m:e>
                          <m:r>
                            <w:rPr>
                              <w:rFonts w:ascii="Cambria Math" w:hAnsi="Cambria Math"/>
                            </w:rPr>
                            <m:t>I</m:t>
                          </m:r>
                        </m:e>
                        <m:sub>
                          <m:r>
                            <w:rPr>
                              <w:rFonts w:ascii="Cambria Math" w:hAnsi="Cambria Math"/>
                            </w:rPr>
                            <m:t>PRS-ID</m:t>
                          </m:r>
                        </m:sub>
                      </m:sSub>
                      <m:d>
                        <m:dPr>
                          <m:ctrlPr>
                            <w:rPr>
                              <w:rFonts w:ascii="Cambria Math" w:hAnsi="Cambria Math"/>
                              <w:i/>
                            </w:rPr>
                          </m:ctrlPr>
                        </m:dPr>
                        <m:e>
                          <m:r>
                            <w:rPr>
                              <w:rFonts w:ascii="Cambria Math" w:hAnsi="Cambria Math"/>
                            </w:rPr>
                            <m:t>m</m:t>
                          </m:r>
                        </m:e>
                      </m:d>
                    </m:num>
                    <m:den>
                      <m:r>
                        <w:rPr>
                          <w:rFonts w:ascii="Cambria Math" w:hAnsi="Cambria Math"/>
                          <w:lang w:val="en-GB"/>
                        </w:rPr>
                        <m:t>P</m:t>
                      </m:r>
                    </m:den>
                  </m:f>
                </m:e>
              </m:d>
              <m:r>
                <w:rPr>
                  <w:rFonts w:ascii="Cambria Math" w:hAnsi="Cambria Math"/>
                  <w:lang w:val="en-GB"/>
                </w:rPr>
                <m:t>∙</m:t>
              </m:r>
              <m:d>
                <m:dPr>
                  <m:ctrlPr>
                    <w:rPr>
                      <w:rFonts w:ascii="Cambria Math" w:hAnsi="Cambria Math"/>
                      <w:i/>
                      <w:lang w:val="en-GB"/>
                    </w:rPr>
                  </m:ctrlPr>
                </m:dPr>
                <m:e>
                  <m:r>
                    <w:rPr>
                      <w:rFonts w:ascii="Cambria Math" w:hAnsi="Cambria Math"/>
                      <w:lang w:val="en-GB"/>
                    </w:rPr>
                    <m:t>P-1</m:t>
                  </m:r>
                </m:e>
              </m:d>
              <m:r>
                <w:rPr>
                  <w:rFonts w:ascii="Cambria Math" w:hAnsi="Cambria Math"/>
                  <w:lang w:val="en-GB"/>
                </w:rPr>
                <m:t>, P</m:t>
              </m:r>
            </m:e>
          </m:d>
          <m:r>
            <w:rPr>
              <w:rFonts w:ascii="Cambria Math" w:hAnsi="Cambria Math"/>
              <w:lang w:val="en-GB"/>
            </w:rPr>
            <m:t xml:space="preserve">; </m:t>
          </m:r>
        </m:oMath>
      </m:oMathPara>
    </w:p>
    <w:p w14:paraId="4C2FC6F0" w14:textId="1FB0FB33" w:rsidR="00930051" w:rsidRPr="003536A0" w:rsidRDefault="003479AE" w:rsidP="00233598">
      <w:pPr>
        <w:pStyle w:val="3GPPText"/>
        <w:jc w:val="left"/>
        <w:rPr>
          <w:i/>
        </w:rPr>
      </w:pPr>
      <m:oMathPara>
        <m:oMathParaPr>
          <m:jc m:val="center"/>
        </m:oMathParaPr>
        <m:oMath>
          <m:r>
            <w:rPr>
              <w:rFonts w:ascii="Cambria Math" w:hAnsi="Cambria Math"/>
              <w:lang w:val="en-GB"/>
            </w:rPr>
            <m:t>m=0, 1,…,</m:t>
          </m:r>
          <m:sSub>
            <m:sSubPr>
              <m:ctrlPr>
                <w:rPr>
                  <w:rFonts w:ascii="Cambria Math" w:hAnsi="Cambria Math"/>
                  <w:i/>
                </w:rPr>
              </m:ctrlPr>
            </m:sSubPr>
            <m:e>
              <m:r>
                <w:rPr>
                  <w:rFonts w:ascii="Cambria Math" w:hAnsi="Cambria Math"/>
                </w:rPr>
                <m:t>N</m:t>
              </m:r>
            </m:e>
            <m:sub>
              <m:r>
                <w:rPr>
                  <w:rFonts w:ascii="Cambria Math" w:hAnsi="Cambria Math"/>
                </w:rPr>
                <m:t>PRS-ID</m:t>
              </m:r>
            </m:sub>
          </m:sSub>
          <m:r>
            <w:rPr>
              <w:rFonts w:ascii="Cambria Math" w:hAnsi="Cambria Math"/>
            </w:rPr>
            <m:t>-1</m:t>
          </m:r>
        </m:oMath>
      </m:oMathPara>
    </w:p>
    <w:p w14:paraId="2227BC6A" w14:textId="3AC01BA7" w:rsidR="003536A0" w:rsidRPr="009721DA" w:rsidRDefault="003536A0" w:rsidP="00233598">
      <w:pPr>
        <w:pStyle w:val="3GPPText"/>
        <w:jc w:val="left"/>
        <w:rPr>
          <w:i/>
          <w:lang w:val="en-GB"/>
        </w:rPr>
      </w:pPr>
      <m:oMathPara>
        <m:oMathParaPr>
          <m:jc m:val="center"/>
        </m:oMathParaPr>
        <m:oMath>
          <m:r>
            <w:rPr>
              <w:rFonts w:ascii="Cambria Math" w:hAnsi="Cambria Math"/>
              <w:lang w:val="en-GB"/>
            </w:rPr>
            <m:t>w=0, 1, 2,…., (P-1)</m:t>
          </m:r>
        </m:oMath>
      </m:oMathPara>
    </w:p>
    <w:p w14:paraId="6E31EE18" w14:textId="144B0A6E" w:rsidR="009721DA" w:rsidRPr="007760DE" w:rsidRDefault="009721DA" w:rsidP="00233598">
      <w:pPr>
        <w:pStyle w:val="3GPPText"/>
        <w:jc w:val="left"/>
        <w:rPr>
          <w:i/>
          <w:lang w:val="en-GB"/>
        </w:rPr>
      </w:pPr>
      <w:proofErr w:type="gramStart"/>
      <w:r w:rsidRPr="006A2FAE">
        <w:rPr>
          <w:lang w:val="en-GB"/>
        </w:rPr>
        <w:t>here</w:t>
      </w:r>
      <w:proofErr w:type="gramEnd"/>
      <w:r>
        <w:rPr>
          <w:lang w:val="en-GB"/>
        </w:rPr>
        <w:t xml:space="preserve">, </w:t>
      </w:r>
      <m:oMath>
        <m:r>
          <w:rPr>
            <w:rFonts w:ascii="Cambria Math" w:hAnsi="Cambria Math"/>
          </w:rPr>
          <m:t>i</m:t>
        </m:r>
      </m:oMath>
      <w:r>
        <w:t xml:space="preserve"> is the logical index of </w:t>
      </w:r>
      <w:r w:rsidR="003006E1">
        <w:t xml:space="preserve">DL </w:t>
      </w:r>
      <w:r>
        <w:t>PRS resource in each occasion.</w:t>
      </w:r>
    </w:p>
    <w:p w14:paraId="6B1625C8" w14:textId="77777777" w:rsidR="009721DA" w:rsidRDefault="009721DA" w:rsidP="004E1CC1">
      <w:pPr>
        <w:pStyle w:val="3GPPText"/>
      </w:pPr>
    </w:p>
    <w:p w14:paraId="7E1851F5" w14:textId="646C21E8" w:rsidR="009B612A" w:rsidRDefault="008D6ED5" w:rsidP="004E1CC1">
      <w:pPr>
        <w:pStyle w:val="3GPPText"/>
      </w:pPr>
      <w:r>
        <w:t>Let’s consider a few illustrative examples with different configuration settings</w:t>
      </w:r>
      <w:r w:rsidR="007760DE">
        <w:t xml:space="preserve"> to show and analyze results produced by equations above</w:t>
      </w:r>
      <w:r>
        <w:t>.</w:t>
      </w:r>
    </w:p>
    <w:p w14:paraId="7C175B31" w14:textId="77777777" w:rsidR="007760DE" w:rsidRPr="004E1CC1" w:rsidRDefault="007760DE" w:rsidP="004E1CC1">
      <w:pPr>
        <w:pStyle w:val="3GPPText"/>
      </w:pPr>
    </w:p>
    <w:p w14:paraId="799F8A6E" w14:textId="444AAA2C" w:rsidR="009B612A" w:rsidRPr="00ED2A7F" w:rsidRDefault="009B612A" w:rsidP="004E1CC1">
      <w:pPr>
        <w:pStyle w:val="3GPPText"/>
        <w:rPr>
          <w:b/>
        </w:rPr>
      </w:pPr>
      <w:r w:rsidRPr="004E1CC1">
        <w:rPr>
          <w:b/>
        </w:rPr>
        <w:t xml:space="preserve">Example # 1: PRS Transmission Schedule </w:t>
      </w:r>
      <w:r w:rsidR="00ED2A7F" w:rsidRPr="00ED2A7F">
        <w:rPr>
          <w:b/>
        </w:rPr>
        <w:t>(</w:t>
      </w:r>
      <m:oMath>
        <m:r>
          <m:rPr>
            <m:sty m:val="bi"/>
          </m:rPr>
          <w:rPr>
            <w:rFonts w:ascii="Cambria Math" w:hAnsi="Cambria Math"/>
          </w:rPr>
          <m:t>P</m:t>
        </m:r>
      </m:oMath>
      <w:r w:rsidR="00ED2A7F" w:rsidRPr="00ED2A7F">
        <w:rPr>
          <w:b/>
        </w:rPr>
        <w:t xml:space="preserve"> is prime</w:t>
      </w:r>
      <w:proofErr w:type="gramStart"/>
      <w:r w:rsidR="00ED2A7F" w:rsidRPr="00ED2A7F">
        <w:rPr>
          <w:b/>
        </w:rPr>
        <w:t xml:space="preserve">, </w:t>
      </w:r>
      <w:proofErr w:type="gramEnd"/>
      <m:oMath>
        <m:r>
          <m:rPr>
            <m:sty m:val="bi"/>
          </m:rPr>
          <w:rPr>
            <w:rFonts w:ascii="Cambria Math" w:hAnsi="Cambria Math"/>
          </w:rPr>
          <m:t>P</m:t>
        </m:r>
        <m:r>
          <m:rPr>
            <m:sty m:val="b"/>
          </m:rPr>
          <w:rPr>
            <w:rFonts w:ascii="Cambria Math" w:hAnsi="Cambria Math"/>
          </w:rPr>
          <m:t>=</m:t>
        </m:r>
        <m:r>
          <m:rPr>
            <m:sty m:val="bi"/>
          </m:rPr>
          <w:rPr>
            <w:rFonts w:ascii="Cambria Math" w:hAnsi="Cambria Math"/>
          </w:rPr>
          <m:t>K</m:t>
        </m:r>
        <m:r>
          <m:rPr>
            <m:sty m:val="b"/>
          </m:rPr>
          <w:rPr>
            <w:rFonts w:ascii="Cambria Math" w:hAnsi="Cambria Math"/>
          </w:rPr>
          <m:t>=3</m:t>
        </m:r>
      </m:oMath>
      <w:r w:rsidR="00ED2A7F" w:rsidRPr="00ED2A7F">
        <w:rPr>
          <w:b/>
        </w:rPr>
        <w:t xml:space="preserve">, </w:t>
      </w:r>
      <m:oMath>
        <m:sSub>
          <m:sSubPr>
            <m:ctrlPr>
              <w:rPr>
                <w:rFonts w:ascii="Cambria Math" w:hAnsi="Cambria Math"/>
                <w:b/>
              </w:rPr>
            </m:ctrlPr>
          </m:sSubPr>
          <m:e>
            <m:r>
              <m:rPr>
                <m:sty m:val="bi"/>
              </m:rPr>
              <w:rPr>
                <w:rFonts w:ascii="Cambria Math" w:hAnsi="Cambria Math"/>
              </w:rPr>
              <m:t>N</m:t>
            </m:r>
          </m:e>
          <m:sub>
            <m:r>
              <m:rPr>
                <m:sty m:val="bi"/>
              </m:rPr>
              <w:rPr>
                <w:rFonts w:ascii="Cambria Math" w:hAnsi="Cambria Math"/>
              </w:rPr>
              <m:t>PRS</m:t>
            </m:r>
          </m:sub>
        </m:sSub>
        <m:r>
          <m:rPr>
            <m:sty m:val="b"/>
          </m:rPr>
          <w:rPr>
            <w:rFonts w:ascii="Cambria Math" w:hAnsi="Cambria Math"/>
          </w:rPr>
          <m:t>=9</m:t>
        </m:r>
      </m:oMath>
      <w:r w:rsidR="00ED2A7F" w:rsidRPr="00ED2A7F">
        <w:rPr>
          <w:b/>
        </w:rPr>
        <w:t>)</w:t>
      </w:r>
    </w:p>
    <w:p w14:paraId="5BDFCCA8" w14:textId="5D2399F5" w:rsidR="009721DA" w:rsidRDefault="00CE2057" w:rsidP="009F1336">
      <w:pPr>
        <w:pStyle w:val="3GPPText"/>
        <w:rPr>
          <w:lang w:val="en-GB"/>
        </w:rPr>
      </w:pPr>
      <w:r w:rsidRPr="009F1336">
        <w:rPr>
          <w:lang w:val="en-GB"/>
        </w:rPr>
        <w:t xml:space="preserve">Let’s consider </w:t>
      </w:r>
      <w:r w:rsidR="009721DA">
        <w:rPr>
          <w:lang w:val="en-GB"/>
        </w:rPr>
        <w:t>the following example</w:t>
      </w:r>
    </w:p>
    <w:p w14:paraId="3C36E482" w14:textId="058ED180" w:rsidR="009721DA" w:rsidRDefault="00F26A95" w:rsidP="006A2FAE">
      <w:pPr>
        <w:pStyle w:val="3GPPAgreements"/>
      </w:pPr>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ID</m:t>
            </m:r>
          </m:sub>
        </m:sSub>
        <m:r>
          <m:rPr>
            <m:sty m:val="p"/>
          </m:rPr>
          <w:rPr>
            <w:rFonts w:ascii="Cambria Math" w:hAnsi="Cambria Math"/>
          </w:rPr>
          <m:t xml:space="preserve"> =9</m:t>
        </m:r>
      </m:oMath>
    </w:p>
    <w:p w14:paraId="293E60DA" w14:textId="5307CBAE" w:rsidR="009721DA" w:rsidRDefault="00CE2057" w:rsidP="006A2FAE">
      <w:pPr>
        <w:pStyle w:val="3GPPAgreements"/>
      </w:pPr>
      <m:oMath>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T</m:t>
            </m:r>
          </m:sub>
        </m:sSub>
        <m:sSub>
          <m:sSubPr>
            <m:ctrlPr>
              <w:rPr>
                <w:rFonts w:ascii="Cambria Math" w:hAnsi="Cambria Math"/>
              </w:rPr>
            </m:ctrlPr>
          </m:sSubPr>
          <m:e>
            <m:r>
              <w:rPr>
                <w:rFonts w:ascii="Cambria Math" w:hAnsi="Cambria Math"/>
              </w:rPr>
              <m:t>N</m:t>
            </m:r>
          </m:e>
          <m:sub>
            <m:r>
              <w:rPr>
                <w:rFonts w:ascii="Cambria Math" w:hAnsi="Cambria Math"/>
              </w:rPr>
              <m:t>F</m:t>
            </m:r>
          </m:sub>
        </m:sSub>
        <m:r>
          <m:rPr>
            <m:sty m:val="p"/>
          </m:rPr>
          <w:rPr>
            <w:rFonts w:ascii="Cambria Math" w:hAnsi="Cambria Math"/>
          </w:rPr>
          <m:t>=3</m:t>
        </m:r>
      </m:oMath>
    </w:p>
    <w:p w14:paraId="4AAAA1E4" w14:textId="6D1DA42E" w:rsidR="009721DA" w:rsidRDefault="00F26A95" w:rsidP="006A2FAE">
      <w:pPr>
        <w:pStyle w:val="3GPPAgreements"/>
      </w:pPr>
      <m:oMath>
        <m:sSub>
          <m:sSubPr>
            <m:ctrlPr>
              <w:rPr>
                <w:rFonts w:ascii="Cambria Math" w:hAnsi="Cambria Math"/>
              </w:rPr>
            </m:ctrlPr>
          </m:sSubPr>
          <m:e>
            <m:r>
              <w:rPr>
                <w:rFonts w:ascii="Cambria Math" w:hAnsi="Cambria Math"/>
              </w:rPr>
              <m:t>I</m:t>
            </m:r>
          </m:e>
          <m:sub>
            <m:r>
              <w:rPr>
                <w:rFonts w:ascii="Cambria Math" w:hAnsi="Cambria Math"/>
              </w:rPr>
              <m:t>PRS</m:t>
            </m:r>
            <m:r>
              <m:rPr>
                <m:sty m:val="p"/>
              </m:rPr>
              <w:rPr>
                <w:rFonts w:ascii="Cambria Math" w:hAnsi="Cambria Math"/>
              </w:rPr>
              <m:t>-</m:t>
            </m:r>
            <m:r>
              <w:rPr>
                <w:rFonts w:ascii="Cambria Math" w:hAnsi="Cambria Math"/>
              </w:rPr>
              <m:t>ID</m:t>
            </m:r>
          </m:sub>
        </m:sSub>
        <m:r>
          <m:rPr>
            <m:sty m:val="p"/>
          </m:rPr>
          <w:rPr>
            <w:rFonts w:ascii="Cambria Math" w:hAnsi="Cambria Math"/>
          </w:rPr>
          <m:t>= {0, 1, 2, 3, 4, 5, 6, 7, 8}</m:t>
        </m:r>
      </m:oMath>
    </w:p>
    <w:p w14:paraId="23D7BC30" w14:textId="601398BD" w:rsidR="009C0BD1" w:rsidRDefault="009C0BD1" w:rsidP="009F1336">
      <w:pPr>
        <w:pStyle w:val="3GPPText"/>
      </w:pPr>
      <w:r>
        <w:t xml:space="preserve">In this case, number of orthogonal resources is equal to the number of stations transmitting on </w:t>
      </w:r>
      <w:r w:rsidR="009721DA">
        <w:t xml:space="preserve">each </w:t>
      </w:r>
      <w:r>
        <w:t xml:space="preserve">resource, i.e. </w:t>
      </w:r>
      <m:oMath>
        <m:r>
          <w:rPr>
            <w:rFonts w:ascii="Cambria Math" w:hAnsi="Cambria Math"/>
          </w:rPr>
          <m:t>P=K=3</m:t>
        </m:r>
      </m:oMath>
      <w:r>
        <w:t xml:space="preserve">. Applying equations above, we can determine PRS IDs transmitting on each resource in three consecutive occasions (see also </w:t>
      </w:r>
      <w:r w:rsidRPr="009F1336">
        <w:fldChar w:fldCharType="begin"/>
      </w:r>
      <w:r w:rsidRPr="009F1336">
        <w:instrText xml:space="preserve"> REF _Ref15902564 \h  \* MERGEFORMAT </w:instrText>
      </w:r>
      <w:r w:rsidRPr="009F1336">
        <w:fldChar w:fldCharType="separate"/>
      </w:r>
      <w:r w:rsidR="00F26A95" w:rsidRPr="002500AA">
        <w:t xml:space="preserve">Figure </w:t>
      </w:r>
      <w:r w:rsidR="00F26A95">
        <w:t>7</w:t>
      </w:r>
      <w:r w:rsidRPr="009F1336">
        <w:fldChar w:fldCharType="end"/>
      </w:r>
      <w:r>
        <w:t>):</w:t>
      </w:r>
    </w:p>
    <w:p w14:paraId="4C8A2C3B" w14:textId="7CFADE06" w:rsidR="00857C47" w:rsidRDefault="00F90351">
      <w:pPr>
        <w:pStyle w:val="3GPPAgreements"/>
      </w:pPr>
      <w:r>
        <w:t xml:space="preserve">Occasion </w:t>
      </w:r>
      <w:r w:rsidR="00BE784C">
        <w:t>0</w:t>
      </w:r>
      <w:r w:rsidR="009721DA">
        <w:t xml:space="preserve"> (</w:t>
      </w:r>
      <w:r w:rsidR="009721DA" w:rsidRPr="004E1CC1">
        <w:rPr>
          <w:i/>
        </w:rPr>
        <w:t>w</w:t>
      </w:r>
      <w:r w:rsidR="009721DA">
        <w:t xml:space="preserve"> = 0),</w:t>
      </w:r>
    </w:p>
    <w:p w14:paraId="5EFB7791" w14:textId="79E9286E" w:rsidR="00CE2057" w:rsidRPr="00023BA8" w:rsidRDefault="00857C47" w:rsidP="004E1CC1">
      <w:pPr>
        <w:pStyle w:val="3GPPAgreements"/>
        <w:numPr>
          <w:ilvl w:val="1"/>
          <w:numId w:val="8"/>
        </w:numPr>
      </w:pPr>
      <w:r>
        <w:t>I</w:t>
      </w:r>
      <w:r w:rsidRPr="004E1CC1">
        <w:rPr>
          <w:vertAlign w:val="subscript"/>
        </w:rPr>
        <w:t>PRS</w:t>
      </w:r>
      <w:r>
        <w:rPr>
          <w:vertAlign w:val="subscript"/>
        </w:rPr>
        <w:t xml:space="preserve">, </w:t>
      </w:r>
      <w:r w:rsidR="00BE784C" w:rsidRPr="004E1CC1">
        <w:rPr>
          <w:i/>
          <w:vertAlign w:val="subscript"/>
        </w:rPr>
        <w:t>i</w:t>
      </w:r>
      <w:r w:rsidR="00BE784C">
        <w:rPr>
          <w:i/>
          <w:vertAlign w:val="subscript"/>
        </w:rPr>
        <w:t xml:space="preserve"> </w:t>
      </w:r>
      <w:r>
        <w:rPr>
          <w:vertAlign w:val="subscript"/>
        </w:rPr>
        <w:t>=</w:t>
      </w:r>
      <w:r w:rsidR="00BE784C">
        <w:rPr>
          <w:vertAlign w:val="subscript"/>
        </w:rPr>
        <w:t xml:space="preserve"> </w:t>
      </w:r>
      <w:r>
        <w:rPr>
          <w:vertAlign w:val="subscript"/>
        </w:rPr>
        <w:t>0</w:t>
      </w:r>
      <w:r>
        <w:t xml:space="preserve"> = </w:t>
      </w:r>
      <w:r w:rsidR="00CE2057">
        <w:t>{</w:t>
      </w:r>
      <w:r w:rsidR="00CE2057" w:rsidRPr="00023BA8">
        <w:t>0</w:t>
      </w:r>
      <w:r w:rsidR="00CE2057">
        <w:t xml:space="preserve">, </w:t>
      </w:r>
      <w:r w:rsidR="00CE2057" w:rsidRPr="00023BA8">
        <w:t>3</w:t>
      </w:r>
      <w:r w:rsidR="00CE2057">
        <w:t>,</w:t>
      </w:r>
      <w:r w:rsidR="00CE2057" w:rsidRPr="00023BA8">
        <w:t xml:space="preserve"> 6</w:t>
      </w:r>
      <w:r>
        <w:t xml:space="preserve">}; </w:t>
      </w:r>
      <w:r w:rsidRPr="004E1CC1">
        <w:rPr>
          <w:i/>
        </w:rPr>
        <w:t>I</w:t>
      </w:r>
      <w:r w:rsidRPr="004E1CC1">
        <w:rPr>
          <w:i/>
          <w:vertAlign w:val="subscript"/>
        </w:rPr>
        <w:t>PRS, i</w:t>
      </w:r>
      <w:r>
        <w:rPr>
          <w:vertAlign w:val="subscript"/>
        </w:rPr>
        <w:t xml:space="preserve"> = 1</w:t>
      </w:r>
      <w:r>
        <w:t xml:space="preserve"> = </w:t>
      </w:r>
      <w:r w:rsidR="00CE2057">
        <w:t>{</w:t>
      </w:r>
      <w:r w:rsidR="00CE2057" w:rsidRPr="00023BA8">
        <w:t>1</w:t>
      </w:r>
      <w:r w:rsidR="00CE2057">
        <w:t xml:space="preserve">, </w:t>
      </w:r>
      <w:r w:rsidR="00CE2057" w:rsidRPr="00023BA8">
        <w:t>4</w:t>
      </w:r>
      <w:r w:rsidR="00CE2057">
        <w:t xml:space="preserve">, </w:t>
      </w:r>
      <w:r w:rsidR="00CE2057" w:rsidRPr="00023BA8">
        <w:t>7</w:t>
      </w:r>
      <w:r>
        <w:t xml:space="preserve">}; </w:t>
      </w:r>
      <w:r w:rsidR="00BE784C" w:rsidRPr="008E01F7">
        <w:rPr>
          <w:i/>
        </w:rPr>
        <w:t>I</w:t>
      </w:r>
      <w:r w:rsidR="00BE784C" w:rsidRPr="008E01F7">
        <w:rPr>
          <w:i/>
          <w:vertAlign w:val="subscript"/>
        </w:rPr>
        <w:t>PRS, i</w:t>
      </w:r>
      <w:r w:rsidR="00BE784C">
        <w:rPr>
          <w:vertAlign w:val="subscript"/>
        </w:rPr>
        <w:t xml:space="preserve"> = 2</w:t>
      </w:r>
      <w:r w:rsidR="00BE784C">
        <w:t xml:space="preserve"> </w:t>
      </w:r>
      <w:r w:rsidR="00CE2057">
        <w:t xml:space="preserve"> </w:t>
      </w:r>
      <w:r>
        <w:t xml:space="preserve">= </w:t>
      </w:r>
      <w:r w:rsidR="00CE2057">
        <w:t>{</w:t>
      </w:r>
      <w:r w:rsidR="00CE2057" w:rsidRPr="00023BA8">
        <w:t>2</w:t>
      </w:r>
      <w:r w:rsidR="00CE2057">
        <w:t xml:space="preserve">, </w:t>
      </w:r>
      <w:r w:rsidR="00CE2057" w:rsidRPr="00023BA8">
        <w:t>5</w:t>
      </w:r>
      <w:r w:rsidR="00CE2057">
        <w:t xml:space="preserve">, </w:t>
      </w:r>
      <w:r w:rsidR="00CE2057" w:rsidRPr="00023BA8">
        <w:t>8</w:t>
      </w:r>
      <w:r w:rsidR="00CE2057">
        <w:t>}</w:t>
      </w:r>
    </w:p>
    <w:p w14:paraId="342BE47D" w14:textId="34323D09" w:rsidR="00BE784C" w:rsidRDefault="00F90351" w:rsidP="00CE2057">
      <w:pPr>
        <w:pStyle w:val="3GPPAgreements"/>
      </w:pPr>
      <w:r>
        <w:t xml:space="preserve">Occasion </w:t>
      </w:r>
      <w:r w:rsidR="00BE784C">
        <w:t>1</w:t>
      </w:r>
      <w:r w:rsidR="00CE2057">
        <w:t xml:space="preserve"> </w:t>
      </w:r>
      <w:r w:rsidR="009721DA">
        <w:t>(</w:t>
      </w:r>
      <w:r w:rsidR="009B612A" w:rsidRPr="008E01F7">
        <w:rPr>
          <w:i/>
        </w:rPr>
        <w:t>w</w:t>
      </w:r>
      <w:r w:rsidR="009B612A">
        <w:t xml:space="preserve"> = 1)</w:t>
      </w:r>
    </w:p>
    <w:p w14:paraId="7026DBCD" w14:textId="782F1186" w:rsidR="00CE2057" w:rsidRDefault="00BE784C" w:rsidP="004E1CC1">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00CE2057">
        <w:t>{</w:t>
      </w:r>
      <w:r w:rsidR="00CE2057" w:rsidRPr="00023BA8">
        <w:t>0</w:t>
      </w:r>
      <w:r w:rsidR="00CE2057">
        <w:t xml:space="preserve">, </w:t>
      </w:r>
      <w:r w:rsidR="00CE2057" w:rsidRPr="00023BA8">
        <w:t>4</w:t>
      </w:r>
      <w:r w:rsidR="00CE2057">
        <w:t xml:space="preserve">, </w:t>
      </w:r>
      <w:r w:rsidR="00CE2057" w:rsidRPr="00023BA8">
        <w:t>8</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w:t>
      </w:r>
      <w:r w:rsidR="00CE2057">
        <w:t xml:space="preserve"> {</w:t>
      </w:r>
      <w:r w:rsidR="00CE2057" w:rsidRPr="00023BA8">
        <w:t>1</w:t>
      </w:r>
      <w:r w:rsidR="00CE2057">
        <w:t xml:space="preserve">, </w:t>
      </w:r>
      <w:r w:rsidR="00CE2057" w:rsidRPr="00023BA8">
        <w:t>5</w:t>
      </w:r>
      <w:r w:rsidR="00CE2057">
        <w:t xml:space="preserve">, </w:t>
      </w:r>
      <w:r w:rsidR="00CE2057" w:rsidRPr="00023BA8">
        <w:t>6</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w:t>
      </w:r>
      <w:r w:rsidR="00CE2057">
        <w:t xml:space="preserve"> {</w:t>
      </w:r>
      <w:r w:rsidR="00CE2057" w:rsidRPr="00023BA8">
        <w:t>2</w:t>
      </w:r>
      <w:r w:rsidR="00CE2057">
        <w:t xml:space="preserve">, </w:t>
      </w:r>
      <w:r w:rsidR="00CE2057" w:rsidRPr="00023BA8">
        <w:t>3</w:t>
      </w:r>
      <w:r w:rsidR="00CE2057">
        <w:t xml:space="preserve">, </w:t>
      </w:r>
      <w:r w:rsidR="00CE2057" w:rsidRPr="00023BA8">
        <w:t>7</w:t>
      </w:r>
      <w:r w:rsidR="00CE2057">
        <w:t>}</w:t>
      </w:r>
    </w:p>
    <w:p w14:paraId="50BF5493" w14:textId="239FACFF" w:rsidR="00BE784C" w:rsidRDefault="00F90351" w:rsidP="00CE2057">
      <w:pPr>
        <w:pStyle w:val="3GPPAgreements"/>
      </w:pPr>
      <w:r>
        <w:t xml:space="preserve">Occasion </w:t>
      </w:r>
      <w:r w:rsidR="00BE784C">
        <w:t>2</w:t>
      </w:r>
      <w:r w:rsidR="00CE2057">
        <w:t xml:space="preserve"> (</w:t>
      </w:r>
      <w:r w:rsidR="009B612A" w:rsidRPr="008E01F7">
        <w:rPr>
          <w:i/>
        </w:rPr>
        <w:t>w</w:t>
      </w:r>
      <w:r w:rsidR="009B612A">
        <w:t xml:space="preserve"> = 2)</w:t>
      </w:r>
    </w:p>
    <w:p w14:paraId="1DCB376B" w14:textId="60CDCEC3" w:rsidR="00CE2057" w:rsidRDefault="00BE784C" w:rsidP="004E1CC1">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w:t>
      </w:r>
      <w:r w:rsidR="00CE2057">
        <w:t>= {</w:t>
      </w:r>
      <w:r w:rsidR="00CE2057" w:rsidRPr="00023BA8">
        <w:t>0</w:t>
      </w:r>
      <w:r w:rsidR="00CE2057">
        <w:t xml:space="preserve">, </w:t>
      </w:r>
      <w:r w:rsidR="00CE2057" w:rsidRPr="00023BA8">
        <w:t>5</w:t>
      </w:r>
      <w:r w:rsidR="00CE2057">
        <w:t xml:space="preserve">, </w:t>
      </w:r>
      <w:r w:rsidR="00CE2057" w:rsidRPr="00023BA8">
        <w:t>7</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w:t>
      </w:r>
      <w:r w:rsidR="00CE2057">
        <w:t>= {</w:t>
      </w:r>
      <w:r w:rsidR="00CE2057" w:rsidRPr="00023BA8">
        <w:t>1</w:t>
      </w:r>
      <w:r w:rsidR="00CE2057">
        <w:t xml:space="preserve">, </w:t>
      </w:r>
      <w:r w:rsidR="00CE2057" w:rsidRPr="00023BA8">
        <w:t>3</w:t>
      </w:r>
      <w:r w:rsidR="00CE2057">
        <w:t xml:space="preserve">, </w:t>
      </w:r>
      <w:r w:rsidR="00CE2057" w:rsidRPr="00023BA8">
        <w:t>8</w:t>
      </w:r>
      <w:r w:rsidR="00CE2057">
        <w:t xml:space="preserve">}, </w:t>
      </w: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w:t>
      </w:r>
      <w:r w:rsidR="00CE2057">
        <w:t xml:space="preserve"> = {</w:t>
      </w:r>
      <w:r w:rsidR="00CE2057" w:rsidRPr="00023BA8">
        <w:t>2</w:t>
      </w:r>
      <w:r w:rsidR="00CE2057">
        <w:t xml:space="preserve">, </w:t>
      </w:r>
      <w:r w:rsidR="00CE2057" w:rsidRPr="00023BA8">
        <w:t>4</w:t>
      </w:r>
      <w:r w:rsidR="00CE2057">
        <w:t xml:space="preserve">, </w:t>
      </w:r>
      <w:r w:rsidR="00CE2057" w:rsidRPr="00023BA8">
        <w:t>6</w:t>
      </w:r>
      <w:r w:rsidR="00CE2057">
        <w:t>}</w:t>
      </w:r>
    </w:p>
    <w:p w14:paraId="645039BD" w14:textId="77777777" w:rsidR="009F1336" w:rsidRDefault="00D52449" w:rsidP="009F1336">
      <w:pPr>
        <w:pStyle w:val="3GPPText"/>
      </w:pPr>
      <w:r w:rsidRPr="009F1336">
        <w:object w:dxaOrig="15310" w:dyaOrig="3490" w14:anchorId="63C3FAE7">
          <v:shape id="_x0000_i1030" type="#_x0000_t75" style="width:497.25pt;height:115.5pt" o:ole="">
            <v:imagedata r:id="rId27" o:title=""/>
          </v:shape>
          <o:OLEObject Type="Embed" ProgID="Visio.Drawing.15" ShapeID="_x0000_i1030" DrawAspect="Content" ObjectID="_1634780986" r:id="rId28"/>
        </w:object>
      </w:r>
    </w:p>
    <w:p w14:paraId="2D7195F2" w14:textId="6AD77535" w:rsidR="00BE48EF" w:rsidRPr="002500AA" w:rsidRDefault="00CE2057" w:rsidP="002500AA">
      <w:pPr>
        <w:pStyle w:val="Caption"/>
        <w:jc w:val="center"/>
        <w:rPr>
          <w:sz w:val="22"/>
        </w:rPr>
      </w:pPr>
      <w:bookmarkStart w:id="6" w:name="_Ref15902564"/>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F26A95">
        <w:rPr>
          <w:noProof/>
          <w:sz w:val="22"/>
        </w:rPr>
        <w:t>7</w:t>
      </w:r>
      <w:r w:rsidRPr="002500AA">
        <w:rPr>
          <w:sz w:val="22"/>
        </w:rPr>
        <w:fldChar w:fldCharType="end"/>
      </w:r>
      <w:bookmarkEnd w:id="6"/>
      <w:r w:rsidRPr="002500AA">
        <w:rPr>
          <w:sz w:val="22"/>
        </w:rPr>
        <w:t>: Example of PRS Transmission Schedule</w:t>
      </w:r>
      <w:r w:rsidR="009B612A" w:rsidRPr="002500AA">
        <w:rPr>
          <w:sz w:val="22"/>
        </w:rPr>
        <w:t xml:space="preserve"> </w:t>
      </w:r>
      <w:r w:rsidR="00ED2A7F" w:rsidRPr="00482206">
        <w:rPr>
          <w:sz w:val="22"/>
        </w:rPr>
        <w:t>(</w:t>
      </w:r>
      <m:oMath>
        <m:r>
          <m:rPr>
            <m:sty m:val="bi"/>
          </m:rPr>
          <w:rPr>
            <w:rFonts w:ascii="Cambria Math" w:hAnsi="Cambria Math"/>
            <w:sz w:val="22"/>
          </w:rPr>
          <m:t>P</m:t>
        </m:r>
      </m:oMath>
      <w:r w:rsidR="00ED2A7F" w:rsidRPr="00482206">
        <w:rPr>
          <w:sz w:val="22"/>
        </w:rPr>
        <w:t xml:space="preserve"> is prime</w:t>
      </w:r>
      <w:proofErr w:type="gramStart"/>
      <w:r w:rsidR="00ED2A7F" w:rsidRPr="00482206">
        <w:rPr>
          <w:sz w:val="22"/>
        </w:rPr>
        <w:t>,</w:t>
      </w:r>
      <w:r w:rsidR="00ED2A7F">
        <w:rPr>
          <w:sz w:val="22"/>
        </w:rPr>
        <w:t xml:space="preserve"> </w:t>
      </w:r>
      <w:proofErr w:type="gramEnd"/>
      <m:oMath>
        <m:r>
          <m:rPr>
            <m:sty m:val="bi"/>
          </m:rPr>
          <w:rPr>
            <w:rFonts w:ascii="Cambria Math" w:hAnsi="Cambria Math"/>
            <w:sz w:val="22"/>
          </w:rPr>
          <m:t>P</m:t>
        </m:r>
        <m:r>
          <m:rPr>
            <m:sty m:val="b"/>
          </m:rPr>
          <w:rPr>
            <w:rFonts w:ascii="Cambria Math" w:hAnsi="Cambria Math"/>
            <w:sz w:val="22"/>
          </w:rPr>
          <m:t>=</m:t>
        </m:r>
        <m:r>
          <m:rPr>
            <m:sty m:val="bi"/>
          </m:rPr>
          <w:rPr>
            <w:rFonts w:ascii="Cambria Math" w:hAnsi="Cambria Math"/>
            <w:sz w:val="22"/>
          </w:rPr>
          <m:t>K</m:t>
        </m:r>
        <m:r>
          <m:rPr>
            <m:sty m:val="b"/>
          </m:rPr>
          <w:rPr>
            <w:rFonts w:ascii="Cambria Math" w:hAnsi="Cambria Math"/>
            <w:sz w:val="22"/>
          </w:rPr>
          <m:t>=3</m:t>
        </m:r>
      </m:oMath>
      <w:r w:rsidR="00ED2A7F" w:rsidRPr="002500AA">
        <w:rPr>
          <w:sz w:val="22"/>
        </w:rPr>
        <w:t xml:space="preserve">, </w:t>
      </w:r>
      <m:oMath>
        <m:sSub>
          <m:sSubPr>
            <m:ctrlPr>
              <w:rPr>
                <w:rFonts w:ascii="Cambria Math" w:hAnsi="Cambria Math"/>
                <w:sz w:val="22"/>
              </w:rPr>
            </m:ctrlPr>
          </m:sSubPr>
          <m:e>
            <m:r>
              <m:rPr>
                <m:sty m:val="bi"/>
              </m:rPr>
              <w:rPr>
                <w:rFonts w:ascii="Cambria Math" w:hAnsi="Cambria Math"/>
                <w:sz w:val="22"/>
              </w:rPr>
              <m:t>N</m:t>
            </m:r>
          </m:e>
          <m:sub>
            <m:r>
              <m:rPr>
                <m:sty m:val="bi"/>
              </m:rPr>
              <w:rPr>
                <w:rFonts w:ascii="Cambria Math" w:hAnsi="Cambria Math"/>
                <w:sz w:val="22"/>
              </w:rPr>
              <m:t>PRS</m:t>
            </m:r>
          </m:sub>
        </m:sSub>
        <m:r>
          <m:rPr>
            <m:sty m:val="b"/>
          </m:rPr>
          <w:rPr>
            <w:rFonts w:ascii="Cambria Math" w:hAnsi="Cambria Math"/>
            <w:sz w:val="22"/>
          </w:rPr>
          <m:t>=9</m:t>
        </m:r>
      </m:oMath>
      <w:r w:rsidR="00ED2A7F" w:rsidRPr="00482206">
        <w:rPr>
          <w:sz w:val="22"/>
        </w:rPr>
        <w:t>)</w:t>
      </w:r>
      <w:r w:rsidR="00ED2A7F">
        <w:rPr>
          <w:sz w:val="22"/>
        </w:rPr>
        <w:t xml:space="preserve"> </w:t>
      </w:r>
    </w:p>
    <w:p w14:paraId="4B5A7C54" w14:textId="48FB3311" w:rsidR="009721DA" w:rsidRDefault="009721DA">
      <w:pPr>
        <w:pStyle w:val="3GPPText"/>
      </w:pPr>
      <w:r>
        <w:t xml:space="preserve">Conclusions from example in </w:t>
      </w:r>
      <w:r w:rsidR="009F1336" w:rsidRPr="009F1336">
        <w:fldChar w:fldCharType="begin"/>
      </w:r>
      <w:r w:rsidR="009F1336" w:rsidRPr="009F1336">
        <w:instrText xml:space="preserve"> REF _Ref15902564 \h  \* MERGEFORMAT </w:instrText>
      </w:r>
      <w:r w:rsidR="009F1336" w:rsidRPr="009F1336">
        <w:fldChar w:fldCharType="separate"/>
      </w:r>
      <w:r w:rsidR="00F26A95" w:rsidRPr="002500AA">
        <w:t xml:space="preserve">Figure </w:t>
      </w:r>
      <w:r w:rsidR="00F26A95">
        <w:rPr>
          <w:noProof/>
        </w:rPr>
        <w:t>7</w:t>
      </w:r>
      <w:r w:rsidR="009F1336" w:rsidRPr="009F1336">
        <w:fldChar w:fldCharType="end"/>
      </w:r>
      <w:r>
        <w:t>:</w:t>
      </w:r>
    </w:p>
    <w:p w14:paraId="33A50A21" w14:textId="115574C5" w:rsidR="009721DA" w:rsidRDefault="00A4110F" w:rsidP="006A2FAE">
      <w:pPr>
        <w:pStyle w:val="3GPPAgreements"/>
      </w:pPr>
      <w:r w:rsidRPr="009F1336">
        <w:t xml:space="preserve">combinations </w:t>
      </w:r>
      <w:r>
        <w:t xml:space="preserve">of </w:t>
      </w:r>
      <w:r w:rsidR="009721DA">
        <w:t xml:space="preserve">transmitting </w:t>
      </w:r>
      <w:r>
        <w:t xml:space="preserve">stations on orthogonal resources within </w:t>
      </w:r>
      <w:r w:rsidR="009F1336">
        <w:t xml:space="preserve">each </w:t>
      </w:r>
      <w:r>
        <w:t xml:space="preserve">single occasion are </w:t>
      </w:r>
      <w:r w:rsidR="00527AE9">
        <w:t>not intersecting</w:t>
      </w:r>
    </w:p>
    <w:p w14:paraId="2FD9C739" w14:textId="6FBAC78F" w:rsidR="00FE7496" w:rsidRDefault="00527AE9" w:rsidP="006A2FAE">
      <w:pPr>
        <w:pStyle w:val="3GPPAgreements"/>
      </w:pPr>
      <w:proofErr w:type="gramStart"/>
      <w:r>
        <w:t>any</w:t>
      </w:r>
      <w:proofErr w:type="gramEnd"/>
      <w:r>
        <w:t xml:space="preserve"> two </w:t>
      </w:r>
      <w:r w:rsidR="009F1336">
        <w:t xml:space="preserve">combinations </w:t>
      </w:r>
      <w:r w:rsidR="008F502A">
        <w:t xml:space="preserve">across </w:t>
      </w:r>
      <w:r>
        <w:t>different occasions do not intersect on more than one entry</w:t>
      </w:r>
      <w:r w:rsidR="00A4110F">
        <w:t>.</w:t>
      </w:r>
    </w:p>
    <w:p w14:paraId="71F11E22" w14:textId="77777777" w:rsidR="007760DE" w:rsidRDefault="007760DE">
      <w:pPr>
        <w:pStyle w:val="3GPPText"/>
      </w:pPr>
    </w:p>
    <w:p w14:paraId="035AD9BC" w14:textId="3C813697" w:rsidR="009B612A" w:rsidRDefault="009B612A">
      <w:pPr>
        <w:pStyle w:val="3GPPText"/>
        <w:rPr>
          <w:b/>
        </w:rPr>
      </w:pPr>
      <w:r w:rsidRPr="008E01F7">
        <w:rPr>
          <w:b/>
        </w:rPr>
        <w:t xml:space="preserve">Example # </w:t>
      </w:r>
      <w:r>
        <w:rPr>
          <w:b/>
        </w:rPr>
        <w:t>2</w:t>
      </w:r>
      <w:r w:rsidRPr="008E01F7">
        <w:rPr>
          <w:b/>
        </w:rPr>
        <w:t>: PRS Transmission Schedule</w:t>
      </w:r>
      <w:r w:rsidR="00ED2A7F">
        <w:rPr>
          <w:b/>
        </w:rPr>
        <w:t xml:space="preserve"> (</w:t>
      </w:r>
      <m:oMath>
        <m:r>
          <w:rPr>
            <w:rFonts w:ascii="Cambria Math" w:hAnsi="Cambria Math"/>
          </w:rPr>
          <m:t>P</m:t>
        </m:r>
      </m:oMath>
      <w:r w:rsidR="00ED2A7F" w:rsidRPr="00482206">
        <w:rPr>
          <w:b/>
        </w:rPr>
        <w:t xml:space="preserve"> is prime</w:t>
      </w:r>
      <w:proofErr w:type="gramStart"/>
      <w:r w:rsidR="00ED2A7F" w:rsidRPr="00482206">
        <w:rPr>
          <w:b/>
        </w:rPr>
        <w:t>,</w:t>
      </w:r>
      <w:r w:rsidR="00ED2A7F">
        <w:t xml:space="preserve"> </w:t>
      </w:r>
      <w:proofErr w:type="gramEnd"/>
      <m:oMath>
        <m:r>
          <w:rPr>
            <w:rFonts w:ascii="Cambria Math" w:hAnsi="Cambria Math"/>
          </w:rPr>
          <m:t>P=3&lt;</m:t>
        </m:r>
        <m:r>
          <w:rPr>
            <w:rFonts w:ascii="Cambria Math" w:hAnsi="Cambria Math"/>
            <w:vertAlign w:val="subscript"/>
          </w:rPr>
          <m:t>K=6</m:t>
        </m:r>
      </m:oMath>
      <w:r w:rsidR="00ED2A7F" w:rsidRPr="002500AA">
        <w:t xml:space="preserve">, </w:t>
      </w:r>
      <m:oMath>
        <m:sSub>
          <m:sSubPr>
            <m:ctrlPr>
              <w:rPr>
                <w:rFonts w:ascii="Cambria Math" w:hAnsi="Cambria Math"/>
                <w:b/>
                <w:bCs/>
                <w:i/>
                <w:vertAlign w:val="subscript"/>
                <w:lang w:val="en-GB"/>
              </w:rPr>
            </m:ctrlPr>
          </m:sSubPr>
          <m:e>
            <m:r>
              <w:rPr>
                <w:rFonts w:ascii="Cambria Math" w:hAnsi="Cambria Math"/>
                <w:vertAlign w:val="subscript"/>
              </w:rPr>
              <m:t>N</m:t>
            </m:r>
          </m:e>
          <m:sub>
            <m:r>
              <w:rPr>
                <w:rFonts w:ascii="Cambria Math" w:hAnsi="Cambria Math"/>
                <w:vertAlign w:val="subscript"/>
              </w:rPr>
              <m:t>PRS</m:t>
            </m:r>
          </m:sub>
        </m:sSub>
        <m:r>
          <w:rPr>
            <w:rFonts w:ascii="Cambria Math" w:hAnsi="Cambria Math"/>
            <w:vertAlign w:val="subscript"/>
          </w:rPr>
          <m:t>=18</m:t>
        </m:r>
      </m:oMath>
      <w:r w:rsidR="00ED2A7F">
        <w:rPr>
          <w:b/>
        </w:rPr>
        <w:t>)</w:t>
      </w:r>
    </w:p>
    <w:p w14:paraId="03DEE47D" w14:textId="07FEE061" w:rsidR="009B612A" w:rsidRDefault="009B612A" w:rsidP="009B612A">
      <w:pPr>
        <w:pStyle w:val="3GPPText"/>
      </w:pPr>
      <w:r>
        <w:rPr>
          <w:lang w:val="en-GB"/>
        </w:rPr>
        <w:t>In this case</w:t>
      </w:r>
      <w:r w:rsidR="00C9142D">
        <w:rPr>
          <w:lang w:val="en-GB"/>
        </w:rPr>
        <w:t>, the set of PRS ID is extended</w:t>
      </w:r>
      <m:oMath>
        <m:r>
          <w:rPr>
            <w:rFonts w:ascii="Cambria Math" w:hAnsi="Cambria Math"/>
            <w:lang w:val="en-GB"/>
          </w:rPr>
          <m:t xml:space="preserve"> </m:t>
        </m:r>
        <m:sSub>
          <m:sSubPr>
            <m:ctrlPr>
              <w:rPr>
                <w:rFonts w:ascii="Cambria Math" w:hAnsi="Cambria Math"/>
                <w:i/>
              </w:rPr>
            </m:ctrlPr>
          </m:sSubPr>
          <m:e>
            <m:r>
              <w:rPr>
                <w:rFonts w:ascii="Cambria Math" w:hAnsi="Cambria Math"/>
              </w:rPr>
              <m:t>I</m:t>
            </m:r>
          </m:e>
          <m:sub>
            <m:r>
              <w:rPr>
                <w:rFonts w:ascii="Cambria Math" w:hAnsi="Cambria Math"/>
              </w:rPr>
              <m:t>PRS-ID</m:t>
            </m:r>
          </m:sub>
        </m:sSub>
        <m:r>
          <m:rPr>
            <m:sty m:val="p"/>
          </m:rPr>
          <w:rPr>
            <w:rFonts w:ascii="Cambria Math" w:hAnsi="Cambria Math"/>
          </w:rPr>
          <m:t>= {0, 1, 2, 3, 4, 5, …,16, 17}</m:t>
        </m:r>
      </m:oMath>
      <w:r>
        <w:t xml:space="preserve">. </w:t>
      </w:r>
      <w:r w:rsidR="00C9142D">
        <w:t>N</w:t>
      </w:r>
      <w:r>
        <w:t xml:space="preserve">umber of </w:t>
      </w:r>
      <w:r w:rsidR="00C9142D">
        <w:t xml:space="preserve">allocated </w:t>
      </w:r>
      <w:r>
        <w:t xml:space="preserve">orthogonal resources is </w:t>
      </w:r>
      <w:r w:rsidR="00C9142D">
        <w:t xml:space="preserve">two times </w:t>
      </w:r>
      <w:r>
        <w:t xml:space="preserve">less than the number of stations </w:t>
      </w:r>
      <w:r w:rsidR="00C9142D">
        <w:t xml:space="preserve">transmitting </w:t>
      </w:r>
      <w:r>
        <w:t xml:space="preserve">on resources. Applying equations above, we can determine PRS IDs transmitting on each resource in three consecutive occasions (see </w:t>
      </w:r>
      <w:r w:rsidRPr="0018301A">
        <w:t>also</w:t>
      </w:r>
      <w:r w:rsidR="0018301A" w:rsidRPr="0018301A">
        <w:t xml:space="preserve"> </w:t>
      </w:r>
      <w:r w:rsidR="0018301A" w:rsidRPr="004E1CC1">
        <w:fldChar w:fldCharType="begin"/>
      </w:r>
      <w:r w:rsidR="0018301A" w:rsidRPr="0018301A">
        <w:instrText xml:space="preserve"> REF _Ref15996000 \h </w:instrText>
      </w:r>
      <w:r w:rsidR="0018301A" w:rsidRPr="004E1CC1">
        <w:instrText xml:space="preserve"> \* MERGEFORMAT </w:instrText>
      </w:r>
      <w:r w:rsidR="0018301A" w:rsidRPr="004E1CC1">
        <w:fldChar w:fldCharType="separate"/>
      </w:r>
      <w:r w:rsidR="00F26A95" w:rsidRPr="002500AA">
        <w:t xml:space="preserve">Figure </w:t>
      </w:r>
      <w:r w:rsidR="00F26A95">
        <w:rPr>
          <w:noProof/>
        </w:rPr>
        <w:t>8</w:t>
      </w:r>
      <w:r w:rsidR="0018301A" w:rsidRPr="004E1CC1">
        <w:fldChar w:fldCharType="end"/>
      </w:r>
      <w:r>
        <w:t>):</w:t>
      </w:r>
    </w:p>
    <w:p w14:paraId="38A1F910" w14:textId="2B5FD492" w:rsidR="0018301A" w:rsidRDefault="0018301A" w:rsidP="0018301A">
      <w:pPr>
        <w:pStyle w:val="3GPPAgreements"/>
      </w:pPr>
      <w:r>
        <w:t>Occasion 0 (</w:t>
      </w:r>
      <w:r w:rsidRPr="008E01F7">
        <w:rPr>
          <w:i/>
        </w:rPr>
        <w:t>w</w:t>
      </w:r>
      <w:r>
        <w:t xml:space="preserve"> = 0)</w:t>
      </w:r>
    </w:p>
    <w:p w14:paraId="38DCB0E8" w14:textId="1E4863C5" w:rsidR="0018301A" w:rsidRPr="00023BA8" w:rsidRDefault="0018301A" w:rsidP="0018301A">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Pr="00023BA8">
        <w:t>0</w:t>
      </w:r>
      <w:r>
        <w:t xml:space="preserve">, </w:t>
      </w:r>
      <w:r w:rsidRPr="00023BA8">
        <w:t>3</w:t>
      </w:r>
      <w:r>
        <w:t>,</w:t>
      </w:r>
      <w:r w:rsidRPr="00023BA8">
        <w:t xml:space="preserve"> 6</w:t>
      </w:r>
      <w:r>
        <w:t xml:space="preserve">, 9, 12, 15}; </w:t>
      </w:r>
      <w:r w:rsidRPr="008E01F7">
        <w:rPr>
          <w:i/>
        </w:rPr>
        <w:t>I</w:t>
      </w:r>
      <w:r w:rsidRPr="008E01F7">
        <w:rPr>
          <w:i/>
          <w:vertAlign w:val="subscript"/>
        </w:rPr>
        <w:t>PRS, i</w:t>
      </w:r>
      <w:r>
        <w:rPr>
          <w:vertAlign w:val="subscript"/>
        </w:rPr>
        <w:t xml:space="preserve"> = 1</w:t>
      </w:r>
      <w:r>
        <w:t xml:space="preserve"> = {</w:t>
      </w:r>
      <w:r w:rsidRPr="00023BA8">
        <w:t>1</w:t>
      </w:r>
      <w:r>
        <w:t xml:space="preserve">, </w:t>
      </w:r>
      <w:r w:rsidRPr="00023BA8">
        <w:t>4</w:t>
      </w:r>
      <w:r>
        <w:t xml:space="preserve">, </w:t>
      </w:r>
      <w:r w:rsidRPr="00023BA8">
        <w:t>7</w:t>
      </w:r>
      <w:r>
        <w:t xml:space="preserve">, 9, 13, 17}; </w:t>
      </w:r>
      <w:r w:rsidRPr="008E01F7">
        <w:rPr>
          <w:i/>
        </w:rPr>
        <w:t>I</w:t>
      </w:r>
      <w:r w:rsidRPr="008E01F7">
        <w:rPr>
          <w:i/>
          <w:vertAlign w:val="subscript"/>
        </w:rPr>
        <w:t>PRS, i</w:t>
      </w:r>
      <w:r>
        <w:rPr>
          <w:vertAlign w:val="subscript"/>
        </w:rPr>
        <w:t xml:space="preserve"> = 2</w:t>
      </w:r>
      <w:r>
        <w:t xml:space="preserve">  = {</w:t>
      </w:r>
      <w:r w:rsidRPr="00023BA8">
        <w:t>2</w:t>
      </w:r>
      <w:r>
        <w:t xml:space="preserve">, </w:t>
      </w:r>
      <w:r w:rsidRPr="00023BA8">
        <w:t>5</w:t>
      </w:r>
      <w:r>
        <w:t xml:space="preserve">, </w:t>
      </w:r>
      <w:r w:rsidRPr="00023BA8">
        <w:t>8</w:t>
      </w:r>
      <w:r>
        <w:t>, 11, 14, 17}</w:t>
      </w:r>
    </w:p>
    <w:p w14:paraId="057B82CF" w14:textId="15BCAB59" w:rsidR="0018301A" w:rsidRDefault="0018301A" w:rsidP="0018301A">
      <w:pPr>
        <w:pStyle w:val="3GPPAgreements"/>
      </w:pPr>
      <w:r>
        <w:t>Occasion 1 (</w:t>
      </w:r>
      <w:r w:rsidRPr="008E01F7">
        <w:rPr>
          <w:i/>
        </w:rPr>
        <w:t>w</w:t>
      </w:r>
      <w:r>
        <w:t xml:space="preserve"> = 1)</w:t>
      </w:r>
    </w:p>
    <w:p w14:paraId="6E560076" w14:textId="1778030B" w:rsidR="0018301A" w:rsidRDefault="0018301A" w:rsidP="0018301A">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Pr="00023BA8">
        <w:t>0</w:t>
      </w:r>
      <w:r>
        <w:t xml:space="preserve">, </w:t>
      </w:r>
      <w:r w:rsidRPr="00023BA8">
        <w:t>4</w:t>
      </w:r>
      <w:r>
        <w:t xml:space="preserve">, </w:t>
      </w:r>
      <w:r w:rsidRPr="00023BA8">
        <w:t>8</w:t>
      </w:r>
      <w:r>
        <w:t>, 10, 13, 16},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 {</w:t>
      </w:r>
      <w:r w:rsidRPr="00023BA8">
        <w:t>1</w:t>
      </w:r>
      <w:r>
        <w:t xml:space="preserve">, </w:t>
      </w:r>
      <w:r w:rsidRPr="00023BA8">
        <w:t>5</w:t>
      </w:r>
      <w:r>
        <w:t xml:space="preserve">, </w:t>
      </w:r>
      <w:r w:rsidRPr="00023BA8">
        <w:t>6</w:t>
      </w:r>
      <w:r>
        <w:t>, 10, 14, 15},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 {</w:t>
      </w:r>
      <w:r w:rsidRPr="00023BA8">
        <w:t>2</w:t>
      </w:r>
      <w:r>
        <w:t xml:space="preserve">, </w:t>
      </w:r>
      <w:r w:rsidRPr="00023BA8">
        <w:t>3</w:t>
      </w:r>
      <w:r>
        <w:t xml:space="preserve">, </w:t>
      </w:r>
      <w:r w:rsidRPr="00023BA8">
        <w:t>7</w:t>
      </w:r>
      <w:r>
        <w:t>, 11, 12, 16}</w:t>
      </w:r>
    </w:p>
    <w:p w14:paraId="745C90B8" w14:textId="42721233" w:rsidR="0018301A" w:rsidRDefault="0018301A" w:rsidP="0018301A">
      <w:pPr>
        <w:pStyle w:val="3GPPAgreements"/>
      </w:pPr>
      <w:r>
        <w:t>Occasion 2 (</w:t>
      </w:r>
      <w:r w:rsidRPr="008E01F7">
        <w:rPr>
          <w:i/>
        </w:rPr>
        <w:t>w</w:t>
      </w:r>
      <w:r>
        <w:t xml:space="preserve"> = 2)</w:t>
      </w:r>
    </w:p>
    <w:p w14:paraId="1E28EBBD" w14:textId="3A8F8035" w:rsidR="0018301A" w:rsidRDefault="0018301A" w:rsidP="0018301A">
      <w:pPr>
        <w:pStyle w:val="3GPPAgreements"/>
        <w:numPr>
          <w:ilvl w:val="1"/>
          <w:numId w:val="8"/>
        </w:numPr>
      </w:pPr>
      <w:r>
        <w:t>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0</w:t>
      </w:r>
      <w:r>
        <w:t xml:space="preserve"> = {</w:t>
      </w:r>
      <w:r w:rsidRPr="00023BA8">
        <w:t>0</w:t>
      </w:r>
      <w:r>
        <w:t xml:space="preserve">, </w:t>
      </w:r>
      <w:r w:rsidRPr="00023BA8">
        <w:t>5</w:t>
      </w:r>
      <w:r>
        <w:t xml:space="preserve">, </w:t>
      </w:r>
      <w:r w:rsidRPr="00023BA8">
        <w:t>7</w:t>
      </w:r>
      <w:r>
        <w:t>, 11, 14, 17},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1</w:t>
      </w:r>
      <w:r>
        <w:t xml:space="preserve"> = {</w:t>
      </w:r>
      <w:r w:rsidRPr="00023BA8">
        <w:t>1</w:t>
      </w:r>
      <w:r>
        <w:t xml:space="preserve">, </w:t>
      </w:r>
      <w:r w:rsidRPr="00023BA8">
        <w:t>3</w:t>
      </w:r>
      <w:r>
        <w:t xml:space="preserve">, </w:t>
      </w:r>
      <w:r w:rsidRPr="00023BA8">
        <w:t>8</w:t>
      </w:r>
      <w:r>
        <w:t>, 11, 12, 16}, I</w:t>
      </w:r>
      <w:r w:rsidRPr="008E01F7">
        <w:rPr>
          <w:vertAlign w:val="subscript"/>
        </w:rPr>
        <w:t>PRS</w:t>
      </w:r>
      <w:r>
        <w:rPr>
          <w:vertAlign w:val="subscript"/>
        </w:rPr>
        <w:t xml:space="preserve">, </w:t>
      </w:r>
      <w:r w:rsidRPr="008E01F7">
        <w:rPr>
          <w:i/>
          <w:vertAlign w:val="subscript"/>
        </w:rPr>
        <w:t>i</w:t>
      </w:r>
      <w:r>
        <w:rPr>
          <w:i/>
          <w:vertAlign w:val="subscript"/>
        </w:rPr>
        <w:t xml:space="preserve"> </w:t>
      </w:r>
      <w:r>
        <w:rPr>
          <w:vertAlign w:val="subscript"/>
        </w:rPr>
        <w:t>= 2</w:t>
      </w:r>
      <w:r>
        <w:t xml:space="preserve">  = {</w:t>
      </w:r>
      <w:r w:rsidRPr="00023BA8">
        <w:t>2</w:t>
      </w:r>
      <w:r>
        <w:t xml:space="preserve">, </w:t>
      </w:r>
      <w:r w:rsidRPr="00023BA8">
        <w:t>4</w:t>
      </w:r>
      <w:r>
        <w:t xml:space="preserve">, </w:t>
      </w:r>
      <w:r w:rsidRPr="00023BA8">
        <w:t>6</w:t>
      </w:r>
      <w:r>
        <w:t>, 11, 13, 15}</w:t>
      </w:r>
    </w:p>
    <w:p w14:paraId="37C17C65" w14:textId="77777777" w:rsidR="008F502A" w:rsidRDefault="0059300D">
      <w:pPr>
        <w:pStyle w:val="3GPPText"/>
      </w:pPr>
      <w:r>
        <w:t>Based on analysis it can be observed that</w:t>
      </w:r>
      <w:r w:rsidR="008F502A">
        <w:t>:</w:t>
      </w:r>
    </w:p>
    <w:p w14:paraId="7DEFAD9A" w14:textId="4A018A84" w:rsidR="008F502A" w:rsidRDefault="0059300D" w:rsidP="006A2FAE">
      <w:pPr>
        <w:pStyle w:val="3GPPAgreements"/>
      </w:pPr>
      <w:r>
        <w:t>combinations of PRS IDs within a single occasion are still unique combinations (non-intersecting</w:t>
      </w:r>
      <w:r w:rsidR="008F502A">
        <w:t>);</w:t>
      </w:r>
    </w:p>
    <w:p w14:paraId="6C529B15" w14:textId="045059E9" w:rsidR="008F502A" w:rsidRDefault="0059300D" w:rsidP="006A2FAE">
      <w:pPr>
        <w:pStyle w:val="3GPPAgreements"/>
      </w:pPr>
      <w:r>
        <w:t>subset of combinations from different occasions have at most two intersecting entries</w:t>
      </w:r>
      <w:r w:rsidR="008F502A">
        <w:t>;</w:t>
      </w:r>
    </w:p>
    <w:p w14:paraId="126E9DA2" w14:textId="1995F1D9" w:rsidR="0018301A" w:rsidRPr="0059300D" w:rsidRDefault="0059300D" w:rsidP="006A2FAE">
      <w:pPr>
        <w:pStyle w:val="3GPPAgreements"/>
      </w:pPr>
      <w:proofErr w:type="gramStart"/>
      <w:r>
        <w:t>number</w:t>
      </w:r>
      <w:proofErr w:type="gramEnd"/>
      <w:r>
        <w:t xml:space="preserve"> of intersecting elements may further increase if the ratio </w:t>
      </w:r>
      <m:oMath>
        <m:r>
          <w:rPr>
            <w:rFonts w:ascii="Cambria Math" w:hAnsi="Cambria Math"/>
          </w:rPr>
          <m:t>floor(K/P)</m:t>
        </m:r>
      </m:oMath>
      <w:r>
        <w:t xml:space="preserve"> increases.</w:t>
      </w:r>
    </w:p>
    <w:p w14:paraId="3CEF8DBD" w14:textId="338B395F" w:rsidR="0059300D" w:rsidRDefault="00D52449" w:rsidP="004E1CC1">
      <w:pPr>
        <w:pStyle w:val="3GPPText"/>
        <w:jc w:val="center"/>
      </w:pPr>
      <w:r w:rsidRPr="004E1CC1">
        <w:object w:dxaOrig="12850" w:dyaOrig="4600" w14:anchorId="31FE5C10">
          <v:shape id="_x0000_i1031" type="#_x0000_t75" style="width:460.5pt;height:166.5pt" o:ole="">
            <v:imagedata r:id="rId29" o:title=""/>
          </v:shape>
          <o:OLEObject Type="Embed" ProgID="Visio.Drawing.15" ShapeID="_x0000_i1031" DrawAspect="Content" ObjectID="_1634780987" r:id="rId30"/>
        </w:object>
      </w:r>
    </w:p>
    <w:p w14:paraId="4EF858FC" w14:textId="57F297D8" w:rsidR="009B612A" w:rsidRPr="002500AA" w:rsidRDefault="009B612A" w:rsidP="002500AA">
      <w:pPr>
        <w:pStyle w:val="Caption"/>
        <w:jc w:val="center"/>
        <w:rPr>
          <w:sz w:val="22"/>
        </w:rPr>
      </w:pPr>
      <w:bookmarkStart w:id="7" w:name="_Ref15996000"/>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F26A95">
        <w:rPr>
          <w:noProof/>
          <w:sz w:val="22"/>
        </w:rPr>
        <w:t>8</w:t>
      </w:r>
      <w:r w:rsidRPr="002500AA">
        <w:rPr>
          <w:sz w:val="22"/>
        </w:rPr>
        <w:fldChar w:fldCharType="end"/>
      </w:r>
      <w:bookmarkEnd w:id="7"/>
      <w:r w:rsidRPr="002500AA">
        <w:rPr>
          <w:sz w:val="22"/>
        </w:rPr>
        <w:t>: Example of PRS Transmission Schedule (</w:t>
      </w:r>
      <m:oMath>
        <m:r>
          <m:rPr>
            <m:sty m:val="bi"/>
          </m:rPr>
          <w:rPr>
            <w:rFonts w:ascii="Cambria Math" w:hAnsi="Cambria Math"/>
            <w:sz w:val="22"/>
          </w:rPr>
          <m:t>P</m:t>
        </m:r>
      </m:oMath>
      <w:r w:rsidRPr="002500AA">
        <w:rPr>
          <w:sz w:val="22"/>
        </w:rPr>
        <w:t xml:space="preserve"> is prime</w:t>
      </w:r>
      <w:proofErr w:type="gramStart"/>
      <w:r w:rsidR="00ED2A7F">
        <w:rPr>
          <w:sz w:val="22"/>
        </w:rPr>
        <w:t xml:space="preserve">, </w:t>
      </w:r>
      <w:proofErr w:type="gramEnd"/>
      <m:oMath>
        <m:r>
          <m:rPr>
            <m:sty m:val="bi"/>
          </m:rPr>
          <w:rPr>
            <w:rFonts w:ascii="Cambria Math" w:hAnsi="Cambria Math"/>
            <w:sz w:val="22"/>
          </w:rPr>
          <m:t>P=3&lt;</m:t>
        </m:r>
        <m:r>
          <m:rPr>
            <m:sty m:val="bi"/>
          </m:rPr>
          <w:rPr>
            <w:rFonts w:ascii="Cambria Math" w:hAnsi="Cambria Math"/>
            <w:sz w:val="22"/>
            <w:vertAlign w:val="subscript"/>
          </w:rPr>
          <m:t>K=6</m:t>
        </m:r>
      </m:oMath>
      <w:r w:rsidRPr="002500AA">
        <w:rPr>
          <w:sz w:val="22"/>
        </w:rPr>
        <w:t xml:space="preserve">, </w:t>
      </w:r>
      <m:oMath>
        <m:sSub>
          <m:sSubPr>
            <m:ctrlPr>
              <w:rPr>
                <w:rFonts w:ascii="Cambria Math" w:hAnsi="Cambria Math"/>
                <w:i/>
                <w:sz w:val="22"/>
                <w:vertAlign w:val="subscript"/>
              </w:rPr>
            </m:ctrlPr>
          </m:sSubPr>
          <m:e>
            <m:r>
              <m:rPr>
                <m:sty m:val="bi"/>
              </m:rPr>
              <w:rPr>
                <w:rFonts w:ascii="Cambria Math" w:hAnsi="Cambria Math"/>
                <w:sz w:val="22"/>
                <w:vertAlign w:val="subscript"/>
              </w:rPr>
              <m:t>N</m:t>
            </m:r>
          </m:e>
          <m:sub>
            <m:r>
              <m:rPr>
                <m:sty m:val="bi"/>
              </m:rPr>
              <w:rPr>
                <w:rFonts w:ascii="Cambria Math" w:hAnsi="Cambria Math"/>
                <w:sz w:val="22"/>
                <w:vertAlign w:val="subscript"/>
              </w:rPr>
              <m:t>PRS</m:t>
            </m:r>
          </m:sub>
        </m:sSub>
        <m:r>
          <m:rPr>
            <m:sty m:val="bi"/>
          </m:rPr>
          <w:rPr>
            <w:rFonts w:ascii="Cambria Math" w:hAnsi="Cambria Math"/>
            <w:sz w:val="22"/>
            <w:vertAlign w:val="subscript"/>
          </w:rPr>
          <m:t>=18</m:t>
        </m:r>
      </m:oMath>
      <w:r w:rsidRPr="002500AA">
        <w:rPr>
          <w:sz w:val="22"/>
        </w:rPr>
        <w:t>)</w:t>
      </w:r>
    </w:p>
    <w:p w14:paraId="22CE5965" w14:textId="22F3150B" w:rsidR="0018301A" w:rsidRDefault="0059300D">
      <w:pPr>
        <w:pStyle w:val="3GPPText"/>
        <w:rPr>
          <w:i/>
        </w:rPr>
      </w:pPr>
      <w:r>
        <w:t xml:space="preserve">The problem of intersecting entries can be resolved if </w:t>
      </w:r>
      <w:r w:rsidR="00E74A7B">
        <w:t xml:space="preserve">each combination is divided into two sub-combinations (e.g. sub-combination #0 is composed from the first three entries </w:t>
      </w:r>
      <w:r w:rsidR="00765709">
        <w:t>(</w:t>
      </w:r>
      <w:r w:rsidR="00E74A7B">
        <w:t>e.g. {0,</w:t>
      </w:r>
      <w:r w:rsidR="00BD22B3">
        <w:t xml:space="preserve"> </w:t>
      </w:r>
      <w:r w:rsidR="00E74A7B">
        <w:t>3,</w:t>
      </w:r>
      <w:r w:rsidR="00BD22B3">
        <w:t xml:space="preserve"> </w:t>
      </w:r>
      <w:r w:rsidR="00E74A7B">
        <w:t>6}</w:t>
      </w:r>
      <w:r w:rsidR="00765709">
        <w:t>)</w:t>
      </w:r>
      <w:r w:rsidR="00E74A7B">
        <w:t xml:space="preserve"> and sub-combination #1</w:t>
      </w:r>
      <w:r w:rsidR="00D63876">
        <w:t xml:space="preserve"> is composed from </w:t>
      </w:r>
      <w:r w:rsidR="00765709">
        <w:t xml:space="preserve">the last three entries (e.g. </w:t>
      </w:r>
      <w:r w:rsidR="00D63876">
        <w:t>{9, 12, 15}</w:t>
      </w:r>
      <w:r w:rsidR="00765709">
        <w:t>)</w:t>
      </w:r>
      <w:r w:rsidR="00D63876">
        <w:t xml:space="preserve">. It can be verified that sub-combinations are </w:t>
      </w:r>
      <w:r w:rsidR="00BD22B3">
        <w:t>unique across occasions</w:t>
      </w:r>
      <w:r w:rsidR="001D5B5A">
        <w:t xml:space="preserve">. </w:t>
      </w:r>
      <w:r w:rsidR="00BD22B3">
        <w:t>Therefore i</w:t>
      </w:r>
      <w:r w:rsidR="001D5B5A">
        <w:t xml:space="preserve">n order to avoid </w:t>
      </w:r>
      <w:r w:rsidR="00BD22B3">
        <w:t xml:space="preserve">intersections, the sub-combinations may occupy </w:t>
      </w:r>
      <w:r w:rsidR="008050AA">
        <w:t xml:space="preserve">two </w:t>
      </w:r>
      <w:r w:rsidR="00BD22B3">
        <w:t xml:space="preserve">different sets of orthogonal resources or muting </w:t>
      </w:r>
      <w:r w:rsidR="008050AA">
        <w:t xml:space="preserve">based on sub-combinations </w:t>
      </w:r>
      <w:r w:rsidR="00BD22B3">
        <w:t xml:space="preserve">can be applied. The alternative option is to simply increase the number of allocated resources so that </w:t>
      </w:r>
      <m:oMath>
        <m:r>
          <w:rPr>
            <w:rFonts w:ascii="Cambria Math" w:hAnsi="Cambria Math"/>
            <w:lang w:val="en-GB"/>
          </w:rPr>
          <m:t>P</m:t>
        </m:r>
      </m:oMath>
      <w:r w:rsidR="00BD22B3">
        <w:t xml:space="preserve"> becomes equal or larger than</w:t>
      </w:r>
      <m:oMath>
        <m:r>
          <w:rPr>
            <w:rFonts w:ascii="Cambria Math" w:hAnsi="Cambria Math"/>
          </w:rPr>
          <m:t xml:space="preserve"> </m:t>
        </m:r>
        <m:r>
          <w:rPr>
            <w:rFonts w:ascii="Cambria Math" w:hAnsi="Cambria Math"/>
            <w:lang w:val="en-GB"/>
          </w:rPr>
          <m:t>K</m:t>
        </m:r>
      </m:oMath>
      <w:r w:rsidR="00BD22B3">
        <w:rPr>
          <w:i/>
        </w:rPr>
        <w:t>.</w:t>
      </w:r>
    </w:p>
    <w:p w14:paraId="4A1E00F4" w14:textId="77777777" w:rsidR="007760DE" w:rsidRDefault="007760DE">
      <w:pPr>
        <w:pStyle w:val="3GPPText"/>
        <w:rPr>
          <w:i/>
        </w:rPr>
      </w:pPr>
    </w:p>
    <w:p w14:paraId="011AFC38" w14:textId="51D2C2A7" w:rsidR="00BD22B3" w:rsidRPr="00ED2A7F" w:rsidRDefault="00BD22B3" w:rsidP="00BD22B3">
      <w:pPr>
        <w:pStyle w:val="3GPPText"/>
        <w:rPr>
          <w:b/>
        </w:rPr>
      </w:pPr>
      <w:r w:rsidRPr="00ED2A7F">
        <w:rPr>
          <w:b/>
        </w:rPr>
        <w:t>Example # 3: PRS Transmission Schedule (</w:t>
      </w:r>
      <m:oMath>
        <m:r>
          <m:rPr>
            <m:sty m:val="bi"/>
          </m:rPr>
          <w:rPr>
            <w:rFonts w:ascii="Cambria Math" w:hAnsi="Cambria Math"/>
          </w:rPr>
          <m:t>P</m:t>
        </m:r>
      </m:oMath>
      <w:r w:rsidR="00ED2A7F" w:rsidRPr="00482206">
        <w:rPr>
          <w:b/>
        </w:rPr>
        <w:t xml:space="preserve"> is not prime</w:t>
      </w:r>
      <w:proofErr w:type="gramStart"/>
      <w:r w:rsidR="00ED2A7F">
        <w:rPr>
          <w:b/>
        </w:rPr>
        <w:t xml:space="preserve">, </w:t>
      </w:r>
      <w:proofErr w:type="gramEnd"/>
      <m:oMath>
        <m:r>
          <m:rPr>
            <m:sty m:val="bi"/>
          </m:rPr>
          <w:rPr>
            <w:rFonts w:ascii="Cambria Math" w:hAnsi="Cambria Math"/>
          </w:rPr>
          <m:t>P=4&lt;</m:t>
        </m:r>
        <m:r>
          <m:rPr>
            <m:sty m:val="bi"/>
          </m:rPr>
          <w:rPr>
            <w:rFonts w:ascii="Cambria Math" w:hAnsi="Cambria Math"/>
            <w:vertAlign w:val="subscript"/>
          </w:rPr>
          <m:t>K=6</m:t>
        </m:r>
      </m:oMath>
      <w:r w:rsidR="00ED2A7F" w:rsidRPr="00482206">
        <w:rPr>
          <w:b/>
        </w:rPr>
        <w:t xml:space="preserve">, </w:t>
      </w:r>
      <m:oMath>
        <m:sSub>
          <m:sSubPr>
            <m:ctrlPr>
              <w:rPr>
                <w:rFonts w:ascii="Cambria Math" w:hAnsi="Cambria Math"/>
                <w:b/>
                <w:bCs/>
                <w:i/>
                <w:vertAlign w:val="subscript"/>
                <w:lang w:val="en-GB"/>
              </w:rPr>
            </m:ctrlPr>
          </m:sSubPr>
          <m:e>
            <m:r>
              <m:rPr>
                <m:sty m:val="bi"/>
              </m:rPr>
              <w:rPr>
                <w:rFonts w:ascii="Cambria Math" w:hAnsi="Cambria Math"/>
                <w:vertAlign w:val="subscript"/>
              </w:rPr>
              <m:t>N</m:t>
            </m:r>
          </m:e>
          <m:sub>
            <m:r>
              <m:rPr>
                <m:sty m:val="bi"/>
              </m:rPr>
              <w:rPr>
                <w:rFonts w:ascii="Cambria Math" w:hAnsi="Cambria Math"/>
                <w:vertAlign w:val="subscript"/>
              </w:rPr>
              <m:t>PRS</m:t>
            </m:r>
          </m:sub>
        </m:sSub>
        <m:r>
          <m:rPr>
            <m:sty m:val="bi"/>
          </m:rPr>
          <w:rPr>
            <w:rFonts w:ascii="Cambria Math" w:hAnsi="Cambria Math"/>
            <w:vertAlign w:val="subscript"/>
          </w:rPr>
          <m:t>=24</m:t>
        </m:r>
      </m:oMath>
      <w:r w:rsidRPr="00ED2A7F">
        <w:rPr>
          <w:b/>
        </w:rPr>
        <w:t>)</w:t>
      </w:r>
    </w:p>
    <w:p w14:paraId="2E365343" w14:textId="00ACD0AB" w:rsidR="0018301A" w:rsidRDefault="008050AA">
      <w:pPr>
        <w:pStyle w:val="3GPPText"/>
      </w:pPr>
      <w:r>
        <w:t xml:space="preserve">Finally, let’s consider example when </w:t>
      </w:r>
      <m:oMath>
        <m:r>
          <w:rPr>
            <w:rFonts w:ascii="Cambria Math" w:hAnsi="Cambria Math"/>
            <w:lang w:val="en-GB"/>
          </w:rPr>
          <m:t>P</m:t>
        </m:r>
      </m:oMath>
      <w:r>
        <w:t xml:space="preserve"> is not a prime number</w:t>
      </w:r>
      <w:r w:rsidR="00DD135E">
        <w:t xml:space="preserve"> </w:t>
      </w:r>
      <w:proofErr w:type="gramStart"/>
      <w:r w:rsidR="00DD135E">
        <w:t xml:space="preserve">and </w:t>
      </w:r>
      <w:proofErr w:type="gramEnd"/>
      <m:oMath>
        <m:r>
          <w:rPr>
            <w:rFonts w:ascii="Cambria Math" w:hAnsi="Cambria Math"/>
          </w:rPr>
          <m:t>P</m:t>
        </m:r>
        <m:r>
          <m:rPr>
            <m:sty m:val="p"/>
          </m:rPr>
          <w:rPr>
            <w:rFonts w:ascii="Cambria Math" w:hAnsi="Cambria Math"/>
          </w:rPr>
          <m:t>=4&lt;</m:t>
        </m:r>
        <m:r>
          <w:rPr>
            <w:rFonts w:ascii="Cambria Math" w:hAnsi="Cambria Math"/>
          </w:rPr>
          <m:t>K</m:t>
        </m:r>
      </m:oMath>
      <w:r>
        <w:t xml:space="preserve">. In this case, we can generate </w:t>
      </w:r>
      <m:oMath>
        <m:r>
          <w:rPr>
            <w:rFonts w:ascii="Cambria Math" w:hAnsi="Cambria Math"/>
            <w:lang w:val="en-GB"/>
          </w:rPr>
          <m:t>P</m:t>
        </m:r>
      </m:oMath>
      <w:r>
        <w:t xml:space="preserve"> groups each having a unique (non-intersecting) combination of transmitting stations. The number of intersections among combinations that belong to different </w:t>
      </w:r>
      <w:r w:rsidR="007F3F0C">
        <w:t>groups/</w:t>
      </w:r>
      <w:r>
        <w:t xml:space="preserve">occasions may exceed the value of </w:t>
      </w:r>
      <m:oMath>
        <m:r>
          <w:rPr>
            <w:rFonts w:ascii="Cambria Math" w:hAnsi="Cambria Math"/>
            <w:lang w:val="en-GB"/>
          </w:rPr>
          <m:t>floor(K/P)</m:t>
        </m:r>
      </m:oMath>
      <w:r w:rsidR="007F3F0C">
        <w:rPr>
          <w:lang w:val="en-GB"/>
        </w:rPr>
        <w:t xml:space="preserve"> given that </w:t>
      </w:r>
      <m:oMath>
        <m:r>
          <w:rPr>
            <w:rFonts w:ascii="Cambria Math" w:hAnsi="Cambria Math"/>
            <w:lang w:val="en-GB"/>
          </w:rPr>
          <m:t>P</m:t>
        </m:r>
      </m:oMath>
      <w:r w:rsidR="007F3F0C">
        <w:rPr>
          <w:lang w:val="en-GB"/>
        </w:rPr>
        <w:t xml:space="preserve"> is not a prime number</w:t>
      </w:r>
      <w:r w:rsidR="00530FE1">
        <w:rPr>
          <w:lang w:val="en-GB"/>
        </w:rPr>
        <w:t xml:space="preserve"> (</w:t>
      </w:r>
      <w:r w:rsidR="00530FE1" w:rsidRPr="00530FE1">
        <w:rPr>
          <w:lang w:val="en-GB"/>
        </w:rPr>
        <w:t xml:space="preserve">see </w:t>
      </w:r>
      <w:r w:rsidR="00530FE1" w:rsidRPr="004E1CC1">
        <w:rPr>
          <w:lang w:val="en-GB"/>
        </w:rPr>
        <w:fldChar w:fldCharType="begin"/>
      </w:r>
      <w:r w:rsidR="00530FE1" w:rsidRPr="00530FE1">
        <w:rPr>
          <w:lang w:val="en-GB"/>
        </w:rPr>
        <w:instrText xml:space="preserve"> REF _Ref16011293 \h </w:instrText>
      </w:r>
      <w:r w:rsidR="00530FE1" w:rsidRPr="004E1CC1">
        <w:rPr>
          <w:lang w:val="en-GB"/>
        </w:rPr>
        <w:instrText xml:space="preserve"> \* MERGEFORMAT </w:instrText>
      </w:r>
      <w:r w:rsidR="00530FE1" w:rsidRPr="004E1CC1">
        <w:rPr>
          <w:lang w:val="en-GB"/>
        </w:rPr>
      </w:r>
      <w:r w:rsidR="00530FE1" w:rsidRPr="004E1CC1">
        <w:rPr>
          <w:lang w:val="en-GB"/>
        </w:rPr>
        <w:fldChar w:fldCharType="separate"/>
      </w:r>
      <w:r w:rsidR="00F26A95" w:rsidRPr="002500AA">
        <w:t xml:space="preserve">Figure </w:t>
      </w:r>
      <w:r w:rsidR="00F26A95">
        <w:t>9</w:t>
      </w:r>
      <w:r w:rsidR="00530FE1" w:rsidRPr="004E1CC1">
        <w:rPr>
          <w:lang w:val="en-GB"/>
        </w:rPr>
        <w:fldChar w:fldCharType="end"/>
      </w:r>
      <w:r w:rsidR="00530FE1" w:rsidRPr="00530FE1">
        <w:rPr>
          <w:lang w:val="en-GB"/>
        </w:rPr>
        <w:t>)</w:t>
      </w:r>
      <w:r w:rsidRPr="00530FE1">
        <w:rPr>
          <w:lang w:val="en-GB"/>
        </w:rPr>
        <w:t>.</w:t>
      </w:r>
    </w:p>
    <w:p w14:paraId="381A5EE6" w14:textId="77777777" w:rsidR="00D52449" w:rsidRDefault="00D52449" w:rsidP="002500AA">
      <w:pPr>
        <w:pStyle w:val="3GPPText"/>
        <w:jc w:val="center"/>
      </w:pPr>
      <w:r w:rsidRPr="004E1CC1">
        <w:object w:dxaOrig="16071" w:dyaOrig="5261" w14:anchorId="2C384A44">
          <v:shape id="_x0000_i1032" type="#_x0000_t75" style="width:495.75pt;height:166.5pt" o:ole="">
            <v:imagedata r:id="rId31" o:title=""/>
          </v:shape>
          <o:OLEObject Type="Embed" ProgID="Visio.Drawing.15" ShapeID="_x0000_i1032" DrawAspect="Content" ObjectID="_1634780988" r:id="rId32"/>
        </w:object>
      </w:r>
    </w:p>
    <w:p w14:paraId="29446F54" w14:textId="00CDE600" w:rsidR="00657106" w:rsidRPr="002500AA" w:rsidRDefault="00D52449" w:rsidP="002500AA">
      <w:pPr>
        <w:pStyle w:val="Caption"/>
        <w:jc w:val="center"/>
        <w:rPr>
          <w:sz w:val="22"/>
        </w:rPr>
      </w:pPr>
      <w:bookmarkStart w:id="8" w:name="_Ref16011293"/>
      <w:r w:rsidRPr="002500AA">
        <w:rPr>
          <w:sz w:val="22"/>
        </w:rPr>
        <w:t xml:space="preserve">Figure </w:t>
      </w:r>
      <w:r w:rsidRPr="002500AA">
        <w:rPr>
          <w:sz w:val="22"/>
        </w:rPr>
        <w:fldChar w:fldCharType="begin"/>
      </w:r>
      <w:r w:rsidRPr="002500AA">
        <w:rPr>
          <w:sz w:val="22"/>
        </w:rPr>
        <w:instrText xml:space="preserve"> SEQ Figure \* ARABIC </w:instrText>
      </w:r>
      <w:r w:rsidRPr="002500AA">
        <w:rPr>
          <w:sz w:val="22"/>
        </w:rPr>
        <w:fldChar w:fldCharType="separate"/>
      </w:r>
      <w:r w:rsidR="00F26A95">
        <w:rPr>
          <w:noProof/>
          <w:sz w:val="22"/>
        </w:rPr>
        <w:t>9</w:t>
      </w:r>
      <w:r w:rsidRPr="002500AA">
        <w:rPr>
          <w:sz w:val="22"/>
        </w:rPr>
        <w:fldChar w:fldCharType="end"/>
      </w:r>
      <w:bookmarkEnd w:id="8"/>
      <w:r w:rsidRPr="002500AA">
        <w:rPr>
          <w:sz w:val="22"/>
        </w:rPr>
        <w:t>: PRS Transmission Schedule (</w:t>
      </w:r>
      <m:oMath>
        <m:r>
          <m:rPr>
            <m:sty m:val="bi"/>
          </m:rPr>
          <w:rPr>
            <w:rFonts w:ascii="Cambria Math" w:hAnsi="Cambria Math"/>
            <w:sz w:val="22"/>
          </w:rPr>
          <m:t>P</m:t>
        </m:r>
      </m:oMath>
      <w:r w:rsidR="00ED2A7F" w:rsidRPr="0035215A">
        <w:rPr>
          <w:sz w:val="22"/>
        </w:rPr>
        <w:t xml:space="preserve"> is </w:t>
      </w:r>
      <w:r w:rsidR="00ED2A7F" w:rsidRPr="00482206">
        <w:rPr>
          <w:sz w:val="22"/>
        </w:rPr>
        <w:t xml:space="preserve">not </w:t>
      </w:r>
      <w:r w:rsidR="00ED2A7F" w:rsidRPr="0035215A">
        <w:rPr>
          <w:sz w:val="22"/>
        </w:rPr>
        <w:t>prime</w:t>
      </w:r>
      <w:proofErr w:type="gramStart"/>
      <w:r w:rsidR="00ED2A7F" w:rsidRPr="00482206">
        <w:rPr>
          <w:sz w:val="22"/>
        </w:rPr>
        <w:t xml:space="preserve">, </w:t>
      </w:r>
      <w:proofErr w:type="gramEnd"/>
      <m:oMath>
        <m:r>
          <m:rPr>
            <m:sty m:val="bi"/>
          </m:rPr>
          <w:rPr>
            <w:rFonts w:ascii="Cambria Math" w:hAnsi="Cambria Math"/>
            <w:sz w:val="22"/>
          </w:rPr>
          <m:t>P</m:t>
        </m:r>
        <m:r>
          <m:rPr>
            <m:sty m:val="b"/>
          </m:rPr>
          <w:rPr>
            <w:rFonts w:ascii="Cambria Math" w:hAnsi="Cambria Math"/>
            <w:sz w:val="22"/>
          </w:rPr>
          <m:t>=4&lt;</m:t>
        </m:r>
        <m:r>
          <m:rPr>
            <m:sty m:val="bi"/>
          </m:rPr>
          <w:rPr>
            <w:rFonts w:ascii="Cambria Math" w:hAnsi="Cambria Math"/>
            <w:sz w:val="22"/>
          </w:rPr>
          <m:t>K</m:t>
        </m:r>
        <m:r>
          <m:rPr>
            <m:sty m:val="b"/>
          </m:rPr>
          <w:rPr>
            <w:rFonts w:ascii="Cambria Math" w:hAnsi="Cambria Math"/>
            <w:sz w:val="22"/>
          </w:rPr>
          <m:t>=6</m:t>
        </m:r>
      </m:oMath>
      <w:r w:rsidR="00ED2A7F" w:rsidRPr="0035215A">
        <w:rPr>
          <w:sz w:val="22"/>
        </w:rPr>
        <w:t xml:space="preserve">, </w:t>
      </w:r>
      <m:oMath>
        <m:sSub>
          <m:sSubPr>
            <m:ctrlPr>
              <w:rPr>
                <w:rFonts w:ascii="Cambria Math" w:hAnsi="Cambria Math"/>
                <w:sz w:val="22"/>
              </w:rPr>
            </m:ctrlPr>
          </m:sSubPr>
          <m:e>
            <m:r>
              <m:rPr>
                <m:sty m:val="bi"/>
              </m:rPr>
              <w:rPr>
                <w:rFonts w:ascii="Cambria Math" w:hAnsi="Cambria Math"/>
                <w:sz w:val="22"/>
              </w:rPr>
              <m:t>N</m:t>
            </m:r>
          </m:e>
          <m:sub>
            <m:r>
              <m:rPr>
                <m:sty m:val="bi"/>
              </m:rPr>
              <w:rPr>
                <w:rFonts w:ascii="Cambria Math" w:hAnsi="Cambria Math"/>
                <w:sz w:val="22"/>
              </w:rPr>
              <m:t>PRS</m:t>
            </m:r>
          </m:sub>
        </m:sSub>
        <m:r>
          <m:rPr>
            <m:sty m:val="b"/>
          </m:rPr>
          <w:rPr>
            <w:rFonts w:ascii="Cambria Math" w:hAnsi="Cambria Math"/>
            <w:sz w:val="22"/>
          </w:rPr>
          <m:t>=24</m:t>
        </m:r>
      </m:oMath>
      <w:r w:rsidRPr="002500AA">
        <w:rPr>
          <w:sz w:val="22"/>
        </w:rPr>
        <w:t>)</w:t>
      </w:r>
    </w:p>
    <w:p w14:paraId="7AEB147A" w14:textId="2434C1AB" w:rsidR="00DD135E" w:rsidRDefault="004E1CC1">
      <w:pPr>
        <w:pStyle w:val="3GPPText"/>
      </w:pPr>
      <w:r>
        <w:rPr>
          <w:lang w:val="en-GB"/>
        </w:rPr>
        <w:t xml:space="preserve">Similar to </w:t>
      </w:r>
      <w:r w:rsidR="00DD135E">
        <w:rPr>
          <w:lang w:val="en-GB"/>
        </w:rPr>
        <w:t xml:space="preserve">Ex </w:t>
      </w:r>
      <w:r>
        <w:rPr>
          <w:lang w:val="en-GB"/>
        </w:rPr>
        <w:t>2 in order to cope with intergroup intersections either muting can be applied or amount of resources can be increased.</w:t>
      </w:r>
      <w:r w:rsidR="00DD135E">
        <w:rPr>
          <w:lang w:val="en-GB"/>
        </w:rPr>
        <w:t xml:space="preserve"> </w:t>
      </w:r>
    </w:p>
    <w:p w14:paraId="1681E2A2" w14:textId="16F68F78" w:rsidR="00DD135E" w:rsidRDefault="007F3F0C">
      <w:pPr>
        <w:pStyle w:val="3GPPText"/>
      </w:pPr>
      <w:r>
        <w:t xml:space="preserve">Finally, we propose to use the described above equations in order to map PRS IDs (or station IDs) to orthogonal resources. </w:t>
      </w:r>
    </w:p>
    <w:p w14:paraId="0602E70E" w14:textId="14D0ABEB" w:rsidR="00D52449" w:rsidRDefault="007F3F0C">
      <w:pPr>
        <w:pStyle w:val="3GPPText"/>
      </w:pPr>
      <w:r>
        <w:t>Depending on amount of allocated resources</w:t>
      </w:r>
      <w:r w:rsidR="00DD135E">
        <w:t xml:space="preserve"> </w:t>
      </w:r>
      <m:oMath>
        <m:r>
          <w:rPr>
            <w:rFonts w:ascii="Cambria Math" w:hAnsi="Cambria Math"/>
          </w:rPr>
          <m:t>P</m:t>
        </m:r>
      </m:oMath>
      <w:r>
        <w:t xml:space="preserve"> and </w:t>
      </w:r>
      <w:r w:rsidR="004E1CC1">
        <w:t xml:space="preserve">length of </w:t>
      </w:r>
      <w:r>
        <w:t>PRS ID</w:t>
      </w:r>
      <w:r w:rsidR="004E1CC1">
        <w:t xml:space="preserve"> </w:t>
      </w:r>
      <w:proofErr w:type="gramStart"/>
      <w:r>
        <w:t>s</w:t>
      </w:r>
      <w:r w:rsidR="004E1CC1">
        <w:t>et</w:t>
      </w:r>
      <w:r w:rsidR="00DD135E">
        <w:t xml:space="preserve"> </w:t>
      </w:r>
      <w:proofErr w:type="gramEnd"/>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ID</m:t>
            </m:r>
          </m:sub>
        </m:sSub>
      </m:oMath>
      <w:r w:rsidR="004E1CC1">
        <w:t>,</w:t>
      </w:r>
      <w:r>
        <w:t xml:space="preserve"> different </w:t>
      </w:r>
      <w:r w:rsidR="004E1CC1">
        <w:t>scenarios are possible</w:t>
      </w:r>
      <w:r>
        <w:t>.</w:t>
      </w:r>
    </w:p>
    <w:p w14:paraId="00339CC1" w14:textId="1BD1D6F9" w:rsidR="00F75305" w:rsidRDefault="007F3F0C" w:rsidP="00B46944">
      <w:pPr>
        <w:pStyle w:val="3GPPText"/>
        <w:numPr>
          <w:ilvl w:val="0"/>
          <w:numId w:val="16"/>
        </w:numPr>
      </w:pPr>
      <w:r>
        <w:t xml:space="preserve">Number of PRS IDs is not multiple of the amount of </w:t>
      </w:r>
      <w:r w:rsidR="004C2E41">
        <w:t xml:space="preserve">configured </w:t>
      </w:r>
      <w:r w:rsidR="004E1CC1">
        <w:t>orthogonal PRS resources</w:t>
      </w:r>
    </w:p>
    <w:p w14:paraId="6553A422" w14:textId="7FD928B9" w:rsidR="007F3F0C" w:rsidRDefault="007F3F0C" w:rsidP="00B46944">
      <w:pPr>
        <w:pStyle w:val="3GPPText"/>
        <w:numPr>
          <w:ilvl w:val="1"/>
          <w:numId w:val="16"/>
        </w:numPr>
        <w:ind w:left="709"/>
      </w:pPr>
      <w:r>
        <w:lastRenderedPageBreak/>
        <w:t xml:space="preserve">In this case, we can </w:t>
      </w:r>
      <w:r w:rsidR="00F75305">
        <w:t xml:space="preserve">extend </w:t>
      </w:r>
      <w:r>
        <w:t xml:space="preserve">the set of PRS IDs so that it </w:t>
      </w:r>
      <w:r w:rsidR="004E1CC1">
        <w:t>size is</w:t>
      </w:r>
      <w:r>
        <w:t xml:space="preserve"> multiple of the</w:t>
      </w:r>
      <w:r w:rsidR="004C2E41">
        <w:t xml:space="preserve"> allocated orthogonal PRS resources and </w:t>
      </w:r>
      <w:r w:rsidR="004E1CC1">
        <w:t xml:space="preserve">then </w:t>
      </w:r>
      <w:r w:rsidR="004C2E41">
        <w:t>apply described equations. The extra PRS IDs can be simply ignored</w:t>
      </w:r>
      <w:r w:rsidR="004E1CC1">
        <w:t xml:space="preserve"> in mapping process</w:t>
      </w:r>
      <w:r w:rsidR="004C2E41">
        <w:t>.</w:t>
      </w:r>
    </w:p>
    <w:p w14:paraId="6F540816" w14:textId="5506C755" w:rsidR="004C2E41" w:rsidRDefault="004C2E41" w:rsidP="00B46944">
      <w:pPr>
        <w:pStyle w:val="3GPPText"/>
        <w:numPr>
          <w:ilvl w:val="0"/>
          <w:numId w:val="16"/>
        </w:numPr>
      </w:pPr>
      <w:r>
        <w:t xml:space="preserve">Number of allocated </w:t>
      </w:r>
      <w:r w:rsidR="004E1CC1">
        <w:t>resources is not a prime number</w:t>
      </w:r>
    </w:p>
    <w:p w14:paraId="3C6E9371" w14:textId="3763FEDE" w:rsidR="00F75305" w:rsidRDefault="00F75305" w:rsidP="00B46944">
      <w:pPr>
        <w:pStyle w:val="3GPPText"/>
        <w:numPr>
          <w:ilvl w:val="1"/>
          <w:numId w:val="16"/>
        </w:numPr>
        <w:ind w:left="709"/>
      </w:pPr>
      <w:r>
        <w:t xml:space="preserve">RAN1 agreed that Comb-size can </w:t>
      </w:r>
      <w:r w:rsidR="004E1CC1">
        <w:t xml:space="preserve">take </w:t>
      </w:r>
      <w:r>
        <w:t>one of the following values</w:t>
      </w:r>
      <w:r w:rsidR="004E1CC1">
        <w:t>:</w:t>
      </w:r>
      <w:r>
        <w:t xml:space="preserve"> 2, 4, 6. </w:t>
      </w:r>
      <w:proofErr w:type="gramStart"/>
      <w:r>
        <w:t>Among</w:t>
      </w:r>
      <w:proofErr w:type="gramEnd"/>
      <w:r>
        <w:t xml:space="preserve"> </w:t>
      </w:r>
      <w:r w:rsidR="004E1CC1">
        <w:t>agreed</w:t>
      </w:r>
      <w:r>
        <w:t xml:space="preserve"> numbers</w:t>
      </w:r>
      <w:r w:rsidR="004E1CC1">
        <w:t>,</w:t>
      </w:r>
      <w:r>
        <w:t xml:space="preserve"> only </w:t>
      </w:r>
      <w:r w:rsidR="004E1CC1">
        <w:t xml:space="preserve">number </w:t>
      </w:r>
      <w:r>
        <w:t>2 is a prime number. In order to support operation with prime numbers</w:t>
      </w:r>
      <w:r w:rsidR="004E1CC1">
        <w:t>,</w:t>
      </w:r>
      <w:r>
        <w:t xml:space="preserve"> the number of </w:t>
      </w:r>
      <w:r w:rsidR="006B6B72">
        <w:t xml:space="preserve">PRS </w:t>
      </w:r>
      <w:r>
        <w:t>repetitions or consecutive PRS occasions can be configured to be a prime number (e.g. 2, 3, 5, 7, 11, 13, 17, 19, 23, 29, 31</w:t>
      </w:r>
      <w:r w:rsidR="00F15B37">
        <w:t xml:space="preserve">, </w:t>
      </w:r>
      <w:proofErr w:type="spellStart"/>
      <w:r w:rsidR="00F15B37">
        <w:t>etc</w:t>
      </w:r>
      <w:proofErr w:type="spellEnd"/>
      <w:r>
        <w:t xml:space="preserve">). </w:t>
      </w:r>
      <w:r w:rsidR="006B6B72">
        <w:t xml:space="preserve">In this scenario, </w:t>
      </w:r>
      <w:r w:rsidR="004E1CC1">
        <w:t xml:space="preserve">amount of </w:t>
      </w:r>
      <w:r w:rsidR="006B6B72">
        <w:t xml:space="preserve">frequency resources can be used to split the </w:t>
      </w:r>
      <w:r>
        <w:t xml:space="preserve">whole set of PRS IDs </w:t>
      </w:r>
      <w:r w:rsidR="006B6B72">
        <w:t xml:space="preserve">on orthogonal </w:t>
      </w:r>
      <w:r w:rsidR="00F15B37">
        <w:t xml:space="preserve">subsets transmitting on orthogonal </w:t>
      </w:r>
      <w:r w:rsidR="006B6B72">
        <w:t xml:space="preserve">frequency </w:t>
      </w:r>
      <w:r w:rsidR="00F15B37">
        <w:t>resources (e.g. different frequency shifts). The subsets of PRS IDs can be further divided into combinations to be transmitted across prime number of repetitions or occasions.</w:t>
      </w:r>
    </w:p>
    <w:p w14:paraId="60A41B2D" w14:textId="77777777" w:rsidR="008D6ED5" w:rsidRPr="008205B7" w:rsidRDefault="008D6ED5" w:rsidP="008205B7">
      <w:pPr>
        <w:pStyle w:val="3GPPText"/>
      </w:pPr>
    </w:p>
    <w:p w14:paraId="55354BFC" w14:textId="0B5042A9" w:rsidR="00F15B37" w:rsidRDefault="008D6ED5" w:rsidP="00B46944">
      <w:pPr>
        <w:pStyle w:val="3GPPText"/>
        <w:numPr>
          <w:ilvl w:val="0"/>
          <w:numId w:val="18"/>
        </w:numPr>
      </w:pPr>
      <w:r>
        <w:t xml:space="preserve"> </w:t>
      </w:r>
    </w:p>
    <w:p w14:paraId="558FE0A3" w14:textId="4F50E3DF" w:rsidR="003856A9" w:rsidRPr="003856A9" w:rsidRDefault="003856A9" w:rsidP="00B46944">
      <w:pPr>
        <w:pStyle w:val="3GPPText"/>
        <w:numPr>
          <w:ilvl w:val="1"/>
          <w:numId w:val="11"/>
        </w:numPr>
        <w:rPr>
          <w:b/>
        </w:rPr>
      </w:pPr>
      <w:r w:rsidRPr="006A2FAE">
        <w:rPr>
          <w:b/>
        </w:rPr>
        <w:t xml:space="preserve">Orthogonal physical resources associated with DL PRS Resource/DL PRS Resource Set </w:t>
      </w:r>
      <w:r w:rsidR="003006E1">
        <w:rPr>
          <w:b/>
        </w:rPr>
        <w:t>change</w:t>
      </w:r>
      <w:r w:rsidRPr="006A2FAE">
        <w:rPr>
          <w:b/>
        </w:rPr>
        <w:t xml:space="preserve"> across </w:t>
      </w:r>
      <w:r w:rsidR="003006E1">
        <w:rPr>
          <w:b/>
        </w:rPr>
        <w:t xml:space="preserve">multiple </w:t>
      </w:r>
      <w:r w:rsidRPr="006A2FAE">
        <w:rPr>
          <w:b/>
        </w:rPr>
        <w:t>DL PRS occasions</w:t>
      </w:r>
    </w:p>
    <w:p w14:paraId="3C3046B3" w14:textId="230DBB98" w:rsidR="004E37E1" w:rsidRPr="008F08F8" w:rsidRDefault="002F08AC" w:rsidP="00B46944">
      <w:pPr>
        <w:pStyle w:val="3GPPText"/>
        <w:numPr>
          <w:ilvl w:val="1"/>
          <w:numId w:val="11"/>
        </w:numPr>
        <w:rPr>
          <w:b/>
        </w:rPr>
      </w:pPr>
      <w:r>
        <w:rPr>
          <w:b/>
        </w:rPr>
        <w:t>Unique combinations of DL PRS Resource Sets</w:t>
      </w:r>
      <w:r w:rsidR="00DD135E">
        <w:rPr>
          <w:b/>
        </w:rPr>
        <w:t xml:space="preserve"> (TRPs)</w:t>
      </w:r>
      <w:r>
        <w:rPr>
          <w:b/>
        </w:rPr>
        <w:t xml:space="preserve"> are transmitted on orthogonal resources across </w:t>
      </w:r>
      <w:r w:rsidR="00D02FF6" w:rsidRPr="008F08F8">
        <w:rPr>
          <w:b/>
        </w:rPr>
        <w:t>predefined number of</w:t>
      </w:r>
      <w:r w:rsidR="00D02FF6">
        <w:rPr>
          <w:b/>
        </w:rPr>
        <w:t xml:space="preserve"> </w:t>
      </w:r>
      <w:r>
        <w:rPr>
          <w:b/>
        </w:rPr>
        <w:t>DL PRS occasions</w:t>
      </w:r>
    </w:p>
    <w:p w14:paraId="3EC252C8" w14:textId="77777777" w:rsidR="008D6ED5" w:rsidRPr="00A3717B" w:rsidRDefault="008D6ED5" w:rsidP="004E1CC1">
      <w:pPr>
        <w:pStyle w:val="3GPPText"/>
      </w:pPr>
    </w:p>
    <w:p w14:paraId="6AE42DD2" w14:textId="6AF912F2" w:rsidR="00676335" w:rsidRDefault="00676335" w:rsidP="00676335">
      <w:pPr>
        <w:pStyle w:val="Heading2"/>
        <w:tabs>
          <w:tab w:val="clear" w:pos="5255"/>
          <w:tab w:val="num" w:pos="300"/>
        </w:tabs>
        <w:ind w:left="284" w:hanging="284"/>
      </w:pPr>
      <w:bookmarkStart w:id="9" w:name="_Ref16163241"/>
      <w:r>
        <w:t xml:space="preserve">Randomized DL PRS Transmission </w:t>
      </w:r>
      <w:r w:rsidR="003E09C3">
        <w:t>Schedule (</w:t>
      </w:r>
      <w:r>
        <w:t>Mode</w:t>
      </w:r>
      <w:bookmarkEnd w:id="9"/>
      <w:r w:rsidR="003E09C3">
        <w:t>)</w:t>
      </w:r>
    </w:p>
    <w:p w14:paraId="4EBEC9EC" w14:textId="6B1D7BEF" w:rsidR="00676335" w:rsidRDefault="00676335" w:rsidP="00676335">
      <w:pPr>
        <w:pStyle w:val="3GPPText"/>
      </w:pPr>
      <w:r>
        <w:t>Randomized DL PRS transmission mode can be useful in deployment scenarios not optimized for positioning</w:t>
      </w:r>
      <w:r w:rsidR="003E09C3">
        <w:t>,</w:t>
      </w:r>
      <w:r>
        <w:t xml:space="preserve"> i.e. without special considerations </w:t>
      </w:r>
      <w:r w:rsidR="003E09C3">
        <w:t xml:space="preserve">given to </w:t>
      </w:r>
      <w:r>
        <w:t>deployment planning to maximize positioning performance. In this mode, the resource used for PRS transmission by a given PRS ID is an output of the pseudo-random generator. This mode of operation does not ensure nice properties that can be provided by the predefined transmission mode such as 1) uniform loading across orthogonal PRS resources and 2) transmission of unique sets of TRPs across different PRS occasions and thus may require more spectrum resources to achieve similar performance. On the other hand this mode may require less specification efforts while providing sufficient performance in many scenarios.</w:t>
      </w:r>
    </w:p>
    <w:p w14:paraId="08554DA9" w14:textId="77777777" w:rsidR="00676335" w:rsidRDefault="00676335" w:rsidP="00676335">
      <w:pPr>
        <w:pStyle w:val="3GPPText"/>
      </w:pPr>
      <w:r>
        <w:t>The simple way to implement randomized DL PRS transmission mode is to use uniform pseudo random generator with predefined initialization procedure to generate resource index to be used by given PRS ID in a given occasion.</w:t>
      </w:r>
    </w:p>
    <w:p w14:paraId="15DCF25E" w14:textId="65288079" w:rsidR="00676335" w:rsidRDefault="00676335" w:rsidP="00676335">
      <w:pPr>
        <w:pStyle w:val="3GPPText"/>
      </w:pPr>
      <w:r>
        <w:t xml:space="preserve">The pseudo random selection procedure of DL PRS transmission resource can be based on </w:t>
      </w:r>
      <w:r w:rsidR="003E09C3">
        <w:t xml:space="preserve">the </w:t>
      </w:r>
      <w:r>
        <w:t>following formula</w:t>
      </w:r>
      <w:r w:rsidR="003E09C3">
        <w:t>, where notations defined to describe predefined transmission schedule are reused</w:t>
      </w:r>
      <w:r>
        <w:t>:</w:t>
      </w:r>
    </w:p>
    <w:p w14:paraId="584AB0B3" w14:textId="30143994" w:rsidR="00676335" w:rsidRPr="006A521E" w:rsidRDefault="00676335" w:rsidP="00676335">
      <w:pPr>
        <w:pStyle w:val="3GPPText"/>
        <w:jc w:val="left"/>
      </w:pPr>
      <m:oMathPara>
        <m:oMathParaPr>
          <m:jc m:val="center"/>
        </m:oMathParaPr>
        <m:oMath>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PRS</m:t>
                  </m:r>
                  <m:r>
                    <m:rPr>
                      <m:sty m:val="p"/>
                    </m:rPr>
                    <w:rPr>
                      <w:rFonts w:ascii="Cambria Math" w:hAnsi="Cambria Math"/>
                    </w:rPr>
                    <m:t>-</m:t>
                  </m:r>
                  <m:r>
                    <w:rPr>
                      <w:rFonts w:ascii="Cambria Math" w:hAnsi="Cambria Math"/>
                    </w:rPr>
                    <m:t>ID</m:t>
                  </m:r>
                </m:sub>
              </m:sSub>
              <m:d>
                <m:dPr>
                  <m:ctrlPr>
                    <w:rPr>
                      <w:rFonts w:ascii="Cambria Math" w:hAnsi="Cambria Math"/>
                    </w:rPr>
                  </m:ctrlPr>
                </m:dPr>
                <m:e>
                  <m:r>
                    <w:rPr>
                      <w:rFonts w:ascii="Cambria Math" w:hAnsi="Cambria Math"/>
                    </w:rPr>
                    <m:t>m</m:t>
                  </m:r>
                </m:e>
              </m:d>
              <m:r>
                <m:rPr>
                  <m:sty m:val="p"/>
                </m:rPr>
                <w:rPr>
                  <w:rFonts w:ascii="Cambria Math" w:hAnsi="Cambria Math"/>
                </w:rPr>
                <m:t>,</m:t>
              </m:r>
              <m:acc>
                <m:accPr>
                  <m:ctrlPr>
                    <w:rPr>
                      <w:rFonts w:ascii="Cambria Math" w:hAnsi="Cambria Math"/>
                    </w:rPr>
                  </m:ctrlPr>
                </m:accPr>
                <m:e>
                  <m:r>
                    <w:rPr>
                      <w:rFonts w:ascii="Cambria Math" w:hAnsi="Cambria Math"/>
                    </w:rPr>
                    <m:t>w</m:t>
                  </m:r>
                </m:e>
              </m:acc>
            </m:e>
          </m:d>
          <m:r>
            <m:rPr>
              <m:sty m:val="p"/>
            </m:rPr>
            <w:rPr>
              <w:rFonts w:ascii="Cambria Math" w:hAnsi="Cambria Math"/>
            </w:rPr>
            <m:t>=</m:t>
          </m:r>
          <m:r>
            <w:rPr>
              <w:rFonts w:ascii="Cambria Math" w:hAnsi="Cambria Math"/>
            </w:rPr>
            <m:t>mod</m:t>
          </m:r>
          <m:d>
            <m:dPr>
              <m:ctrlPr>
                <w:rPr>
                  <w:rFonts w:ascii="Cambria Math" w:hAnsi="Cambria Math"/>
                </w:rPr>
              </m:ctrlPr>
            </m:dPr>
            <m:e>
              <m:r>
                <w:rPr>
                  <w:rFonts w:ascii="Cambria Math" w:hAnsi="Cambria Math"/>
                  <w:lang w:val="en-GB"/>
                </w:rPr>
                <m:t>floor</m:t>
              </m:r>
              <m:d>
                <m:dPr>
                  <m:ctrlPr>
                    <w:rPr>
                      <w:rFonts w:ascii="Cambria Math" w:hAnsi="Cambria Math"/>
                      <w:i/>
                      <w:lang w:val="en-GB"/>
                    </w:rPr>
                  </m:ctrlPr>
                </m:dPr>
                <m:e>
                  <m:f>
                    <m:fPr>
                      <m:ctrlPr>
                        <w:rPr>
                          <w:rFonts w:ascii="Cambria Math" w:hAnsi="Cambria Math"/>
                        </w:rPr>
                      </m:ctrlPr>
                    </m:fPr>
                    <m:num>
                      <m:r>
                        <w:rPr>
                          <w:rFonts w:ascii="Cambria Math" w:hAnsi="Cambria Math"/>
                        </w:rPr>
                        <m:t>x</m:t>
                      </m:r>
                      <m:d>
                        <m:dPr>
                          <m:begChr m:val="["/>
                          <m:endChr m:val="]"/>
                          <m:ctrlPr>
                            <w:rPr>
                              <w:rFonts w:ascii="Cambria Math" w:hAnsi="Cambria Math"/>
                            </w:rPr>
                          </m:ctrlPr>
                        </m:dPr>
                        <m:e>
                          <m:acc>
                            <m:accPr>
                              <m:ctrlPr>
                                <w:rPr>
                                  <w:rFonts w:ascii="Cambria Math" w:hAnsi="Cambria Math"/>
                                </w:rPr>
                              </m:ctrlPr>
                            </m:accPr>
                            <m:e>
                              <m:r>
                                <w:rPr>
                                  <w:rFonts w:ascii="Cambria Math" w:hAnsi="Cambria Math"/>
                                </w:rPr>
                                <m:t>w</m:t>
                              </m:r>
                            </m:e>
                          </m:acc>
                        </m:e>
                      </m:d>
                      <m:ctrlPr>
                        <w:rPr>
                          <w:rFonts w:ascii="Cambria Math" w:hAnsi="Cambria Math"/>
                          <w:i/>
                        </w:rPr>
                      </m:ctrlPr>
                    </m:num>
                    <m:den>
                      <m:r>
                        <w:rPr>
                          <w:rFonts w:ascii="Cambria Math" w:hAnsi="Cambria Math"/>
                        </w:rPr>
                        <m:t>P</m:t>
                      </m:r>
                    </m:den>
                  </m:f>
                </m:e>
              </m:d>
              <m:r>
                <m:rPr>
                  <m:sty m:val="p"/>
                </m:rPr>
                <w:rPr>
                  <w:rFonts w:ascii="Cambria Math" w:hAnsi="Cambria Math"/>
                </w:rPr>
                <m:t xml:space="preserve">, </m:t>
              </m:r>
              <m:r>
                <w:rPr>
                  <w:rFonts w:ascii="Cambria Math" w:hAnsi="Cambria Math"/>
                </w:rPr>
                <m:t>P</m:t>
              </m:r>
            </m:e>
          </m:d>
          <m:r>
            <m:rPr>
              <m:sty m:val="p"/>
            </m:rPr>
            <w:rPr>
              <w:rFonts w:ascii="Cambria Math" w:hAnsi="Cambria Math"/>
            </w:rPr>
            <m:t xml:space="preserve">; </m:t>
          </m:r>
        </m:oMath>
      </m:oMathPara>
    </w:p>
    <w:p w14:paraId="4469B7D7" w14:textId="77777777" w:rsidR="00676335" w:rsidRPr="006A521E" w:rsidRDefault="00676335" w:rsidP="00676335">
      <w:pPr>
        <w:pStyle w:val="3GPPText"/>
        <w:jc w:val="left"/>
      </w:pPr>
      <m:oMathPara>
        <m:oMathParaPr>
          <m:jc m:val="center"/>
        </m:oMathParaPr>
        <m:oMath>
          <m:r>
            <w:rPr>
              <w:rFonts w:ascii="Cambria Math" w:hAnsi="Cambria Math"/>
            </w:rPr>
            <m:t>m</m:t>
          </m:r>
          <m:r>
            <m:rPr>
              <m:sty m:val="p"/>
            </m:rPr>
            <w:rPr>
              <w:rFonts w:ascii="Cambria Math" w:hAnsi="Cambria Math"/>
            </w:rPr>
            <m:t>=0, 1,…,</m:t>
          </m:r>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ID</m:t>
              </m:r>
            </m:sub>
          </m:sSub>
          <m:r>
            <m:rPr>
              <m:sty m:val="p"/>
            </m:rPr>
            <w:rPr>
              <w:rFonts w:ascii="Cambria Math" w:hAnsi="Cambria Math"/>
            </w:rPr>
            <m:t>-1</m:t>
          </m:r>
        </m:oMath>
      </m:oMathPara>
    </w:p>
    <w:p w14:paraId="26BE93C4" w14:textId="77777777" w:rsidR="00676335" w:rsidRPr="006A521E" w:rsidRDefault="00F26A95" w:rsidP="00676335">
      <w:pPr>
        <w:pStyle w:val="3GPPText"/>
        <w:jc w:val="left"/>
      </w:pPr>
      <m:oMathPara>
        <m:oMathParaPr>
          <m:jc m:val="center"/>
        </m:oMathParaPr>
        <m:oMath>
          <m:acc>
            <m:accPr>
              <m:ctrlPr>
                <w:rPr>
                  <w:rFonts w:ascii="Cambria Math" w:hAnsi="Cambria Math"/>
                </w:rPr>
              </m:ctrlPr>
            </m:accPr>
            <m:e>
              <m:r>
                <w:rPr>
                  <w:rFonts w:ascii="Cambria Math" w:hAnsi="Cambria Math"/>
                </w:rPr>
                <m:t>w</m:t>
              </m:r>
            </m:e>
          </m:acc>
          <m:r>
            <m:rPr>
              <m:sty m:val="p"/>
            </m:rPr>
            <w:rPr>
              <w:rFonts w:ascii="Cambria Math" w:hAnsi="Cambria Math"/>
            </w:rPr>
            <m:t xml:space="preserve">=0, 1, 2,…., </m:t>
          </m:r>
          <m:sSub>
            <m:sSubPr>
              <m:ctrlPr>
                <w:rPr>
                  <w:rFonts w:ascii="Cambria Math" w:hAnsi="Cambria Math"/>
                </w:rPr>
              </m:ctrlPr>
            </m:sSubPr>
            <m:e>
              <m:acc>
                <m:accPr>
                  <m:ctrlPr>
                    <w:rPr>
                      <w:rFonts w:ascii="Cambria Math" w:hAnsi="Cambria Math"/>
                    </w:rPr>
                  </m:ctrlPr>
                </m:accPr>
                <m:e>
                  <m:r>
                    <w:rPr>
                      <w:rFonts w:ascii="Cambria Math" w:hAnsi="Cambria Math"/>
                    </w:rPr>
                    <m:t>w</m:t>
                  </m:r>
                </m:e>
              </m:acc>
            </m:e>
            <m:sub>
              <m:r>
                <w:rPr>
                  <w:rFonts w:ascii="Cambria Math" w:hAnsi="Cambria Math"/>
                </w:rPr>
                <m:t>max</m:t>
              </m:r>
            </m:sub>
          </m:sSub>
        </m:oMath>
      </m:oMathPara>
    </w:p>
    <w:p w14:paraId="783785D0" w14:textId="595901D4" w:rsidR="00676335" w:rsidRDefault="003E09C3" w:rsidP="00676335">
      <w:pPr>
        <w:pStyle w:val="3GPPText"/>
      </w:pPr>
      <w:r>
        <w:t>In above equations,</w:t>
      </w:r>
      <w:r w:rsidR="00676335">
        <w:t xml:space="preserve"> values of </w:t>
      </w:r>
      <m:oMath>
        <m:r>
          <w:rPr>
            <w:rFonts w:ascii="Cambria Math" w:hAnsi="Cambria Math"/>
          </w:rPr>
          <m:t>x</m:t>
        </m:r>
      </m:oMath>
      <w:r w:rsidR="00676335" w:rsidRPr="006A521E">
        <w:t xml:space="preserve"> are obtained from </w:t>
      </w:r>
      <w:r>
        <w:t xml:space="preserve">the </w:t>
      </w:r>
      <w:r w:rsidR="00676335">
        <w:t xml:space="preserve">pseudo </w:t>
      </w:r>
      <w:r w:rsidR="00676335" w:rsidRPr="006A521E">
        <w:t>random generator</w:t>
      </w:r>
      <w:r>
        <w:t xml:space="preserve">. For instance, the </w:t>
      </w:r>
      <w:r w:rsidR="00676335" w:rsidRPr="006A521E">
        <w:t xml:space="preserve">following </w:t>
      </w:r>
      <w:r>
        <w:t xml:space="preserve">generator used to generate LTE search space, can be used here to </w:t>
      </w:r>
      <w:proofErr w:type="gramStart"/>
      <w:r>
        <w:t xml:space="preserve">derive </w:t>
      </w:r>
      <w:proofErr w:type="gramEnd"/>
      <m:oMath>
        <m:r>
          <w:rPr>
            <w:rFonts w:ascii="Cambria Math" w:hAnsi="Cambria Math"/>
          </w:rPr>
          <m:t>x</m:t>
        </m:r>
      </m:oMath>
      <w:r w:rsidR="00676335" w:rsidRPr="006A521E">
        <w:t>:</w:t>
      </w:r>
    </w:p>
    <w:p w14:paraId="051584F0" w14:textId="3565D086" w:rsidR="00676335" w:rsidRPr="006A521E" w:rsidRDefault="00676335" w:rsidP="00676335">
      <w:pPr>
        <w:pStyle w:val="3GPPText"/>
        <w:jc w:val="left"/>
      </w:pPr>
      <m:oMathPara>
        <m:oMathParaPr>
          <m:jc m:val="center"/>
        </m:oMathParaPr>
        <m:oMath>
          <m:r>
            <w:rPr>
              <w:rFonts w:ascii="Cambria Math" w:hAnsi="Cambria Math"/>
            </w:rPr>
            <m:t>x</m:t>
          </m:r>
          <m:d>
            <m:dPr>
              <m:begChr m:val="["/>
              <m:endChr m:val="]"/>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mod</m:t>
          </m:r>
          <m:d>
            <m:dPr>
              <m:ctrlPr>
                <w:rPr>
                  <w:rFonts w:ascii="Cambria Math" w:hAnsi="Cambria Math"/>
                </w:rPr>
              </m:ctrlPr>
            </m:dPr>
            <m:e>
              <m:r>
                <w:rPr>
                  <w:rFonts w:ascii="Cambria Math" w:hAnsi="Cambria Math"/>
                </w:rPr>
                <m:t>a</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n</m:t>
              </m:r>
              <m:r>
                <m:rPr>
                  <m:sty m:val="p"/>
                </m:rPr>
                <w:rPr>
                  <w:rFonts w:ascii="Cambria Math" w:hAnsi="Cambria Math"/>
                </w:rPr>
                <m:t>-1],</m:t>
              </m:r>
              <m:r>
                <w:rPr>
                  <w:rFonts w:ascii="Cambria Math" w:hAnsi="Cambria Math"/>
                </w:rPr>
                <m:t>b</m:t>
              </m:r>
            </m:e>
          </m:d>
          <m:r>
            <m:rPr>
              <m:sty m:val="p"/>
            </m:rPr>
            <w:rPr>
              <w:rFonts w:ascii="Cambria Math" w:hAnsi="Cambria Math"/>
            </w:rPr>
            <m:t xml:space="preserve"> </m:t>
          </m:r>
        </m:oMath>
      </m:oMathPara>
    </w:p>
    <w:p w14:paraId="25998EC8" w14:textId="0CDEC9CF" w:rsidR="00676335" w:rsidRPr="006A521E" w:rsidRDefault="00676335" w:rsidP="00676335">
      <w:pPr>
        <w:pStyle w:val="3GPPText"/>
        <w:jc w:val="left"/>
      </w:pPr>
      <m:oMathPara>
        <m:oMathParaPr>
          <m:jc m:val="center"/>
        </m:oMathParaPr>
        <m:oMath>
          <m:r>
            <w:rPr>
              <w:rFonts w:ascii="Cambria Math" w:hAnsi="Cambria Math"/>
            </w:rPr>
            <m:t>x</m:t>
          </m:r>
          <m:d>
            <m:dPr>
              <m:begChr m:val="["/>
              <m:endChr m:val="]"/>
              <m:ctrlPr>
                <w:rPr>
                  <w:rFonts w:ascii="Cambria Math" w:hAnsi="Cambria Math"/>
                </w:rPr>
              </m:ctrlPr>
            </m:dPr>
            <m:e>
              <m:r>
                <m:rPr>
                  <m:sty m:val="p"/>
                </m:rPr>
                <w:rPr>
                  <w:rFonts w:ascii="Cambria Math" w:hAnsi="Cambria Math"/>
                </w:rPr>
                <m:t>-1</m:t>
              </m:r>
            </m:e>
          </m:d>
          <m:r>
            <m:rPr>
              <m:sty m:val="p"/>
            </m:rPr>
            <w:rPr>
              <w:rFonts w:ascii="Cambria Math" w:hAnsi="Cambria Math"/>
            </w:rPr>
            <m:t>=</m:t>
          </m:r>
          <m:r>
            <w:rPr>
              <w:rFonts w:ascii="Cambria Math" w:hAnsi="Cambria Math"/>
            </w:rPr>
            <m:t>mod</m:t>
          </m:r>
          <m:d>
            <m:dPr>
              <m:ctrlPr>
                <w:rPr>
                  <w:rFonts w:ascii="Cambria Math" w:hAnsi="Cambria Math"/>
                </w:rPr>
              </m:ctrlPr>
            </m:dPr>
            <m:e>
              <m:r>
                <w:rPr>
                  <w:rFonts w:ascii="Cambria Math" w:hAnsi="Cambria Math"/>
                </w:rPr>
                <m:t>a</m:t>
              </m:r>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I</m:t>
                  </m:r>
                </m:e>
                <m:sub>
                  <m:r>
                    <w:rPr>
                      <w:rFonts w:ascii="Cambria Math" w:hAnsi="Cambria Math"/>
                    </w:rPr>
                    <m:t>PRS</m:t>
                  </m:r>
                  <m:r>
                    <m:rPr>
                      <m:sty m:val="p"/>
                    </m:rPr>
                    <w:rPr>
                      <w:rFonts w:ascii="Cambria Math" w:hAnsi="Cambria Math"/>
                    </w:rPr>
                    <m:t>-</m:t>
                  </m:r>
                  <m:r>
                    <w:rPr>
                      <w:rFonts w:ascii="Cambria Math" w:hAnsi="Cambria Math"/>
                    </w:rPr>
                    <m:t>ID</m:t>
                  </m:r>
                </m:sub>
              </m:sSub>
              <m:d>
                <m:dPr>
                  <m:ctrlPr>
                    <w:rPr>
                      <w:rFonts w:ascii="Cambria Math" w:hAnsi="Cambria Math"/>
                    </w:rPr>
                  </m:ctrlPr>
                </m:dPr>
                <m:e>
                  <m:r>
                    <w:rPr>
                      <w:rFonts w:ascii="Cambria Math" w:hAnsi="Cambria Math"/>
                    </w:rPr>
                    <m:t>m</m:t>
                  </m:r>
                </m:e>
              </m:d>
              <m:r>
                <m:rPr>
                  <m:sty m:val="p"/>
                </m:rPr>
                <w:rPr>
                  <w:rFonts w:ascii="Cambria Math" w:hAnsi="Cambria Math"/>
                </w:rPr>
                <m:t>+1),</m:t>
              </m:r>
              <m:r>
                <w:rPr>
                  <w:rFonts w:ascii="Cambria Math" w:hAnsi="Cambria Math"/>
                </w:rPr>
                <m:t>b</m:t>
              </m:r>
            </m:e>
          </m:d>
        </m:oMath>
      </m:oMathPara>
    </w:p>
    <w:p w14:paraId="3EA2E343" w14:textId="5FFE554B" w:rsidR="00676335" w:rsidRPr="006A521E" w:rsidRDefault="003E09C3" w:rsidP="00676335">
      <w:pPr>
        <w:pStyle w:val="3GPPText"/>
      </w:pPr>
      <w:proofErr w:type="gramStart"/>
      <w:r>
        <w:t>w</w:t>
      </w:r>
      <w:r w:rsidR="00676335" w:rsidRPr="000968A1">
        <w:t>here</w:t>
      </w:r>
      <w:proofErr w:type="gramEnd"/>
      <w:r>
        <w:t>,</w:t>
      </w:r>
      <w:r w:rsidR="00676335" w:rsidRPr="000968A1">
        <w:t xml:space="preserve"> </w:t>
      </w:r>
      <m:oMath>
        <m:r>
          <w:rPr>
            <w:rFonts w:ascii="Cambria Math" w:hAnsi="Cambria Math"/>
          </w:rPr>
          <m:t>a</m:t>
        </m:r>
      </m:oMath>
      <w:r w:rsidR="00676335" w:rsidRPr="000968A1">
        <w:t xml:space="preserve"> and </w:t>
      </w:r>
      <m:oMath>
        <m:r>
          <w:rPr>
            <w:rFonts w:ascii="Cambria Math" w:hAnsi="Cambria Math"/>
          </w:rPr>
          <m:t>b</m:t>
        </m:r>
      </m:oMath>
      <w:r w:rsidR="00676335" w:rsidRPr="000968A1">
        <w:t xml:space="preserve"> are </w:t>
      </w:r>
      <w:r>
        <w:t xml:space="preserve">predefined </w:t>
      </w:r>
      <w:r w:rsidR="00676335" w:rsidRPr="000968A1">
        <w:t>numbers</w:t>
      </w:r>
      <w:r>
        <w:t xml:space="preserve"> (</w:t>
      </w:r>
      <m:oMath>
        <m:r>
          <w:rPr>
            <w:rFonts w:ascii="Cambria Math" w:hAnsi="Cambria Math"/>
          </w:rPr>
          <m:t>a</m:t>
        </m:r>
        <m:r>
          <m:rPr>
            <m:sty m:val="p"/>
          </m:rPr>
          <w:rPr>
            <w:rFonts w:ascii="Cambria Math" w:hAnsi="Cambria Math"/>
          </w:rPr>
          <m:t xml:space="preserve">=39827,  </m:t>
        </m:r>
        <m:r>
          <w:rPr>
            <w:rFonts w:ascii="Cambria Math" w:hAnsi="Cambria Math"/>
          </w:rPr>
          <m:t>b</m:t>
        </m:r>
        <m:r>
          <m:rPr>
            <m:sty m:val="p"/>
          </m:rPr>
          <w:rPr>
            <w:rFonts w:ascii="Cambria Math" w:hAnsi="Cambria Math"/>
          </w:rPr>
          <m:t>=65537</m:t>
        </m:r>
      </m:oMath>
      <w:r>
        <w:t>)</w:t>
      </w:r>
      <w:r w:rsidR="000968A1">
        <w:t>.</w:t>
      </w:r>
    </w:p>
    <w:p w14:paraId="21E0861B" w14:textId="77777777" w:rsidR="00676335" w:rsidRDefault="00676335" w:rsidP="00676335">
      <w:pPr>
        <w:pStyle w:val="3GPPText"/>
      </w:pPr>
    </w:p>
    <w:p w14:paraId="1F35ADCF" w14:textId="77777777" w:rsidR="00E974C5" w:rsidRPr="006A521E" w:rsidRDefault="00E974C5" w:rsidP="00676335">
      <w:pPr>
        <w:pStyle w:val="3GPPText"/>
      </w:pPr>
    </w:p>
    <w:p w14:paraId="3D8573A7" w14:textId="37531780" w:rsidR="00676335" w:rsidRDefault="00676335" w:rsidP="00B46944">
      <w:pPr>
        <w:pStyle w:val="3GPPText"/>
        <w:numPr>
          <w:ilvl w:val="0"/>
          <w:numId w:val="18"/>
        </w:numPr>
      </w:pPr>
    </w:p>
    <w:p w14:paraId="78E7B9BC" w14:textId="7CB14D62" w:rsidR="00E6186C" w:rsidRPr="008F08F8" w:rsidRDefault="00E6186C" w:rsidP="00B46944">
      <w:pPr>
        <w:pStyle w:val="3GPPText"/>
        <w:numPr>
          <w:ilvl w:val="1"/>
          <w:numId w:val="11"/>
        </w:numPr>
        <w:rPr>
          <w:b/>
        </w:rPr>
      </w:pPr>
      <w:r w:rsidRPr="008F08F8">
        <w:rPr>
          <w:b/>
        </w:rPr>
        <w:t xml:space="preserve">NR supports DL PRS transmission schedule based on pseudo random generator </w:t>
      </w:r>
      <w:r w:rsidR="00BF0761">
        <w:rPr>
          <w:b/>
        </w:rPr>
        <w:t xml:space="preserve">(e.g. </w:t>
      </w:r>
      <w:r w:rsidRPr="008F08F8">
        <w:rPr>
          <w:b/>
        </w:rPr>
        <w:t>with uniform distribution</w:t>
      </w:r>
      <w:r w:rsidR="00BF0761">
        <w:rPr>
          <w:b/>
        </w:rPr>
        <w:t>)</w:t>
      </w:r>
      <w:r w:rsidR="00E974C5">
        <w:rPr>
          <w:b/>
        </w:rPr>
        <w:t xml:space="preserve"> </w:t>
      </w:r>
      <w:r w:rsidR="00BF0761">
        <w:rPr>
          <w:b/>
        </w:rPr>
        <w:t xml:space="preserve">that provides </w:t>
      </w:r>
      <w:r w:rsidR="00E974C5">
        <w:rPr>
          <w:b/>
        </w:rPr>
        <w:t xml:space="preserve">resource index </w:t>
      </w:r>
      <w:r w:rsidR="00BF0761">
        <w:rPr>
          <w:b/>
        </w:rPr>
        <w:t>for each DL PRS transmission (PRS ID) in each DL PRS occasion</w:t>
      </w:r>
    </w:p>
    <w:p w14:paraId="391E68E6" w14:textId="77777777" w:rsidR="00676335" w:rsidRDefault="00676335" w:rsidP="00676335">
      <w:pPr>
        <w:pStyle w:val="3GPPText"/>
      </w:pPr>
    </w:p>
    <w:p w14:paraId="5EAB0742" w14:textId="77777777" w:rsidR="00676335" w:rsidRDefault="00676335" w:rsidP="00676335">
      <w:pPr>
        <w:pStyle w:val="Heading2"/>
        <w:tabs>
          <w:tab w:val="clear" w:pos="5255"/>
          <w:tab w:val="num" w:pos="300"/>
        </w:tabs>
        <w:ind w:left="284" w:hanging="284"/>
      </w:pPr>
      <w:r>
        <w:t>Hopping of DL PRS Transmissions of DL PRS Resource Set</w:t>
      </w:r>
    </w:p>
    <w:p w14:paraId="624268A9" w14:textId="67F25B04" w:rsidR="00676335" w:rsidRPr="008F08F8" w:rsidRDefault="00676335" w:rsidP="00676335">
      <w:pPr>
        <w:pStyle w:val="3GPPText"/>
      </w:pPr>
      <w:r w:rsidRPr="00E6186C">
        <w:t xml:space="preserve">DL PRS Resource Set defines multiple DL PRS Resources representing spatial beams of a TRP. When TX beam sweeping is supported it is </w:t>
      </w:r>
      <w:r w:rsidR="00E6186C" w:rsidRPr="00E6186C">
        <w:t xml:space="preserve">also </w:t>
      </w:r>
      <w:r w:rsidRPr="00E6186C">
        <w:t xml:space="preserve">desirable to randomize spatial interference from different TRPs across multiple PRS occasions or across DL </w:t>
      </w:r>
      <w:r w:rsidRPr="008F08F8">
        <w:t>PRS Resource Set repetitions.</w:t>
      </w:r>
    </w:p>
    <w:p w14:paraId="28B5F4A3" w14:textId="77777777" w:rsidR="00676335" w:rsidRPr="008F08F8" w:rsidRDefault="00676335" w:rsidP="00676335">
      <w:pPr>
        <w:pStyle w:val="3GPPText"/>
      </w:pPr>
    </w:p>
    <w:p w14:paraId="6776D180" w14:textId="77777777" w:rsidR="00676335" w:rsidRPr="008F08F8" w:rsidRDefault="00676335" w:rsidP="00676335">
      <w:pPr>
        <w:pStyle w:val="3GPPText"/>
      </w:pPr>
      <w:r w:rsidRPr="008F08F8">
        <w:object w:dxaOrig="16020" w:dyaOrig="4670" w14:anchorId="6A5F73A3">
          <v:shape id="_x0000_i1033" type="#_x0000_t75" style="width:495.75pt;height:2in" o:ole="">
            <v:imagedata r:id="rId33" o:title=""/>
          </v:shape>
          <o:OLEObject Type="Embed" ProgID="Visio.Drawing.15" ShapeID="_x0000_i1033" DrawAspect="Content" ObjectID="_1634780989" r:id="rId34"/>
        </w:object>
      </w:r>
    </w:p>
    <w:p w14:paraId="545015DB" w14:textId="75FD321D" w:rsidR="00676335" w:rsidRPr="008205B7" w:rsidRDefault="00676335" w:rsidP="00676335">
      <w:pPr>
        <w:pStyle w:val="3GPPText"/>
        <w:jc w:val="center"/>
        <w:rPr>
          <w:b/>
        </w:rPr>
      </w:pPr>
      <w:r w:rsidRPr="008F08F8">
        <w:rPr>
          <w:b/>
        </w:rPr>
        <w:t xml:space="preserve">Figure </w:t>
      </w:r>
      <w:r w:rsidRPr="008F08F8">
        <w:rPr>
          <w:b/>
        </w:rPr>
        <w:fldChar w:fldCharType="begin"/>
      </w:r>
      <w:r w:rsidRPr="008F08F8">
        <w:rPr>
          <w:b/>
        </w:rPr>
        <w:instrText xml:space="preserve"> SEQ Figure \* ARABIC </w:instrText>
      </w:r>
      <w:r w:rsidRPr="008F08F8">
        <w:rPr>
          <w:b/>
        </w:rPr>
        <w:fldChar w:fldCharType="separate"/>
      </w:r>
      <w:r w:rsidR="00F26A95">
        <w:rPr>
          <w:b/>
          <w:noProof/>
        </w:rPr>
        <w:t>10</w:t>
      </w:r>
      <w:r w:rsidRPr="008F08F8">
        <w:rPr>
          <w:b/>
        </w:rPr>
        <w:fldChar w:fldCharType="end"/>
      </w:r>
      <w:r w:rsidRPr="008F08F8">
        <w:rPr>
          <w:b/>
        </w:rPr>
        <w:t xml:space="preserve">: Beam hopping across </w:t>
      </w:r>
      <w:r w:rsidR="00E6186C" w:rsidRPr="008F08F8">
        <w:rPr>
          <w:b/>
        </w:rPr>
        <w:t xml:space="preserve">repetitions </w:t>
      </w:r>
      <w:r w:rsidRPr="008F08F8">
        <w:rPr>
          <w:b/>
        </w:rPr>
        <w:t>of DL PRS Resource Set</w:t>
      </w:r>
    </w:p>
    <w:p w14:paraId="615C6795" w14:textId="331EB540" w:rsidR="00676335" w:rsidRDefault="00D430A5" w:rsidP="00676335">
      <w:pPr>
        <w:pStyle w:val="3GPPText"/>
        <w:jc w:val="left"/>
      </w:pPr>
      <w:r>
        <w:t xml:space="preserve">Assume, that initial </w:t>
      </w:r>
      <w:r w:rsidR="00BF0761">
        <w:t xml:space="preserve">association </w:t>
      </w:r>
      <w:r>
        <w:t xml:space="preserve">of </w:t>
      </w:r>
      <w:r w:rsidR="00E6186C">
        <w:t xml:space="preserve">DL TX </w:t>
      </w:r>
      <w:r w:rsidR="005C1702">
        <w:t xml:space="preserve">spatial filters </w:t>
      </w:r>
      <w:r>
        <w:t xml:space="preserve">to </w:t>
      </w:r>
      <w:r w:rsidR="00E6186C">
        <w:t>DL PRS R</w:t>
      </w:r>
      <w:r>
        <w:t xml:space="preserve">esources </w:t>
      </w:r>
      <w:r w:rsidR="00E6186C">
        <w:t>of DL</w:t>
      </w:r>
      <w:r>
        <w:t xml:space="preserve"> PRS Resource Set is defined </w:t>
      </w:r>
      <w:r w:rsidR="00BF0761">
        <w:t xml:space="preserve">by permutation set - </w:t>
      </w:r>
      <m:oMath>
        <m:sSub>
          <m:sSubPr>
            <m:ctrlPr>
              <w:rPr>
                <w:rFonts w:ascii="Cambria Math" w:hAnsi="Cambria Math"/>
              </w:rPr>
            </m:ctrlPr>
          </m:sSubPr>
          <m:e>
            <m:r>
              <m:rPr>
                <m:sty m:val="p"/>
              </m:rPr>
              <w:rPr>
                <w:rFonts w:ascii="Cambria Math" w:hAnsi="Cambria Math"/>
              </w:rPr>
              <m:t>B</m:t>
            </m:r>
          </m:e>
          <m:sub>
            <m:r>
              <w:rPr>
                <w:rFonts w:ascii="Cambria Math" w:hAnsi="Cambria Math"/>
              </w:rPr>
              <m:t>0</m:t>
            </m:r>
          </m:sub>
        </m:sSub>
      </m:oMath>
      <w:r w:rsidR="00BF0761">
        <w:t>.</w:t>
      </w:r>
      <w:r>
        <w:t xml:space="preserve"> </w:t>
      </w:r>
      <w:r w:rsidR="002671C8">
        <w:t xml:space="preserve">Different </w:t>
      </w:r>
      <w:r w:rsidR="005C1702">
        <w:t xml:space="preserve">DL TX spatial filters </w:t>
      </w:r>
      <w:r w:rsidR="00676335">
        <w:t>(Beam I</w:t>
      </w:r>
      <w:r w:rsidR="005C1702">
        <w:t>D</w:t>
      </w:r>
      <w:r w:rsidR="00EA6C64">
        <w:t>s</w:t>
      </w:r>
      <w:r w:rsidR="00676335">
        <w:t xml:space="preserve">) can </w:t>
      </w:r>
      <w:r w:rsidR="002671C8">
        <w:t xml:space="preserve">be assigned to a PRS Resource </w:t>
      </w:r>
      <w:r w:rsidR="00E6186C">
        <w:t xml:space="preserve">in </w:t>
      </w:r>
      <w:r w:rsidR="00EA6C64">
        <w:t xml:space="preserve">the subsequent </w:t>
      </w:r>
      <w:r w:rsidR="00676335">
        <w:t>occasions</w:t>
      </w:r>
      <w:r w:rsidR="00E6186C">
        <w:t xml:space="preserve"> or </w:t>
      </w:r>
      <w:r w:rsidR="00BF0761">
        <w:t>r</w:t>
      </w:r>
      <w:r w:rsidR="00E6186C">
        <w:t xml:space="preserve">esource </w:t>
      </w:r>
      <w:r w:rsidR="00BF0761">
        <w:t>s</w:t>
      </w:r>
      <w:r w:rsidR="00E6186C">
        <w:t>et repetitions</w:t>
      </w:r>
      <w:r w:rsidR="00EA6C64">
        <w:t>. Therefore</w:t>
      </w:r>
      <w:r>
        <w:t>, th</w:t>
      </w:r>
      <w:r w:rsidR="00676335">
        <w:t xml:space="preserve">e </w:t>
      </w:r>
      <w:r w:rsidR="00EA6C64">
        <w:t xml:space="preserve">new permuted set </w:t>
      </w:r>
      <w:r w:rsidR="00676335">
        <w:t xml:space="preserve">of </w:t>
      </w:r>
      <w:r w:rsidR="00E6186C">
        <w:t xml:space="preserve">Beam </w:t>
      </w:r>
      <w:r w:rsidR="00EA6C64">
        <w:t xml:space="preserve">IDs can be a </w:t>
      </w:r>
      <w:r w:rsidR="00676335">
        <w:t xml:space="preserve">function </w:t>
      </w:r>
      <w:r w:rsidR="00EA6C64">
        <w:t xml:space="preserve">of </w:t>
      </w:r>
      <w:r w:rsidR="00676335">
        <w:t xml:space="preserve">occasion </w:t>
      </w:r>
      <w:r w:rsidR="00EA6C64">
        <w:t>ID</w:t>
      </w:r>
      <w:r w:rsidR="00676335">
        <w:t xml:space="preserve">, number of </w:t>
      </w:r>
      <w:r w:rsidR="00E6186C">
        <w:t>resources /</w:t>
      </w:r>
      <w:r w:rsidR="00676335">
        <w:t xml:space="preserve">beams per </w:t>
      </w:r>
      <w:r w:rsidR="00EA6C64">
        <w:t xml:space="preserve">DL </w:t>
      </w:r>
      <w:r w:rsidR="00676335">
        <w:t xml:space="preserve">Resource Set and initial assignment of beams per resources (occasion </w:t>
      </w:r>
      <w:r w:rsidR="00BF0761" w:rsidRPr="006A2FAE">
        <w:rPr>
          <w:i/>
        </w:rPr>
        <w:t>w</w:t>
      </w:r>
      <w:r w:rsidR="00BF0761">
        <w:t xml:space="preserve"> </w:t>
      </w:r>
      <w:r w:rsidR="00676335">
        <w:t>= 0).</w:t>
      </w:r>
    </w:p>
    <w:p w14:paraId="705C0C52" w14:textId="3C1C34F0" w:rsidR="00676335" w:rsidRDefault="00BF0761" w:rsidP="006A2FAE">
      <w:pPr>
        <w:pStyle w:val="3GPPText"/>
        <w:jc w:val="left"/>
      </w:pPr>
      <w:r>
        <w:t xml:space="preserve">Let’s assume that </w:t>
      </w:r>
      <m:oMath>
        <m:sSub>
          <m:sSubPr>
            <m:ctrlPr>
              <w:rPr>
                <w:rFonts w:ascii="Cambria Math" w:hAnsi="Cambria Math"/>
              </w:rPr>
            </m:ctrlPr>
          </m:sSubPr>
          <m:e>
            <m:r>
              <w:rPr>
                <w:rFonts w:ascii="Cambria Math" w:hAnsi="Cambria Math"/>
              </w:rPr>
              <m:t>N</m:t>
            </m:r>
          </m:e>
          <m:sub>
            <m:r>
              <w:rPr>
                <w:rFonts w:ascii="Cambria Math" w:hAnsi="Cambria Math"/>
              </w:rPr>
              <m:t>BF</m:t>
            </m:r>
          </m:sub>
        </m:sSub>
      </m:oMath>
      <w:r w:rsidR="00676335">
        <w:t xml:space="preserve"> – number of spatial filters applied for DL PRS transmission</w:t>
      </w:r>
      <w:r>
        <w:t xml:space="preserve"> within resource set</w:t>
      </w:r>
      <w:r w:rsidR="00676335">
        <w:t xml:space="preserve">. In order to </w:t>
      </w:r>
      <w:r w:rsidR="00EA6C64">
        <w:t xml:space="preserve">determine </w:t>
      </w:r>
      <w:r w:rsidR="00676335">
        <w:t xml:space="preserve">a set of beam </w:t>
      </w:r>
      <w:r w:rsidR="00EA6C64">
        <w:t xml:space="preserve">IDs </w:t>
      </w:r>
      <w:r w:rsidR="00676335">
        <w:t xml:space="preserve">for </w:t>
      </w:r>
      <m:oMath>
        <m:r>
          <w:rPr>
            <w:rFonts w:ascii="Cambria Math" w:hAnsi="Cambria Math"/>
          </w:rPr>
          <m:t>w</m:t>
        </m:r>
      </m:oMath>
      <w:r w:rsidR="00676335">
        <w:t xml:space="preserve"> PRS occasion</w:t>
      </w:r>
      <w:r>
        <w:t>s</w:t>
      </w:r>
      <w:r w:rsidR="00676335">
        <w:t xml:space="preserve">, following </w:t>
      </w:r>
      <w:r w:rsidR="00EA6C64">
        <w:t xml:space="preserve">deterministic or randomized </w:t>
      </w:r>
      <w:r w:rsidR="00676335">
        <w:t>procedure</w:t>
      </w:r>
      <w:r w:rsidR="00EA6C64">
        <w:t xml:space="preserve">s </w:t>
      </w:r>
      <w:r w:rsidR="00676335">
        <w:t>can be applied:</w:t>
      </w:r>
    </w:p>
    <w:p w14:paraId="64A592B9" w14:textId="73E5F72B" w:rsidR="00EE6050" w:rsidRDefault="00EE6050" w:rsidP="00EE6050">
      <w:pPr>
        <w:pStyle w:val="3GPPAgreements"/>
      </w:pPr>
      <w:r>
        <w:rPr>
          <w:lang w:eastAsia="en-US"/>
        </w:rPr>
        <w:t xml:space="preserve">Deterministic </w:t>
      </w:r>
      <w:r w:rsidR="00EA6C64">
        <w:rPr>
          <w:lang w:eastAsia="en-US"/>
        </w:rPr>
        <w:t>procedure (cyclic shift)</w:t>
      </w:r>
    </w:p>
    <w:p w14:paraId="3EFAA43D" w14:textId="77777777" w:rsidR="00EE6050" w:rsidRPr="006A521E" w:rsidRDefault="00F26A95" w:rsidP="00EE6050">
      <w:pPr>
        <w:pStyle w:val="3GPPAgreements"/>
        <w:numPr>
          <w:ilvl w:val="0"/>
          <w:numId w:val="0"/>
        </w:numPr>
        <w:ind w:left="284"/>
        <w:jc w:val="center"/>
        <w:rPr>
          <w:rFonts w:ascii="Cambria Math" w:hAnsi="Cambria Math"/>
          <w:lang w:eastAsia="en-US"/>
        </w:rPr>
      </w:pPr>
      <m:oMath>
        <m:sSub>
          <m:sSubPr>
            <m:ctrlPr>
              <w:rPr>
                <w:rFonts w:ascii="Cambria Math" w:hAnsi="Cambria Math"/>
                <w:lang w:eastAsia="en-US"/>
              </w:rPr>
            </m:ctrlPr>
          </m:sSubPr>
          <m:e>
            <m:r>
              <m:rPr>
                <m:sty m:val="p"/>
              </m:rPr>
              <w:rPr>
                <w:rFonts w:ascii="Cambria Math" w:hAnsi="Cambria Math"/>
                <w:lang w:eastAsia="en-US"/>
              </w:rPr>
              <m:t>B</m:t>
            </m:r>
          </m:e>
          <m:sub>
            <m:r>
              <w:rPr>
                <w:rFonts w:ascii="Cambria Math" w:hAnsi="Cambria Math"/>
                <w:lang w:eastAsia="en-US"/>
              </w:rPr>
              <m:t>w</m:t>
            </m:r>
          </m:sub>
        </m:sSub>
        <m:r>
          <m:rPr>
            <m:sty m:val="p"/>
          </m:rPr>
          <w:rPr>
            <w:rFonts w:ascii="Cambria Math" w:hAnsi="Cambria Math"/>
            <w:lang w:eastAsia="en-US"/>
          </w:rPr>
          <m:t xml:space="preserve"> = </m:t>
        </m:r>
        <m:d>
          <m:dPr>
            <m:begChr m:val="["/>
            <m:endChr m:val="}"/>
            <m:ctrlPr>
              <w:rPr>
                <w:rFonts w:ascii="Cambria Math" w:hAnsi="Cambria Math"/>
                <w:lang w:eastAsia="en-US"/>
              </w:rPr>
            </m:ctrlPr>
          </m:dPr>
          <m:e>
            <m:sSub>
              <m:sSubPr>
                <m:ctrlPr>
                  <w:rPr>
                    <w:rFonts w:ascii="Cambria Math" w:hAnsi="Cambria Math"/>
                    <w:lang w:eastAsia="en-US"/>
                  </w:rPr>
                </m:ctrlPr>
              </m:sSubPr>
              <m:e>
                <m:r>
                  <m:rPr>
                    <m:sty m:val="p"/>
                  </m:rPr>
                  <w:rPr>
                    <w:rFonts w:ascii="Cambria Math" w:hAnsi="Cambria Math"/>
                    <w:lang w:eastAsia="en-US"/>
                  </w:rPr>
                  <m:t>B</m:t>
                </m:r>
              </m:e>
              <m:sub>
                <m:r>
                  <w:rPr>
                    <w:rFonts w:ascii="Cambria Math" w:hAnsi="Cambria Math"/>
                    <w:lang w:eastAsia="en-US"/>
                  </w:rPr>
                  <m:t>w</m:t>
                </m:r>
                <m:r>
                  <m:rPr>
                    <m:sty m:val="p"/>
                  </m:rPr>
                  <w:rPr>
                    <w:rFonts w:ascii="Cambria Math" w:hAnsi="Cambria Math"/>
                    <w:lang w:eastAsia="en-US"/>
                  </w:rPr>
                  <m:t>-1</m:t>
                </m:r>
              </m:sub>
            </m:sSub>
            <m:d>
              <m:dPr>
                <m:begChr m:val="["/>
                <m:endChr m:val="]"/>
                <m:ctrlPr>
                  <w:rPr>
                    <w:rFonts w:ascii="Cambria Math" w:hAnsi="Cambria Math"/>
                    <w:lang w:eastAsia="en-US"/>
                  </w:rPr>
                </m:ctrlPr>
              </m:dPr>
              <m:e>
                <m:r>
                  <w:rPr>
                    <w:rFonts w:ascii="Cambria Math" w:hAnsi="Cambria Math"/>
                    <w:lang w:eastAsia="en-US"/>
                  </w:rPr>
                  <m:t>mod</m:t>
                </m:r>
                <m:d>
                  <m:dPr>
                    <m:ctrlPr>
                      <w:rPr>
                        <w:rFonts w:ascii="Cambria Math" w:hAnsi="Cambria Math"/>
                        <w:lang w:eastAsia="en-US"/>
                      </w:rPr>
                    </m:ctrlPr>
                  </m:dPr>
                  <m:e>
                    <m:r>
                      <w:rPr>
                        <w:rFonts w:ascii="Cambria Math" w:hAnsi="Cambria Math"/>
                        <w:lang w:eastAsia="en-US"/>
                      </w:rPr>
                      <m:t>n</m:t>
                    </m:r>
                    <m:r>
                      <m:rPr>
                        <m:sty m:val="p"/>
                      </m:rPr>
                      <w:rPr>
                        <w:rFonts w:ascii="Cambria Math" w:hAnsi="Cambria Math"/>
                        <w:lang w:eastAsia="en-US"/>
                      </w:rPr>
                      <m:t>+</m:t>
                    </m:r>
                    <m:sSub>
                      <m:sSubPr>
                        <m:ctrlPr>
                          <w:rPr>
                            <w:rFonts w:ascii="Cambria Math" w:hAnsi="Cambria Math"/>
                            <w:lang w:eastAsia="en-US"/>
                          </w:rPr>
                        </m:ctrlPr>
                      </m:sSubPr>
                      <m:e>
                        <m:r>
                          <m:rPr>
                            <m:sty m:val="p"/>
                          </m:rPr>
                          <w:rPr>
                            <w:rFonts w:ascii="Cambria Math" w:hAnsi="Cambria Math"/>
                            <w:lang w:eastAsia="en-US"/>
                          </w:rPr>
                          <m:t>∆</m:t>
                        </m:r>
                      </m:e>
                      <m:sub>
                        <m:r>
                          <w:rPr>
                            <w:rFonts w:ascii="Cambria Math" w:hAnsi="Cambria Math"/>
                            <w:lang w:eastAsia="en-US"/>
                          </w:rPr>
                          <m:t>BF</m:t>
                        </m:r>
                      </m:sub>
                    </m:sSub>
                    <m:r>
                      <m:rPr>
                        <m:sty m:val="p"/>
                      </m:rPr>
                      <w:rPr>
                        <w:rFonts w:ascii="Cambria Math" w:hAnsi="Cambria Math"/>
                        <w:lang w:eastAsia="en-US"/>
                      </w:rPr>
                      <m:t>,</m:t>
                    </m:r>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e>
                </m:d>
              </m:e>
            </m:d>
          </m:e>
        </m:d>
        <m:r>
          <m:rPr>
            <m:sty m:val="p"/>
          </m:rPr>
          <w:rPr>
            <w:rFonts w:ascii="Cambria Math" w:hAnsi="Cambria Math"/>
            <w:lang w:eastAsia="en-US"/>
          </w:rPr>
          <m:t xml:space="preserve">, </m:t>
        </m:r>
        <m:r>
          <w:rPr>
            <w:rFonts w:ascii="Cambria Math" w:hAnsi="Cambria Math"/>
            <w:lang w:eastAsia="en-US"/>
          </w:rPr>
          <m:t>n</m:t>
        </m:r>
        <m:r>
          <m:rPr>
            <m:sty m:val="p"/>
          </m:rPr>
          <w:rPr>
            <w:rFonts w:ascii="Cambria Math" w:hAnsi="Cambria Math"/>
            <w:lang w:eastAsia="en-US"/>
          </w:rPr>
          <m:t>=0,1,…</m:t>
        </m:r>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r>
          <m:rPr>
            <m:sty m:val="p"/>
          </m:rPr>
          <w:rPr>
            <w:rFonts w:ascii="Cambria Math" w:hAnsi="Cambria Math"/>
            <w:lang w:eastAsia="en-US"/>
          </w:rPr>
          <m:t>-1</m:t>
        </m:r>
      </m:oMath>
      <w:r w:rsidR="00EE6050" w:rsidRPr="006A521E">
        <w:rPr>
          <w:rFonts w:ascii="Cambria Math" w:hAnsi="Cambria Math"/>
          <w:lang w:eastAsia="en-US"/>
        </w:rPr>
        <w:t>, where</w:t>
      </w:r>
    </w:p>
    <w:p w14:paraId="307B9A9E" w14:textId="53F0FAE4" w:rsidR="00EE6050" w:rsidRDefault="00F26A95" w:rsidP="00EE6050">
      <w:pPr>
        <w:pStyle w:val="3GPPAgreements"/>
        <w:numPr>
          <w:ilvl w:val="0"/>
          <w:numId w:val="0"/>
        </w:numPr>
        <w:ind w:left="284"/>
        <w:rPr>
          <w:lang w:eastAsia="en-US"/>
        </w:rPr>
      </w:pPr>
      <m:oMath>
        <m:sSub>
          <m:sSubPr>
            <m:ctrlPr>
              <w:rPr>
                <w:rFonts w:ascii="Cambria Math" w:hAnsi="Cambria Math"/>
                <w:lang w:eastAsia="en-US"/>
              </w:rPr>
            </m:ctrlPr>
          </m:sSubPr>
          <m:e>
            <m:r>
              <m:rPr>
                <m:sty m:val="p"/>
              </m:rPr>
              <w:rPr>
                <w:rFonts w:ascii="Cambria Math" w:hAnsi="Cambria Math"/>
                <w:lang w:eastAsia="en-US"/>
              </w:rPr>
              <m:t>B</m:t>
            </m:r>
          </m:e>
          <m:sub>
            <m:r>
              <w:rPr>
                <w:rFonts w:ascii="Cambria Math" w:hAnsi="Cambria Math"/>
                <w:lang w:eastAsia="en-US"/>
              </w:rPr>
              <m:t>w</m:t>
            </m:r>
            <m:r>
              <m:rPr>
                <m:sty m:val="p"/>
              </m:rPr>
              <w:rPr>
                <w:rFonts w:ascii="Cambria Math" w:hAnsi="Cambria Math"/>
                <w:lang w:eastAsia="en-US"/>
              </w:rPr>
              <m:t>-1</m:t>
            </m:r>
          </m:sub>
        </m:sSub>
      </m:oMath>
      <w:r w:rsidR="00EE6050">
        <w:rPr>
          <w:lang w:eastAsia="en-US"/>
        </w:rPr>
        <w:t xml:space="preserve"> – </w:t>
      </w:r>
      <w:r w:rsidR="00EA6C64">
        <w:rPr>
          <w:lang w:eastAsia="en-US"/>
        </w:rPr>
        <w:t xml:space="preserve">set of </w:t>
      </w:r>
      <w:r w:rsidR="00EE6050">
        <w:rPr>
          <w:lang w:eastAsia="en-US"/>
        </w:rPr>
        <w:t xml:space="preserve">beam </w:t>
      </w:r>
      <w:r w:rsidR="00EA6C64">
        <w:rPr>
          <w:lang w:eastAsia="en-US"/>
        </w:rPr>
        <w:t xml:space="preserve">IDs </w:t>
      </w:r>
      <w:r w:rsidR="00EE6050">
        <w:rPr>
          <w:lang w:eastAsia="en-US"/>
        </w:rPr>
        <w:t>for occasion</w:t>
      </w:r>
      <w:r w:rsidR="00EA6C64">
        <w:rPr>
          <w:lang w:eastAsia="en-US"/>
        </w:rPr>
        <w:t xml:space="preserve"> (</w:t>
      </w:r>
      <m:oMath>
        <m:r>
          <w:rPr>
            <w:rFonts w:ascii="Cambria Math" w:hAnsi="Cambria Math"/>
            <w:lang w:eastAsia="en-US"/>
          </w:rPr>
          <m:t>w</m:t>
        </m:r>
        <m:r>
          <m:rPr>
            <m:sty m:val="p"/>
          </m:rPr>
          <w:rPr>
            <w:rFonts w:ascii="Cambria Math" w:hAnsi="Cambria Math"/>
            <w:lang w:eastAsia="en-US"/>
          </w:rPr>
          <m:t>-1</m:t>
        </m:r>
      </m:oMath>
      <w:r w:rsidR="00EA6C64">
        <w:rPr>
          <w:lang w:eastAsia="en-US"/>
        </w:rPr>
        <w:t>)</w:t>
      </w:r>
      <w:r w:rsidR="00EE6050">
        <w:rPr>
          <w:lang w:eastAsia="en-US"/>
        </w:rPr>
        <w:t>;</w:t>
      </w:r>
    </w:p>
    <w:p w14:paraId="10E76CCD" w14:textId="77777777" w:rsidR="00EE6050" w:rsidRDefault="00F26A95" w:rsidP="00EE6050">
      <w:pPr>
        <w:pStyle w:val="3GPPAgreements"/>
        <w:numPr>
          <w:ilvl w:val="0"/>
          <w:numId w:val="0"/>
        </w:numPr>
        <w:ind w:left="284"/>
        <w:rPr>
          <w:lang w:eastAsia="en-US"/>
        </w:rPr>
      </w:pPr>
      <m:oMath>
        <m:sSub>
          <m:sSubPr>
            <m:ctrlPr>
              <w:rPr>
                <w:rFonts w:ascii="Cambria Math" w:hAnsi="Cambria Math"/>
                <w:lang w:eastAsia="en-US"/>
              </w:rPr>
            </m:ctrlPr>
          </m:sSubPr>
          <m:e>
            <m:r>
              <m:rPr>
                <m:sty m:val="p"/>
              </m:rPr>
              <w:rPr>
                <w:rFonts w:ascii="Cambria Math" w:hAnsi="Cambria Math"/>
                <w:lang w:eastAsia="en-US"/>
              </w:rPr>
              <m:t>∆</m:t>
            </m:r>
          </m:e>
          <m:sub>
            <m:r>
              <w:rPr>
                <w:rFonts w:ascii="Cambria Math" w:hAnsi="Cambria Math"/>
                <w:lang w:eastAsia="en-US"/>
              </w:rPr>
              <m:t>BF</m:t>
            </m:r>
          </m:sub>
        </m:sSub>
      </m:oMath>
      <w:r w:rsidR="00EE6050">
        <w:rPr>
          <w:lang w:eastAsia="en-US"/>
        </w:rPr>
        <w:t xml:space="preserve"> – TRP specific beamforming index permutation parameter;</w:t>
      </w:r>
    </w:p>
    <w:p w14:paraId="16519270" w14:textId="5ED5E1AE" w:rsidR="00676335" w:rsidRDefault="00676335" w:rsidP="00676335">
      <w:pPr>
        <w:pStyle w:val="3GPPAgreements"/>
      </w:pPr>
      <w:r>
        <w:rPr>
          <w:lang w:eastAsia="en-US"/>
        </w:rPr>
        <w:t xml:space="preserve">Pseudo random </w:t>
      </w:r>
      <w:r w:rsidR="00EA6C64">
        <w:rPr>
          <w:lang w:eastAsia="en-US"/>
        </w:rPr>
        <w:t>procedure</w:t>
      </w:r>
    </w:p>
    <w:p w14:paraId="7F0255D9" w14:textId="77777777" w:rsidR="00EA6C64" w:rsidRDefault="00EA6C64" w:rsidP="00C577AF">
      <w:pPr>
        <w:pStyle w:val="3GPPAgreements"/>
        <w:numPr>
          <w:ilvl w:val="0"/>
          <w:numId w:val="0"/>
        </w:numPr>
        <w:ind w:left="284" w:hanging="284"/>
      </w:pPr>
    </w:p>
    <w:p w14:paraId="526B94D9" w14:textId="66D7A0CB" w:rsidR="00676335" w:rsidRPr="006A521E" w:rsidRDefault="00F26A95" w:rsidP="00676335">
      <w:pPr>
        <w:pStyle w:val="3GPPAgreements"/>
        <w:numPr>
          <w:ilvl w:val="0"/>
          <w:numId w:val="0"/>
        </w:numPr>
        <w:ind w:left="284"/>
        <w:jc w:val="center"/>
        <w:rPr>
          <w:rFonts w:ascii="Cambria Math" w:hAnsi="Cambria Math"/>
          <w:lang w:eastAsia="en-US"/>
        </w:rPr>
      </w:pPr>
      <m:oMath>
        <m:sSub>
          <m:sSubPr>
            <m:ctrlPr>
              <w:rPr>
                <w:rFonts w:ascii="Cambria Math" w:hAnsi="Cambria Math"/>
                <w:i/>
                <w:lang w:eastAsia="en-US"/>
              </w:rPr>
            </m:ctrlPr>
          </m:sSubPr>
          <m:e>
            <m:r>
              <w:rPr>
                <w:rFonts w:ascii="Cambria Math" w:hAnsi="Cambria Math"/>
                <w:lang w:eastAsia="en-US"/>
              </w:rPr>
              <m:t>B</m:t>
            </m:r>
          </m:e>
          <m:sub>
            <m:r>
              <w:rPr>
                <w:rFonts w:ascii="Cambria Math" w:hAnsi="Cambria Math"/>
                <w:lang w:eastAsia="en-US"/>
              </w:rPr>
              <m:t>w</m:t>
            </m:r>
          </m:sub>
        </m:sSub>
        <m:d>
          <m:dPr>
            <m:begChr m:val="["/>
            <m:endChr m:val="]"/>
            <m:ctrlPr>
              <w:rPr>
                <w:rFonts w:ascii="Cambria Math" w:hAnsi="Cambria Math"/>
                <w:i/>
                <w:lang w:eastAsia="en-US"/>
              </w:rPr>
            </m:ctrlPr>
          </m:dPr>
          <m:e>
            <m:r>
              <w:rPr>
                <w:rFonts w:ascii="Cambria Math" w:hAnsi="Cambria Math"/>
                <w:lang w:eastAsia="en-US"/>
              </w:rPr>
              <m:t>n</m:t>
            </m:r>
          </m:e>
        </m:d>
        <m:r>
          <w:rPr>
            <w:rFonts w:ascii="Cambria Math" w:hAnsi="Cambria Math"/>
            <w:lang w:eastAsia="en-US"/>
          </w:rPr>
          <m:t xml:space="preserve"> =</m:t>
        </m:r>
        <m:sSub>
          <m:sSubPr>
            <m:ctrlPr>
              <w:rPr>
                <w:rFonts w:ascii="Cambria Math" w:hAnsi="Cambria Math"/>
                <w:i/>
                <w:lang w:eastAsia="en-US"/>
              </w:rPr>
            </m:ctrlPr>
          </m:sSubPr>
          <m:e>
            <m:r>
              <w:rPr>
                <w:rFonts w:ascii="Cambria Math" w:hAnsi="Cambria Math"/>
                <w:lang w:eastAsia="en-US"/>
              </w:rPr>
              <m:t>B</m:t>
            </m:r>
          </m:e>
          <m:sub>
            <m:r>
              <w:rPr>
                <w:rFonts w:ascii="Cambria Math" w:hAnsi="Cambria Math"/>
                <w:lang w:eastAsia="en-US"/>
              </w:rPr>
              <m:t>w-1</m:t>
            </m:r>
          </m:sub>
        </m:sSub>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r</m:t>
                </m:r>
              </m:e>
              <m:sub>
                <m:r>
                  <w:rPr>
                    <w:rFonts w:ascii="Cambria Math" w:hAnsi="Cambria Math"/>
                    <w:lang w:eastAsia="en-US"/>
                  </w:rPr>
                  <m:t>w</m:t>
                </m:r>
              </m:sub>
              <m:sup>
                <m:r>
                  <w:rPr>
                    <w:rFonts w:ascii="Cambria Math" w:hAnsi="Cambria Math"/>
                    <w:lang w:eastAsia="en-US"/>
                  </w:rPr>
                  <m:t>m</m:t>
                </m:r>
              </m:sup>
            </m:sSubSup>
            <m:d>
              <m:dPr>
                <m:begChr m:val="["/>
                <m:endChr m:val="]"/>
                <m:ctrlPr>
                  <w:rPr>
                    <w:rFonts w:ascii="Cambria Math" w:hAnsi="Cambria Math"/>
                    <w:i/>
                    <w:lang w:eastAsia="en-US"/>
                  </w:rPr>
                </m:ctrlPr>
              </m:dPr>
              <m:e>
                <m:r>
                  <w:rPr>
                    <w:rFonts w:ascii="Cambria Math" w:hAnsi="Cambria Math"/>
                    <w:lang w:eastAsia="en-US"/>
                  </w:rPr>
                  <m:t>n</m:t>
                </m:r>
              </m:e>
            </m:d>
          </m:e>
        </m:d>
        <m:r>
          <w:rPr>
            <w:rFonts w:ascii="Cambria Math" w:hAnsi="Cambria Math"/>
            <w:lang w:eastAsia="en-US"/>
          </w:rPr>
          <m:t>,  n=0,1,…</m:t>
        </m:r>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BF</m:t>
            </m:r>
          </m:sub>
        </m:sSub>
        <m:r>
          <w:rPr>
            <w:rFonts w:ascii="Cambria Math" w:hAnsi="Cambria Math"/>
            <w:lang w:eastAsia="en-US"/>
          </w:rPr>
          <m:t>-1</m:t>
        </m:r>
      </m:oMath>
      <w:r w:rsidR="00676335" w:rsidRPr="006A521E">
        <w:rPr>
          <w:rFonts w:ascii="Cambria Math" w:hAnsi="Cambria Math"/>
          <w:lang w:eastAsia="en-US"/>
        </w:rPr>
        <w:t>, where</w:t>
      </w:r>
    </w:p>
    <w:p w14:paraId="043A3196" w14:textId="04FDA108" w:rsidR="00676335" w:rsidRDefault="00F26A95" w:rsidP="00676335">
      <w:pPr>
        <w:pStyle w:val="3GPPAgreements"/>
        <w:numPr>
          <w:ilvl w:val="0"/>
          <w:numId w:val="0"/>
        </w:numPr>
        <w:ind w:left="284"/>
        <w:rPr>
          <w:lang w:eastAsia="en-US"/>
        </w:rPr>
      </w:pPr>
      <m:oMath>
        <m:sSub>
          <m:sSubPr>
            <m:ctrlPr>
              <w:rPr>
                <w:rFonts w:ascii="Cambria Math" w:hAnsi="Cambria Math"/>
                <w:lang w:eastAsia="en-US"/>
              </w:rPr>
            </m:ctrlPr>
          </m:sSubPr>
          <m:e>
            <m:r>
              <m:rPr>
                <m:sty m:val="p"/>
              </m:rPr>
              <w:rPr>
                <w:rFonts w:ascii="Cambria Math" w:hAnsi="Cambria Math"/>
                <w:lang w:eastAsia="en-US"/>
              </w:rPr>
              <m:t>B</m:t>
            </m:r>
          </m:e>
          <m:sub>
            <m:r>
              <m:rPr>
                <m:sty m:val="p"/>
              </m:rPr>
              <w:rPr>
                <w:rFonts w:ascii="Cambria Math" w:hAnsi="Cambria Math"/>
                <w:lang w:eastAsia="en-US"/>
              </w:rPr>
              <m:t>w-1</m:t>
            </m:r>
          </m:sub>
        </m:sSub>
      </m:oMath>
      <w:r w:rsidR="00676335">
        <w:rPr>
          <w:lang w:eastAsia="en-US"/>
        </w:rPr>
        <w:t xml:space="preserve"> – </w:t>
      </w:r>
      <w:proofErr w:type="gramStart"/>
      <w:r w:rsidR="00676335">
        <w:rPr>
          <w:lang w:eastAsia="en-US"/>
        </w:rPr>
        <w:t>beam</w:t>
      </w:r>
      <w:proofErr w:type="gramEnd"/>
      <w:r w:rsidR="00676335">
        <w:rPr>
          <w:lang w:eastAsia="en-US"/>
        </w:rPr>
        <w:t xml:space="preserve"> Id set for </w:t>
      </w:r>
      <m:oMath>
        <m:r>
          <w:rPr>
            <w:rFonts w:ascii="Cambria Math" w:hAnsi="Cambria Math"/>
            <w:lang w:eastAsia="en-US"/>
          </w:rPr>
          <m:t>w</m:t>
        </m:r>
        <m:r>
          <m:rPr>
            <m:sty m:val="p"/>
          </m:rPr>
          <w:rPr>
            <w:rFonts w:ascii="Cambria Math" w:hAnsi="Cambria Math"/>
            <w:lang w:eastAsia="en-US"/>
          </w:rPr>
          <m:t>-1</m:t>
        </m:r>
      </m:oMath>
      <w:r w:rsidR="00676335">
        <w:rPr>
          <w:lang w:eastAsia="en-US"/>
        </w:rPr>
        <w:t xml:space="preserve"> occasion;</w:t>
      </w:r>
    </w:p>
    <w:p w14:paraId="478CF86C" w14:textId="0A720815" w:rsidR="00676335" w:rsidRDefault="00F26A95" w:rsidP="00676335">
      <w:pPr>
        <w:pStyle w:val="3GPPAgreements"/>
        <w:numPr>
          <w:ilvl w:val="0"/>
          <w:numId w:val="0"/>
        </w:numPr>
        <w:ind w:left="284"/>
        <w:rPr>
          <w:lang w:eastAsia="en-US"/>
        </w:rPr>
      </w:pPr>
      <m:oMath>
        <m:sSubSup>
          <m:sSubSupPr>
            <m:ctrlPr>
              <w:rPr>
                <w:rFonts w:ascii="Cambria Math" w:hAnsi="Cambria Math"/>
                <w:i/>
                <w:lang w:eastAsia="en-US"/>
              </w:rPr>
            </m:ctrlPr>
          </m:sSubSupPr>
          <m:e>
            <m:r>
              <w:rPr>
                <w:rFonts w:ascii="Cambria Math" w:hAnsi="Cambria Math"/>
                <w:lang w:eastAsia="en-US"/>
              </w:rPr>
              <m:t>r</m:t>
            </m:r>
          </m:e>
          <m:sub>
            <m:r>
              <w:rPr>
                <w:rFonts w:ascii="Cambria Math" w:hAnsi="Cambria Math"/>
                <w:lang w:eastAsia="en-US"/>
              </w:rPr>
              <m:t>w</m:t>
            </m:r>
          </m:sub>
          <m:sup>
            <m:r>
              <w:rPr>
                <w:rFonts w:ascii="Cambria Math" w:hAnsi="Cambria Math"/>
                <w:lang w:eastAsia="en-US"/>
              </w:rPr>
              <m:t>m</m:t>
            </m:r>
          </m:sup>
        </m:sSubSup>
      </m:oMath>
      <w:r w:rsidR="00655715">
        <w:rPr>
          <w:lang w:eastAsia="en-US"/>
        </w:rPr>
        <w:t xml:space="preserve"> </w:t>
      </w:r>
      <w:r w:rsidR="00676335">
        <w:rPr>
          <w:lang w:eastAsia="en-US"/>
        </w:rPr>
        <w:t xml:space="preserve">– </w:t>
      </w:r>
      <w:proofErr w:type="gramStart"/>
      <w:r w:rsidR="00676335">
        <w:rPr>
          <w:lang w:eastAsia="en-US"/>
        </w:rPr>
        <w:t>vector</w:t>
      </w:r>
      <w:proofErr w:type="gramEnd"/>
      <w:r w:rsidR="00676335">
        <w:rPr>
          <w:lang w:eastAsia="en-US"/>
        </w:rPr>
        <w:t xml:space="preserve"> of randomly permuted indexes </w:t>
      </w:r>
      <w:r w:rsidR="00AB0740">
        <w:rPr>
          <w:lang w:eastAsia="en-US"/>
        </w:rPr>
        <w:t xml:space="preserve">for occasion </w:t>
      </w:r>
      <m:oMath>
        <m:r>
          <w:rPr>
            <w:rFonts w:ascii="Cambria Math" w:hAnsi="Cambria Math"/>
            <w:lang w:eastAsia="en-US"/>
          </w:rPr>
          <m:t>w</m:t>
        </m:r>
      </m:oMath>
      <w:r w:rsidR="00AB0740">
        <w:rPr>
          <w:lang w:eastAsia="en-US"/>
        </w:rPr>
        <w:t xml:space="preserve"> for PRS ID =  (values: </w:t>
      </w:r>
      <w:r w:rsidR="00676335">
        <w:rPr>
          <w:lang w:eastAsia="en-US"/>
        </w:rPr>
        <w:t xml:space="preserve">from 0 to </w:t>
      </w:r>
      <m:oMath>
        <m:sSub>
          <m:sSubPr>
            <m:ctrlPr>
              <w:rPr>
                <w:rFonts w:ascii="Cambria Math" w:hAnsi="Cambria Math"/>
                <w:lang w:eastAsia="en-US"/>
              </w:rPr>
            </m:ctrlPr>
          </m:sSubPr>
          <m:e>
            <m:r>
              <w:rPr>
                <w:rFonts w:ascii="Cambria Math" w:hAnsi="Cambria Math"/>
                <w:lang w:eastAsia="en-US"/>
              </w:rPr>
              <m:t>N</m:t>
            </m:r>
          </m:e>
          <m:sub>
            <m:r>
              <w:rPr>
                <w:rFonts w:ascii="Cambria Math" w:hAnsi="Cambria Math"/>
                <w:lang w:eastAsia="en-US"/>
              </w:rPr>
              <m:t>BF</m:t>
            </m:r>
          </m:sub>
        </m:sSub>
      </m:oMath>
      <w:r w:rsidR="00676335">
        <w:rPr>
          <w:lang w:eastAsia="en-US"/>
        </w:rPr>
        <w:t>-1</w:t>
      </w:r>
      <w:r w:rsidR="00AB0740">
        <w:rPr>
          <w:lang w:eastAsia="en-US"/>
        </w:rPr>
        <w:t>)</w:t>
      </w:r>
      <w:r w:rsidR="00676335">
        <w:rPr>
          <w:lang w:eastAsia="en-US"/>
        </w:rPr>
        <w:t>;</w:t>
      </w:r>
    </w:p>
    <w:p w14:paraId="59EC70F2" w14:textId="77777777" w:rsidR="008D6055" w:rsidRDefault="008D6055" w:rsidP="00676335">
      <w:pPr>
        <w:pStyle w:val="3GPPAgreements"/>
        <w:numPr>
          <w:ilvl w:val="0"/>
          <w:numId w:val="0"/>
        </w:numPr>
        <w:ind w:left="284"/>
        <w:rPr>
          <w:lang w:eastAsia="en-US"/>
        </w:rPr>
      </w:pPr>
    </w:p>
    <w:p w14:paraId="5C659DDE" w14:textId="056CED74" w:rsidR="00C577AF" w:rsidRDefault="00C577AF" w:rsidP="00B46944">
      <w:pPr>
        <w:pStyle w:val="3GPPText"/>
        <w:numPr>
          <w:ilvl w:val="0"/>
          <w:numId w:val="18"/>
        </w:numPr>
      </w:pPr>
      <w:r>
        <w:t xml:space="preserve"> </w:t>
      </w:r>
    </w:p>
    <w:p w14:paraId="3EDE2B8B" w14:textId="098F93C8" w:rsidR="00C577AF" w:rsidRPr="00343A52" w:rsidRDefault="00C577AF" w:rsidP="00B46944">
      <w:pPr>
        <w:pStyle w:val="3GPPText"/>
        <w:numPr>
          <w:ilvl w:val="1"/>
          <w:numId w:val="11"/>
        </w:numPr>
      </w:pPr>
      <w:r w:rsidRPr="00C577AF">
        <w:rPr>
          <w:b/>
        </w:rPr>
        <w:t xml:space="preserve">Support beam permutation </w:t>
      </w:r>
      <w:r w:rsidR="00BF0761">
        <w:rPr>
          <w:b/>
        </w:rPr>
        <w:t xml:space="preserve">for </w:t>
      </w:r>
      <w:r w:rsidRPr="00C577AF">
        <w:rPr>
          <w:b/>
        </w:rPr>
        <w:t>transmission on DL PRS Resources of DL PRS Resource Set</w:t>
      </w:r>
    </w:p>
    <w:p w14:paraId="21A432DB" w14:textId="77777777" w:rsidR="00343A52" w:rsidRPr="00343A52" w:rsidRDefault="00343A52" w:rsidP="00343A52">
      <w:pPr>
        <w:pStyle w:val="3GPPText"/>
      </w:pPr>
    </w:p>
    <w:p w14:paraId="529F3807" w14:textId="77777777" w:rsidR="005C47C4" w:rsidRDefault="005C47C4" w:rsidP="00E3274D">
      <w:pPr>
        <w:pStyle w:val="3GPPH1"/>
      </w:pPr>
      <w:r w:rsidRPr="00EA159F">
        <w:t>DL PRS Design</w:t>
      </w:r>
    </w:p>
    <w:p w14:paraId="50B62951" w14:textId="16DE0A52" w:rsidR="00622838" w:rsidRDefault="00D04E72" w:rsidP="00F1542F">
      <w:pPr>
        <w:pStyle w:val="3GPPText"/>
        <w:rPr>
          <w:highlight w:val="yellow"/>
        </w:rPr>
      </w:pPr>
      <w:r>
        <w:rPr>
          <w:lang w:val="en-GB"/>
        </w:rPr>
        <w:t xml:space="preserve">In this section we continue discussion on remaining details of DL PRS design. </w:t>
      </w:r>
    </w:p>
    <w:p w14:paraId="7DF390AC" w14:textId="1D844236" w:rsidR="00EE06D4" w:rsidRPr="009F38AE" w:rsidRDefault="00EE06D4" w:rsidP="009F38AE">
      <w:pPr>
        <w:pStyle w:val="Heading2"/>
        <w:tabs>
          <w:tab w:val="clear" w:pos="5255"/>
          <w:tab w:val="num" w:pos="300"/>
        </w:tabs>
        <w:ind w:left="284" w:hanging="284"/>
      </w:pPr>
      <w:r>
        <w:t>DL PRS Sequence Initialization</w:t>
      </w:r>
    </w:p>
    <w:p w14:paraId="462DB879" w14:textId="4EFA5660" w:rsidR="004804EF" w:rsidRPr="00CB09A5" w:rsidRDefault="00634436" w:rsidP="00F1542F">
      <w:pPr>
        <w:pStyle w:val="3GPPText"/>
      </w:pPr>
      <w:r w:rsidRPr="00CB09A5">
        <w:t xml:space="preserve">RAN1 agreed </w:t>
      </w:r>
      <w:r w:rsidR="005C47C4" w:rsidRPr="00CB09A5">
        <w:t xml:space="preserve">to reuse the pseudo-random sequence generator from </w:t>
      </w:r>
      <w:r w:rsidR="00A06312" w:rsidRPr="00CB09A5">
        <w:t>S</w:t>
      </w:r>
      <w:r w:rsidR="005C47C4" w:rsidRPr="00CB09A5">
        <w:t xml:space="preserve">ection 5.2.1 in </w:t>
      </w:r>
      <w:r w:rsidR="005C47C4" w:rsidRPr="00CB09A5">
        <w:fldChar w:fldCharType="begin"/>
      </w:r>
      <w:r w:rsidR="005C47C4" w:rsidRPr="00CB09A5">
        <w:instrText xml:space="preserve"> REF _Ref4857496 \n \h  \* MERGEFORMAT </w:instrText>
      </w:r>
      <w:r w:rsidR="005C47C4" w:rsidRPr="00CB09A5">
        <w:fldChar w:fldCharType="separate"/>
      </w:r>
      <w:r w:rsidR="00F26A95">
        <w:t>[2]</w:t>
      </w:r>
      <w:r w:rsidR="005C47C4" w:rsidRPr="00CB09A5">
        <w:fldChar w:fldCharType="end"/>
      </w:r>
      <w:r w:rsidR="00967209" w:rsidRPr="00CB09A5">
        <w:t xml:space="preserve">. </w:t>
      </w:r>
      <w:r w:rsidR="00863D70" w:rsidRPr="00CB09A5">
        <w:t xml:space="preserve">In general the following </w:t>
      </w:r>
      <w:r w:rsidR="00187507" w:rsidRPr="00CB09A5">
        <w:t>equation may be considered as a starting point for discussion</w:t>
      </w:r>
      <w:r w:rsidR="004804EF" w:rsidRPr="00CB09A5">
        <w:t>:</w:t>
      </w:r>
    </w:p>
    <w:p w14:paraId="0F50E440" w14:textId="3BD4BDFA" w:rsidR="00E13FC4" w:rsidRPr="0089385C" w:rsidRDefault="00F26A95" w:rsidP="0089385C">
      <w:pPr>
        <w:pStyle w:val="3GPPText"/>
        <w:jc w:val="left"/>
      </w:pPr>
      <m:oMathPara>
        <m:oMath>
          <m:sSub>
            <m:sSubPr>
              <m:ctrlPr>
                <w:rPr>
                  <w:rFonts w:ascii="Cambria Math" w:hAnsi="Cambria Math"/>
                </w:rPr>
              </m:ctrlPr>
            </m:sSubPr>
            <m:e>
              <m:r>
                <w:rPr>
                  <w:rFonts w:ascii="Cambria Math" w:hAnsi="Cambria Math"/>
                </w:rPr>
                <m:t>c</m:t>
              </m:r>
            </m:e>
            <m:sub>
              <m:r>
                <w:rPr>
                  <w:rFonts w:ascii="Cambria Math" w:hAnsi="Cambria Math"/>
                </w: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12</m:t>
              </m:r>
            </m:sup>
          </m:s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14(</m:t>
                  </m:r>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r>
                <m:rPr>
                  <m:sty m:val="p"/>
                </m:rPr>
                <w:rPr>
                  <w:rFonts w:ascii="Cambria Math" w:hAnsi="Cambria Math"/>
                </w:rPr>
                <m:t>+1)+</m:t>
              </m:r>
              <m:r>
                <w:rPr>
                  <w:rFonts w:ascii="Cambria Math" w:hAnsi="Cambria Math"/>
                </w:rPr>
                <m:t>l</m:t>
              </m:r>
              <m:r>
                <m:rPr>
                  <m:sty m:val="p"/>
                </m:rPr>
                <w:rPr>
                  <w:rFonts w:ascii="Cambria Math" w:hAnsi="Cambria Math"/>
                </w:rPr>
                <m:t>+1</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256+1</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oMath>
      </m:oMathPara>
    </w:p>
    <w:p w14:paraId="3174AA65" w14:textId="6B88E846" w:rsidR="004804EF" w:rsidRDefault="004804EF" w:rsidP="0089385C">
      <w:pPr>
        <w:pStyle w:val="3GPPText"/>
        <w:jc w:val="left"/>
      </w:pPr>
      <w:proofErr w:type="gramStart"/>
      <w:r w:rsidRPr="0089385C">
        <w:t>where</w:t>
      </w:r>
      <w:proofErr w:type="gramEnd"/>
      <w:r w:rsidRPr="0089385C">
        <w:t xml:space="preserve"> </w:t>
      </w:r>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_</m:t>
            </m:r>
            <m:r>
              <w:rPr>
                <w:rFonts w:ascii="Cambria Math" w:hAnsi="Cambria Math"/>
              </w:rPr>
              <m:t>ID</m:t>
            </m:r>
          </m:sub>
        </m:sSub>
        <m:r>
          <m:rPr>
            <m:sty m:val="p"/>
          </m:rPr>
          <w:rPr>
            <w:rFonts w:ascii="Cambria Math" w:hAnsi="Cambria Math"/>
          </w:rPr>
          <m:t xml:space="preserve">  </m:t>
        </m:r>
        <m:r>
          <w:rPr>
            <w:rFonts w:ascii="Cambria Math" w:hAnsi="Cambria Math"/>
          </w:rPr>
          <m:t>ϵ</m:t>
        </m:r>
        <m:r>
          <m:rPr>
            <m:sty m:val="p"/>
          </m:rPr>
          <w:rPr>
            <w:rFonts w:ascii="Cambria Math" w:hAnsi="Cambria Math"/>
          </w:rPr>
          <m:t xml:space="preserve"> {0…4095}</m:t>
        </m:r>
      </m:oMath>
      <w:r w:rsidRPr="0089385C">
        <w:t xml:space="preserve"> equals </w:t>
      </w:r>
      <m:oMath>
        <m:sSub>
          <m:sSubPr>
            <m:ctrlPr>
              <w:rPr>
                <w:rFonts w:ascii="Cambria Math" w:hAnsi="Cambria Math"/>
              </w:rPr>
            </m:ctrlPr>
          </m:sSubPr>
          <m:e>
            <m:r>
              <w:rPr>
                <w:rFonts w:ascii="Cambria Math" w:hAnsi="Cambria Math"/>
              </w:rPr>
              <m:t>N</m:t>
            </m:r>
          </m:e>
          <m:sub>
            <m:r>
              <w:rPr>
                <w:rFonts w:ascii="Cambria Math" w:hAnsi="Cambria Math"/>
              </w:rPr>
              <m:t>PRS</m:t>
            </m:r>
            <m:r>
              <m:rPr>
                <m:sty m:val="p"/>
              </m:rPr>
              <w:rPr>
                <w:rFonts w:ascii="Cambria Math" w:hAnsi="Cambria Math"/>
              </w:rPr>
              <m:t>_</m:t>
            </m:r>
            <m:r>
              <w:rPr>
                <w:rFonts w:ascii="Cambria Math" w:hAnsi="Cambria Math"/>
              </w:rPr>
              <m:t>ID</m:t>
            </m:r>
          </m:sub>
        </m:sSub>
      </m:oMath>
      <w:r w:rsidRPr="0089385C">
        <w:t xml:space="preserve"> </w:t>
      </w:r>
      <w:r w:rsidR="00187507" w:rsidRPr="0089385C">
        <w:t>(Resource or Resource Set ID)</w:t>
      </w:r>
      <w:r w:rsidRPr="0089385C">
        <w:t xml:space="preserve">, TRP specific parameter for positioning configuration, </w:t>
      </w:r>
      <m:oMath>
        <m:sSubSup>
          <m:sSubSupPr>
            <m:ctrlPr>
              <w:rPr>
                <w:rFonts w:ascii="Cambria Math" w:hAnsi="Cambria Math"/>
              </w:rPr>
            </m:ctrlPr>
          </m:sSubSupPr>
          <m:e>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oMath>
      <w:r w:rsidRPr="0089385C">
        <w:t xml:space="preserve"> – slot number within a frame, </w:t>
      </w:r>
      <m:oMath>
        <m:r>
          <w:rPr>
            <w:rFonts w:ascii="Cambria Math" w:hAnsi="Cambria Math"/>
          </w:rPr>
          <m:t>l</m:t>
        </m:r>
      </m:oMath>
      <w:r w:rsidRPr="0089385C">
        <w:t xml:space="preserve"> – </w:t>
      </w:r>
      <w:r w:rsidR="009E1A71" w:rsidRPr="0089385C">
        <w:t>symbol index inside of the slot</w:t>
      </w:r>
      <w:r w:rsidRPr="0089385C">
        <w:t>.</w:t>
      </w:r>
    </w:p>
    <w:p w14:paraId="37AA1750" w14:textId="77777777" w:rsidR="00E25F45" w:rsidRPr="0089385C" w:rsidRDefault="00E25F45" w:rsidP="0089385C">
      <w:pPr>
        <w:pStyle w:val="3GPPText"/>
        <w:jc w:val="left"/>
      </w:pPr>
    </w:p>
    <w:p w14:paraId="035259E7" w14:textId="77777777" w:rsidR="005C47C4" w:rsidRPr="00C621B4" w:rsidRDefault="005C47C4" w:rsidP="00B46944">
      <w:pPr>
        <w:pStyle w:val="3GPPText"/>
        <w:numPr>
          <w:ilvl w:val="0"/>
          <w:numId w:val="18"/>
        </w:numPr>
      </w:pPr>
    </w:p>
    <w:p w14:paraId="5CAF016D" w14:textId="0A8E935A" w:rsidR="006D3DEC" w:rsidRPr="00C621B4" w:rsidRDefault="0089385C" w:rsidP="00B46944">
      <w:pPr>
        <w:pStyle w:val="3GPPAgreements"/>
        <w:numPr>
          <w:ilvl w:val="1"/>
          <w:numId w:val="11"/>
        </w:numPr>
        <w:rPr>
          <w:b/>
        </w:rPr>
      </w:pPr>
      <w:r w:rsidRPr="00C621B4">
        <w:rPr>
          <w:b/>
        </w:rPr>
        <w:t xml:space="preserve">For </w:t>
      </w:r>
      <w:proofErr w:type="spellStart"/>
      <w:r w:rsidRPr="00C621B4">
        <w:rPr>
          <w:b/>
        </w:rPr>
        <w:t>c</w:t>
      </w:r>
      <w:r w:rsidRPr="00C621B4">
        <w:rPr>
          <w:b/>
          <w:vertAlign w:val="subscript"/>
        </w:rPr>
        <w:t>init</w:t>
      </w:r>
      <w:proofErr w:type="spellEnd"/>
      <w:r w:rsidRPr="00C621B4">
        <w:rPr>
          <w:b/>
        </w:rPr>
        <w:t xml:space="preserve"> initialization</w:t>
      </w:r>
      <w:r w:rsidR="00C621B4" w:rsidRPr="00C621B4">
        <w:rPr>
          <w:b/>
        </w:rPr>
        <w:t xml:space="preserve">, </w:t>
      </w:r>
      <w:r w:rsidR="00E25F45">
        <w:rPr>
          <w:b/>
        </w:rPr>
        <w:t xml:space="preserve">use the following </w:t>
      </w:r>
      <w:r w:rsidRPr="00C621B4">
        <w:rPr>
          <w:b/>
        </w:rPr>
        <w:t>equation</w:t>
      </w:r>
      <w:r w:rsidR="00E25F45">
        <w:rPr>
          <w:b/>
        </w:rPr>
        <w:t>:</w:t>
      </w:r>
      <w:r w:rsidRPr="00C621B4">
        <w:rPr>
          <w:b/>
        </w:rPr>
        <w:t xml:space="preserve"> </w:t>
      </w:r>
    </w:p>
    <w:p w14:paraId="30B43094" w14:textId="77777777" w:rsidR="00E25F45" w:rsidRPr="0089385C" w:rsidRDefault="00F26A95" w:rsidP="00F1542F">
      <w:pPr>
        <w:pStyle w:val="3GPPText"/>
        <w:numPr>
          <w:ilvl w:val="2"/>
          <w:numId w:val="11"/>
        </w:numPr>
        <w:jc w:val="left"/>
      </w:pPr>
      <m:oMath>
        <m:sSub>
          <m:sSubPr>
            <m:ctrlPr>
              <w:rPr>
                <w:rFonts w:ascii="Cambria Math" w:hAnsi="Cambria Math"/>
              </w:rPr>
            </m:ctrlPr>
          </m:sSubPr>
          <m:e>
            <m:r>
              <w:rPr>
                <w:rFonts w:ascii="Cambria Math" w:hAnsi="Cambria Math"/>
              </w:rPr>
              <m:t>c</m:t>
            </m:r>
          </m:e>
          <m:sub>
            <m:r>
              <w:rPr>
                <w:rFonts w:ascii="Cambria Math" w:hAnsi="Cambria Math"/>
              </w: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12</m:t>
            </m:r>
          </m:sup>
        </m:s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14(</m:t>
                </m:r>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r>
              <m:rPr>
                <m:sty m:val="p"/>
              </m:rPr>
              <w:rPr>
                <w:rFonts w:ascii="Cambria Math" w:hAnsi="Cambria Math"/>
              </w:rPr>
              <m:t>+1)+</m:t>
            </m:r>
            <m:r>
              <w:rPr>
                <w:rFonts w:ascii="Cambria Math" w:hAnsi="Cambria Math"/>
              </w:rPr>
              <m:t>l</m:t>
            </m:r>
            <m:r>
              <m:rPr>
                <m:sty m:val="p"/>
              </m:rPr>
              <w:rPr>
                <w:rFonts w:ascii="Cambria Math" w:hAnsi="Cambria Math"/>
              </w:rPr>
              <m:t>+1</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256+1</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oMath>
    </w:p>
    <w:p w14:paraId="6D92F453" w14:textId="77777777" w:rsidR="005C47C4" w:rsidRDefault="005C47C4" w:rsidP="009F38AE">
      <w:pPr>
        <w:pStyle w:val="3GPPText"/>
      </w:pPr>
    </w:p>
    <w:p w14:paraId="123B169D" w14:textId="354D68C1" w:rsidR="00BF2B12" w:rsidRPr="00CB09A5" w:rsidRDefault="00BF2B12" w:rsidP="00E3274D">
      <w:pPr>
        <w:pStyle w:val="3GPPH1"/>
      </w:pPr>
      <w:r w:rsidRPr="00CB09A5">
        <w:t xml:space="preserve">DL PRS Multiplexing with DL </w:t>
      </w:r>
      <w:r w:rsidR="009D0F69" w:rsidRPr="00CB09A5">
        <w:t>T</w:t>
      </w:r>
      <w:r w:rsidRPr="00CB09A5">
        <w:t>ransmissions</w:t>
      </w:r>
    </w:p>
    <w:p w14:paraId="4ED0201D" w14:textId="77777777" w:rsidR="008C26DD" w:rsidRDefault="008C26DD" w:rsidP="008C26DD">
      <w:pPr>
        <w:pStyle w:val="Heading2"/>
        <w:tabs>
          <w:tab w:val="clear" w:pos="5255"/>
          <w:tab w:val="num" w:pos="300"/>
        </w:tabs>
        <w:ind w:left="284" w:hanging="284"/>
      </w:pPr>
      <w:r>
        <w:t>DL PRS Coexistence w/ DL Transmissions</w:t>
      </w:r>
    </w:p>
    <w:p w14:paraId="216CE1A9" w14:textId="77777777" w:rsidR="008C26DD" w:rsidRDefault="008C26DD" w:rsidP="008C26DD">
      <w:pPr>
        <w:pStyle w:val="3GPPText"/>
      </w:pPr>
      <w:r w:rsidRPr="00B06D72">
        <w:t>In Rel.15, mechanisms of forward compatibility were developed</w:t>
      </w:r>
      <w:r>
        <w:t xml:space="preserve">, e.g. </w:t>
      </w:r>
      <w:proofErr w:type="spellStart"/>
      <w:r w:rsidRPr="00B06D72">
        <w:rPr>
          <w:i/>
        </w:rPr>
        <w:t>RateMatchPattern</w:t>
      </w:r>
      <w:proofErr w:type="spellEnd"/>
      <w:r w:rsidRPr="00B06D72">
        <w:t xml:space="preserve"> for PDSCH</w:t>
      </w:r>
      <w:r>
        <w:t>, etc</w:t>
      </w:r>
      <w:r w:rsidRPr="00B06D72">
        <w:t xml:space="preserve">. This mechanism indicates resources </w:t>
      </w:r>
      <w:r>
        <w:t>(</w:t>
      </w:r>
      <w:r w:rsidRPr="00B06D72">
        <w:t>slots and symbol and PRBs</w:t>
      </w:r>
      <w:r>
        <w:t>)</w:t>
      </w:r>
      <w:r w:rsidRPr="00B06D72">
        <w:t>, where UE is expected to do rate-matching.</w:t>
      </w:r>
      <w:r>
        <w:t xml:space="preserve"> By configuring proper </w:t>
      </w:r>
      <w:proofErr w:type="spellStart"/>
      <w:r w:rsidRPr="00B06D72">
        <w:rPr>
          <w:i/>
        </w:rPr>
        <w:t>RateMatchPattern</w:t>
      </w:r>
      <w:proofErr w:type="spellEnd"/>
      <w:r>
        <w:t xml:space="preserve">(s) to Rel.15 UEs it is possible to avoid conflict with DL PRS transmission. Another option is to allocate DL PRS transmissions in slots that are not supposed to have DL transmission due configuration settings and </w:t>
      </w:r>
      <w:proofErr w:type="spellStart"/>
      <w:r>
        <w:t>gNB</w:t>
      </w:r>
      <w:proofErr w:type="spellEnd"/>
      <w:r>
        <w:t xml:space="preserve"> scheduling.</w:t>
      </w:r>
    </w:p>
    <w:p w14:paraId="6919E42A" w14:textId="77777777" w:rsidR="008C26DD" w:rsidRPr="000E31C4" w:rsidRDefault="008C26DD" w:rsidP="008C26DD">
      <w:pPr>
        <w:pStyle w:val="3GPPText"/>
      </w:pPr>
    </w:p>
    <w:p w14:paraId="2152FBF2" w14:textId="77777777" w:rsidR="008C26DD" w:rsidRDefault="008C26DD" w:rsidP="008C26DD">
      <w:pPr>
        <w:pStyle w:val="3GPPAgreements"/>
        <w:numPr>
          <w:ilvl w:val="0"/>
          <w:numId w:val="12"/>
        </w:numPr>
        <w:ind w:left="0"/>
      </w:pPr>
    </w:p>
    <w:p w14:paraId="079840D8" w14:textId="77777777" w:rsidR="008C26DD" w:rsidRDefault="008C26DD" w:rsidP="008C26DD">
      <w:pPr>
        <w:pStyle w:val="3GPPAgreements"/>
        <w:numPr>
          <w:ilvl w:val="1"/>
          <w:numId w:val="11"/>
        </w:numPr>
        <w:rPr>
          <w:b/>
        </w:rPr>
      </w:pPr>
      <w:r>
        <w:rPr>
          <w:b/>
        </w:rPr>
        <w:t xml:space="preserve">The developed in Rel.15 forward compatibility mechanisms (e.g. </w:t>
      </w:r>
      <w:proofErr w:type="spellStart"/>
      <w:r w:rsidRPr="003E74BE">
        <w:rPr>
          <w:b/>
          <w:i/>
        </w:rPr>
        <w:t>RateMatchPattern</w:t>
      </w:r>
      <w:proofErr w:type="spellEnd"/>
      <w:r>
        <w:rPr>
          <w:b/>
        </w:rPr>
        <w:t>) can be reused to avoid conflicts with Rel16 DL PRS allocation</w:t>
      </w:r>
    </w:p>
    <w:p w14:paraId="76FC4E58" w14:textId="77777777" w:rsidR="008C26DD" w:rsidRPr="000E31C4" w:rsidRDefault="008C26DD" w:rsidP="008C26DD">
      <w:pPr>
        <w:pStyle w:val="3GPPText"/>
      </w:pPr>
    </w:p>
    <w:p w14:paraId="4DCE54FC" w14:textId="400C60BF" w:rsidR="00F228C4" w:rsidRPr="00CB09A5" w:rsidRDefault="00F743C6" w:rsidP="00E3274D">
      <w:pPr>
        <w:pStyle w:val="Heading2"/>
        <w:tabs>
          <w:tab w:val="clear" w:pos="5255"/>
          <w:tab w:val="num" w:pos="300"/>
        </w:tabs>
        <w:ind w:left="284" w:hanging="284"/>
      </w:pPr>
      <w:r w:rsidRPr="00CB09A5">
        <w:t>TDM</w:t>
      </w:r>
      <w:r w:rsidR="008C26DD">
        <w:t xml:space="preserve"> of DL PRS with other DL Transmissions</w:t>
      </w:r>
    </w:p>
    <w:p w14:paraId="34E1B6E6" w14:textId="166B187F" w:rsidR="001F36EF" w:rsidRPr="00CB09A5" w:rsidRDefault="001F36EF" w:rsidP="00B36EFB">
      <w:pPr>
        <w:pStyle w:val="3GPPText"/>
      </w:pPr>
      <w:r w:rsidRPr="00CB09A5">
        <w:t xml:space="preserve">TDM </w:t>
      </w:r>
      <w:r w:rsidR="00B36EFB" w:rsidRPr="00CB09A5">
        <w:t xml:space="preserve">transmission of DL PRS signals with other DL signals/channels </w:t>
      </w:r>
      <w:r w:rsidRPr="00CB09A5">
        <w:t xml:space="preserve">is preferred </w:t>
      </w:r>
      <w:r w:rsidR="00B36EFB" w:rsidRPr="00CB09A5">
        <w:t>in both FR1 and FR2. This will help to avoid dynamic range and in-channel selectivity issues at the UE side leading to more predictable performance and accurate measurements. RAN1 has already agreed on allocation of dedicated resources for DL PRS transmission. It should be clarified further the DL PRS transmissions are TDM with other DL signals/channels.</w:t>
      </w:r>
    </w:p>
    <w:p w14:paraId="50B9FC86" w14:textId="633D4DF6" w:rsidR="00F743C6" w:rsidRPr="00CB09A5" w:rsidRDefault="00F743C6" w:rsidP="00E3274D">
      <w:pPr>
        <w:pStyle w:val="Heading2"/>
        <w:tabs>
          <w:tab w:val="clear" w:pos="5255"/>
          <w:tab w:val="num" w:pos="300"/>
        </w:tabs>
        <w:ind w:left="284" w:hanging="284"/>
      </w:pPr>
      <w:r w:rsidRPr="00CB09A5">
        <w:lastRenderedPageBreak/>
        <w:t>FDM</w:t>
      </w:r>
      <w:r w:rsidR="008C26DD">
        <w:t xml:space="preserve"> of DL PRS with other DL Transmissions</w:t>
      </w:r>
    </w:p>
    <w:p w14:paraId="3D443468" w14:textId="110F2D26" w:rsidR="001F36EF" w:rsidRDefault="001F36EF" w:rsidP="00B36EFB">
      <w:pPr>
        <w:pStyle w:val="3GPPText"/>
      </w:pPr>
      <w:r w:rsidRPr="00CB09A5">
        <w:t xml:space="preserve">FDM </w:t>
      </w:r>
      <w:r w:rsidR="00AD29ED" w:rsidRPr="00CB09A5">
        <w:t xml:space="preserve">transmission of DL PRS with other DL </w:t>
      </w:r>
      <w:r w:rsidR="00B36EFB" w:rsidRPr="00CB09A5">
        <w:t>signals/channels</w:t>
      </w:r>
      <w:r w:rsidR="00AD29ED" w:rsidRPr="00CB09A5">
        <w:t xml:space="preserve"> </w:t>
      </w:r>
      <w:r w:rsidRPr="00CB09A5">
        <w:t>is not preferred</w:t>
      </w:r>
      <w:r w:rsidR="00B36EFB" w:rsidRPr="00CB09A5">
        <w:t xml:space="preserve"> in both FR1 and FR2</w:t>
      </w:r>
      <w:r w:rsidR="00AD29ED" w:rsidRPr="00CB09A5">
        <w:t xml:space="preserve">, </w:t>
      </w:r>
      <w:r w:rsidR="00B36EFB" w:rsidRPr="00CB09A5">
        <w:t xml:space="preserve">and should be precluded </w:t>
      </w:r>
      <w:r w:rsidR="00AD29ED" w:rsidRPr="00CB09A5">
        <w:t xml:space="preserve">at least for FR2. The </w:t>
      </w:r>
      <w:r w:rsidR="00B36EFB" w:rsidRPr="00CB09A5">
        <w:t>FDM of DL-PRS with other signals may negatively affect the UE dynamic range and lead to unpredictable results, considering wideband beam management.</w:t>
      </w:r>
    </w:p>
    <w:p w14:paraId="1B6FE4C7" w14:textId="77777777" w:rsidR="00234B5B" w:rsidRDefault="00234B5B" w:rsidP="009F38AE">
      <w:pPr>
        <w:pStyle w:val="3GPPText"/>
      </w:pPr>
    </w:p>
    <w:p w14:paraId="2EA86C5B" w14:textId="77777777" w:rsidR="00234B5B" w:rsidRDefault="00234B5B" w:rsidP="00B46944">
      <w:pPr>
        <w:pStyle w:val="3GPPText"/>
        <w:numPr>
          <w:ilvl w:val="0"/>
          <w:numId w:val="18"/>
        </w:numPr>
      </w:pPr>
    </w:p>
    <w:p w14:paraId="0E51A32C" w14:textId="2F0C3D4B" w:rsidR="00234B5B" w:rsidRPr="00BC4443" w:rsidRDefault="00234B5B" w:rsidP="00B46944">
      <w:pPr>
        <w:pStyle w:val="3GPPAgreements"/>
        <w:numPr>
          <w:ilvl w:val="1"/>
          <w:numId w:val="11"/>
        </w:numPr>
        <w:rPr>
          <w:b/>
        </w:rPr>
      </w:pPr>
      <w:r>
        <w:rPr>
          <w:b/>
        </w:rPr>
        <w:t>DL PRS transmissions are multiplexed in time with other DL reference signals / channels.</w:t>
      </w:r>
    </w:p>
    <w:p w14:paraId="52052DD1" w14:textId="77777777" w:rsidR="00046E44" w:rsidRPr="008C26DD" w:rsidRDefault="00046E44" w:rsidP="00AB1882"/>
    <w:p w14:paraId="7C03BF72" w14:textId="2BE068AA" w:rsidR="00F47A64" w:rsidRDefault="00F47A64" w:rsidP="00F47A64">
      <w:pPr>
        <w:pStyle w:val="Heading1"/>
      </w:pPr>
      <w:r>
        <w:t>Conclusion</w:t>
      </w:r>
    </w:p>
    <w:p w14:paraId="5D56510B" w14:textId="393E5BCD" w:rsidR="00F47A64" w:rsidRDefault="00F47A64" w:rsidP="00F47A64">
      <w:pPr>
        <w:pStyle w:val="3GPPText"/>
      </w:pPr>
      <w:r>
        <w:t xml:space="preserve">In this contribution, we have provided </w:t>
      </w:r>
      <w:r w:rsidR="00F37C5A">
        <w:t xml:space="preserve">our </w:t>
      </w:r>
      <w:r>
        <w:t>views on DL reference sig</w:t>
      </w:r>
      <w:r w:rsidR="00407823">
        <w:t>nal design for NR positioning</w:t>
      </w:r>
      <w:r w:rsidR="00F37C5A">
        <w:t>. In summary, we have following proposals</w:t>
      </w:r>
      <w:r w:rsidR="00407823">
        <w:t>:</w:t>
      </w:r>
    </w:p>
    <w:p w14:paraId="31386F42" w14:textId="77777777" w:rsidR="00343A52" w:rsidRDefault="00343A52" w:rsidP="00F47A64">
      <w:pPr>
        <w:pStyle w:val="3GPPText"/>
      </w:pPr>
    </w:p>
    <w:p w14:paraId="7F40C426" w14:textId="77777777" w:rsidR="00343A52" w:rsidRDefault="00343A52" w:rsidP="00904FBD">
      <w:pPr>
        <w:pStyle w:val="3GPPText"/>
        <w:numPr>
          <w:ilvl w:val="0"/>
          <w:numId w:val="20"/>
        </w:numPr>
        <w:rPr>
          <w:u w:val="single"/>
        </w:rPr>
      </w:pPr>
    </w:p>
    <w:p w14:paraId="72B1D4EC" w14:textId="77777777" w:rsidR="00343A52" w:rsidRDefault="00343A52" w:rsidP="00343A52">
      <w:pPr>
        <w:pStyle w:val="3GPPAgreements"/>
        <w:numPr>
          <w:ilvl w:val="1"/>
          <w:numId w:val="17"/>
        </w:numPr>
        <w:rPr>
          <w:b/>
        </w:rPr>
      </w:pPr>
      <w:r>
        <w:rPr>
          <w:b/>
        </w:rPr>
        <w:t>Support the following periodicity settings of DL PRS resource allocation depending on SCS</w:t>
      </w:r>
    </w:p>
    <w:p w14:paraId="2B4249F6" w14:textId="77777777" w:rsidR="00343A52" w:rsidRPr="00324278" w:rsidRDefault="00343A52" w:rsidP="00343A52">
      <w:pPr>
        <w:pStyle w:val="3GPPAgreements"/>
        <w:numPr>
          <w:ilvl w:val="2"/>
          <w:numId w:val="17"/>
        </w:numPr>
        <w:rPr>
          <w:b/>
        </w:rPr>
      </w:pPr>
      <w:r w:rsidRPr="00324278">
        <w:rPr>
          <w:b/>
        </w:rPr>
        <w:t>15kHz SCS: {4, 5, 8, 10, 16, 20, 32, 40, 64, 80, 160, 320, 640, 1280, 2560, 5120, 10240} slots</w:t>
      </w:r>
    </w:p>
    <w:p w14:paraId="291C2F52" w14:textId="77777777" w:rsidR="00343A52" w:rsidRPr="00324278" w:rsidRDefault="00343A52" w:rsidP="00343A52">
      <w:pPr>
        <w:pStyle w:val="3GPPAgreements"/>
        <w:numPr>
          <w:ilvl w:val="2"/>
          <w:numId w:val="17"/>
        </w:numPr>
        <w:rPr>
          <w:b/>
        </w:rPr>
      </w:pPr>
      <w:r w:rsidRPr="00324278">
        <w:rPr>
          <w:b/>
        </w:rPr>
        <w:t>30kHz SCS: {8, 10, 16, 20, 32, 40, 64, 80, 160, 320, 640, 1280, 2560, 5120, 10240, 20480} slots</w:t>
      </w:r>
    </w:p>
    <w:p w14:paraId="3950252C" w14:textId="77777777" w:rsidR="00343A52" w:rsidRPr="00324278" w:rsidRDefault="00343A52" w:rsidP="00343A52">
      <w:pPr>
        <w:pStyle w:val="3GPPAgreements"/>
        <w:numPr>
          <w:ilvl w:val="2"/>
          <w:numId w:val="17"/>
        </w:numPr>
        <w:rPr>
          <w:b/>
        </w:rPr>
      </w:pPr>
      <w:r w:rsidRPr="00324278">
        <w:rPr>
          <w:b/>
        </w:rPr>
        <w:t xml:space="preserve">60kHz SCS: {16, 20, 32, 40, 64, 80, 160, 320, 640, 1280, 2560, 5120, 10240, 20480, </w:t>
      </w:r>
      <w:r w:rsidRPr="00324278">
        <w:rPr>
          <w:b/>
          <w:color w:val="FF0000"/>
        </w:rPr>
        <w:t>40960</w:t>
      </w:r>
      <w:r w:rsidRPr="00324278">
        <w:rPr>
          <w:b/>
        </w:rPr>
        <w:t>} slots</w:t>
      </w:r>
    </w:p>
    <w:p w14:paraId="52AECE4B" w14:textId="77777777" w:rsidR="00343A52" w:rsidRDefault="00343A52" w:rsidP="00343A52">
      <w:pPr>
        <w:pStyle w:val="3GPPAgreements"/>
        <w:numPr>
          <w:ilvl w:val="2"/>
          <w:numId w:val="17"/>
        </w:numPr>
        <w:rPr>
          <w:b/>
        </w:rPr>
      </w:pPr>
      <w:r w:rsidRPr="00324278">
        <w:rPr>
          <w:b/>
        </w:rPr>
        <w:t xml:space="preserve">120kHz SCS: {32, 40, 64, 80, 160, 320, 640, 1280, 2560, 5120, 10240, 20480, </w:t>
      </w:r>
      <w:r w:rsidRPr="00324278">
        <w:rPr>
          <w:b/>
          <w:color w:val="FF0000"/>
        </w:rPr>
        <w:t>40960</w:t>
      </w:r>
      <w:r w:rsidRPr="00324278">
        <w:rPr>
          <w:b/>
        </w:rPr>
        <w:t xml:space="preserve">, </w:t>
      </w:r>
      <w:r w:rsidRPr="00324278">
        <w:rPr>
          <w:b/>
          <w:color w:val="FF0000"/>
        </w:rPr>
        <w:t>81920</w:t>
      </w:r>
      <w:r w:rsidRPr="00324278">
        <w:rPr>
          <w:b/>
        </w:rPr>
        <w:t>} slots</w:t>
      </w:r>
    </w:p>
    <w:p w14:paraId="5B408384" w14:textId="77777777" w:rsidR="00343A52" w:rsidRPr="009758B7" w:rsidRDefault="00343A52" w:rsidP="00904FBD">
      <w:pPr>
        <w:pStyle w:val="3GPPText"/>
        <w:numPr>
          <w:ilvl w:val="0"/>
          <w:numId w:val="20"/>
        </w:numPr>
      </w:pPr>
    </w:p>
    <w:p w14:paraId="55023891" w14:textId="77777777" w:rsidR="00343A52" w:rsidRDefault="00343A52" w:rsidP="00343A52">
      <w:pPr>
        <w:pStyle w:val="3GPPAgreements"/>
        <w:numPr>
          <w:ilvl w:val="1"/>
          <w:numId w:val="11"/>
        </w:numPr>
        <w:rPr>
          <w:b/>
        </w:rPr>
      </w:pPr>
      <w:r>
        <w:rPr>
          <w:b/>
        </w:rPr>
        <w:t>Maximum n</w:t>
      </w:r>
      <w:r w:rsidRPr="009758B7">
        <w:rPr>
          <w:b/>
        </w:rPr>
        <w:t xml:space="preserve">umber of </w:t>
      </w:r>
      <w:r>
        <w:rPr>
          <w:b/>
        </w:rPr>
        <w:t xml:space="preserve">DL PRS </w:t>
      </w:r>
      <w:r w:rsidRPr="009758B7">
        <w:rPr>
          <w:b/>
        </w:rPr>
        <w:t>sequence</w:t>
      </w:r>
      <w:r>
        <w:rPr>
          <w:b/>
        </w:rPr>
        <w:t xml:space="preserve"> ID</w:t>
      </w:r>
      <w:r w:rsidRPr="009758B7">
        <w:rPr>
          <w:b/>
        </w:rPr>
        <w:t>s for NR Positioning</w:t>
      </w:r>
      <w:r>
        <w:rPr>
          <w:b/>
        </w:rPr>
        <w:t xml:space="preserve"> is 4096</w:t>
      </w:r>
    </w:p>
    <w:p w14:paraId="2546647B" w14:textId="77777777" w:rsidR="00343A52" w:rsidRPr="009758B7" w:rsidRDefault="00343A52" w:rsidP="00904FBD">
      <w:pPr>
        <w:pStyle w:val="3GPPText"/>
        <w:numPr>
          <w:ilvl w:val="0"/>
          <w:numId w:val="20"/>
        </w:numPr>
      </w:pPr>
    </w:p>
    <w:p w14:paraId="18897796" w14:textId="77777777" w:rsidR="00343A52" w:rsidRPr="00511EDC" w:rsidRDefault="00343A52" w:rsidP="00343A52">
      <w:pPr>
        <w:pStyle w:val="3GPPAgreements"/>
        <w:numPr>
          <w:ilvl w:val="1"/>
          <w:numId w:val="11"/>
        </w:numPr>
      </w:pPr>
      <w:r>
        <w:rPr>
          <w:b/>
        </w:rPr>
        <w:t>Support configuration of 12 symbols per DL PRS Resource</w:t>
      </w:r>
    </w:p>
    <w:p w14:paraId="388D6A47" w14:textId="77777777" w:rsidR="00343A52" w:rsidRPr="009758B7" w:rsidRDefault="00343A52" w:rsidP="00904FBD">
      <w:pPr>
        <w:pStyle w:val="3GPPText"/>
        <w:numPr>
          <w:ilvl w:val="0"/>
          <w:numId w:val="20"/>
        </w:numPr>
      </w:pPr>
    </w:p>
    <w:p w14:paraId="2433010F" w14:textId="77777777" w:rsidR="00343A52" w:rsidRPr="00F1542F" w:rsidRDefault="00343A52" w:rsidP="00343A52">
      <w:pPr>
        <w:pStyle w:val="3GPPAgreements"/>
        <w:numPr>
          <w:ilvl w:val="1"/>
          <w:numId w:val="11"/>
        </w:numPr>
        <w:rPr>
          <w:b/>
        </w:rPr>
      </w:pPr>
      <w:r w:rsidRPr="00F1542F">
        <w:rPr>
          <w:b/>
        </w:rPr>
        <w:t>DL-PRS-</w:t>
      </w:r>
      <w:proofErr w:type="spellStart"/>
      <w:r w:rsidRPr="00F1542F">
        <w:rPr>
          <w:b/>
        </w:rPr>
        <w:t>CombSizeN</w:t>
      </w:r>
      <w:proofErr w:type="spellEnd"/>
      <w:r w:rsidRPr="00F1542F">
        <w:rPr>
          <w:b/>
        </w:rPr>
        <w:t xml:space="preserve"> is defined per </w:t>
      </w:r>
      <w:proofErr w:type="spellStart"/>
      <w:r w:rsidRPr="00F1542F">
        <w:rPr>
          <w:b/>
        </w:rPr>
        <w:t>PositioningFrequencyLayer</w:t>
      </w:r>
      <w:proofErr w:type="spellEnd"/>
    </w:p>
    <w:p w14:paraId="53BC5911" w14:textId="77777777" w:rsidR="00343A52" w:rsidRPr="00646875" w:rsidRDefault="00343A52" w:rsidP="00343A52">
      <w:pPr>
        <w:pStyle w:val="3GPPAgreements"/>
        <w:numPr>
          <w:ilvl w:val="1"/>
          <w:numId w:val="11"/>
        </w:numPr>
        <w:rPr>
          <w:b/>
        </w:rPr>
      </w:pPr>
      <w:r w:rsidRPr="00646875">
        <w:rPr>
          <w:b/>
        </w:rPr>
        <w:t xml:space="preserve">Support DL PRS </w:t>
      </w:r>
      <w:proofErr w:type="spellStart"/>
      <w:r w:rsidRPr="00646875">
        <w:rPr>
          <w:b/>
        </w:rPr>
        <w:t>CombSize</w:t>
      </w:r>
      <w:proofErr w:type="spellEnd"/>
      <w:r w:rsidRPr="00646875">
        <w:rPr>
          <w:b/>
        </w:rPr>
        <w:t xml:space="preserve"> 12 if it is agreed that DL PRS Resource can be configured with 12 symbols</w:t>
      </w:r>
    </w:p>
    <w:p w14:paraId="746FFB08" w14:textId="77777777" w:rsidR="00343A52" w:rsidRPr="009758B7" w:rsidRDefault="00343A52" w:rsidP="00904FBD">
      <w:pPr>
        <w:pStyle w:val="3GPPText"/>
        <w:numPr>
          <w:ilvl w:val="0"/>
          <w:numId w:val="20"/>
        </w:numPr>
      </w:pPr>
    </w:p>
    <w:p w14:paraId="06FE45A4" w14:textId="77777777" w:rsidR="00343A52" w:rsidRDefault="00343A52" w:rsidP="00343A52">
      <w:pPr>
        <w:pStyle w:val="3GPPAgreements"/>
        <w:numPr>
          <w:ilvl w:val="1"/>
          <w:numId w:val="11"/>
        </w:numPr>
        <w:rPr>
          <w:lang w:val="en-GB"/>
        </w:rPr>
      </w:pPr>
      <w:r>
        <w:rPr>
          <w:b/>
        </w:rPr>
        <w:t>Define additional relationship b/w DL-PRS-</w:t>
      </w:r>
      <w:proofErr w:type="spellStart"/>
      <w:r>
        <w:rPr>
          <w:b/>
        </w:rPr>
        <w:t>CombSizeN</w:t>
      </w:r>
      <w:proofErr w:type="spellEnd"/>
      <w:r>
        <w:rPr>
          <w:b/>
        </w:rPr>
        <w:t>, number of symbols and RE offset as provided in Table 2</w:t>
      </w:r>
    </w:p>
    <w:p w14:paraId="23C8E8DE" w14:textId="77777777" w:rsidR="00343A52" w:rsidRPr="009758B7" w:rsidRDefault="00343A52" w:rsidP="00904FBD">
      <w:pPr>
        <w:pStyle w:val="3GPPText"/>
        <w:numPr>
          <w:ilvl w:val="0"/>
          <w:numId w:val="20"/>
        </w:numPr>
      </w:pPr>
    </w:p>
    <w:p w14:paraId="6D9A50C1" w14:textId="77777777" w:rsidR="00343A52" w:rsidRPr="00A41275" w:rsidRDefault="00343A52" w:rsidP="00343A52">
      <w:pPr>
        <w:pStyle w:val="3GPPAgreements"/>
        <w:numPr>
          <w:ilvl w:val="1"/>
          <w:numId w:val="11"/>
        </w:numPr>
        <w:rPr>
          <w:lang w:val="en-GB"/>
        </w:rPr>
      </w:pPr>
      <w:r>
        <w:rPr>
          <w:b/>
        </w:rPr>
        <w:t>Do not introduce additional QCL relationship for DL PRS</w:t>
      </w:r>
    </w:p>
    <w:p w14:paraId="3104F8A3" w14:textId="77777777" w:rsidR="00343A52" w:rsidRPr="009758B7" w:rsidRDefault="00343A52" w:rsidP="00904FBD">
      <w:pPr>
        <w:pStyle w:val="3GPPText"/>
        <w:numPr>
          <w:ilvl w:val="0"/>
          <w:numId w:val="20"/>
        </w:numPr>
      </w:pPr>
    </w:p>
    <w:p w14:paraId="26C34D99" w14:textId="77777777" w:rsidR="00343A52" w:rsidRDefault="00343A52" w:rsidP="00343A52">
      <w:pPr>
        <w:pStyle w:val="3GPPAgreements"/>
        <w:numPr>
          <w:ilvl w:val="1"/>
          <w:numId w:val="11"/>
        </w:numPr>
        <w:rPr>
          <w:b/>
        </w:rPr>
      </w:pPr>
      <w:r w:rsidRPr="00C13B31">
        <w:rPr>
          <w:b/>
        </w:rPr>
        <w:t xml:space="preserve">Support </w:t>
      </w:r>
      <w:r>
        <w:rPr>
          <w:b/>
        </w:rPr>
        <w:t xml:space="preserve">the </w:t>
      </w:r>
      <w:r w:rsidRPr="00C13B31">
        <w:rPr>
          <w:b/>
        </w:rPr>
        <w:t xml:space="preserve">following </w:t>
      </w:r>
      <w:r>
        <w:rPr>
          <w:b/>
        </w:rPr>
        <w:t xml:space="preserve">maximum </w:t>
      </w:r>
      <w:r w:rsidRPr="00C13B31">
        <w:rPr>
          <w:b/>
        </w:rPr>
        <w:t>value for DL-PRS-</w:t>
      </w:r>
      <w:proofErr w:type="spellStart"/>
      <w:r w:rsidRPr="00C13B31">
        <w:rPr>
          <w:b/>
        </w:rPr>
        <w:t>ResourceSlotOffset</w:t>
      </w:r>
      <w:proofErr w:type="spellEnd"/>
      <w:r w:rsidRPr="00C13B31">
        <w:rPr>
          <w:b/>
        </w:rPr>
        <w:t xml:space="preserve"> parameter: </w:t>
      </w:r>
      <w:r>
        <w:rPr>
          <w:b/>
        </w:rPr>
        <w:t>(</w:t>
      </w:r>
      <w:r w:rsidRPr="00C13B31">
        <w:rPr>
          <w:b/>
        </w:rPr>
        <w:t>DL-PRS-Periodicity-1</w:t>
      </w:r>
      <w:r>
        <w:rPr>
          <w:b/>
        </w:rPr>
        <w:t>)</w:t>
      </w:r>
    </w:p>
    <w:p w14:paraId="2D84ABE4" w14:textId="77777777" w:rsidR="00343A52" w:rsidRDefault="00343A52" w:rsidP="00343A52">
      <w:pPr>
        <w:pStyle w:val="3GPPAgreements"/>
        <w:numPr>
          <w:ilvl w:val="1"/>
          <w:numId w:val="11"/>
        </w:numPr>
        <w:rPr>
          <w:b/>
        </w:rPr>
      </w:pPr>
      <w:r>
        <w:rPr>
          <w:b/>
        </w:rPr>
        <w:t>Define the following constraints for DL PRS configuration:</w:t>
      </w:r>
    </w:p>
    <w:p w14:paraId="55C32457" w14:textId="77777777" w:rsidR="00343A52" w:rsidRPr="00F1542F" w:rsidRDefault="00343A52" w:rsidP="00343A52">
      <w:pPr>
        <w:pStyle w:val="3GPPAgreements"/>
        <w:numPr>
          <w:ilvl w:val="2"/>
          <w:numId w:val="11"/>
        </w:numPr>
        <w:rPr>
          <w:b/>
          <w:sz w:val="16"/>
        </w:rPr>
      </w:pPr>
      <w:r w:rsidRPr="00F1542F">
        <w:rPr>
          <w:b/>
          <w:sz w:val="16"/>
        </w:rPr>
        <w:t>DL-PRS-</w:t>
      </w:r>
      <w:proofErr w:type="spellStart"/>
      <w:r w:rsidRPr="00F1542F">
        <w:rPr>
          <w:b/>
          <w:sz w:val="16"/>
        </w:rPr>
        <w:t>ResourceSlotOffset</w:t>
      </w:r>
      <w:proofErr w:type="spellEnd"/>
      <w:r w:rsidRPr="00F1542F">
        <w:rPr>
          <w:b/>
          <w:sz w:val="16"/>
        </w:rPr>
        <w:t xml:space="preserve"> &lt; DL-PRS-Periodicity – DL-PRS-</w:t>
      </w:r>
      <w:proofErr w:type="spellStart"/>
      <w:r w:rsidRPr="00F1542F">
        <w:rPr>
          <w:b/>
          <w:sz w:val="16"/>
        </w:rPr>
        <w:t>ResourceTimeGap</w:t>
      </w:r>
      <w:proofErr w:type="spellEnd"/>
      <w:r w:rsidRPr="00F1542F">
        <w:rPr>
          <w:b/>
          <w:sz w:val="16"/>
        </w:rPr>
        <w:t xml:space="preserve"> * (DL-PRS-</w:t>
      </w:r>
      <w:proofErr w:type="spellStart"/>
      <w:r w:rsidRPr="00F1542F">
        <w:rPr>
          <w:b/>
          <w:sz w:val="16"/>
        </w:rPr>
        <w:t>ResourceRepetitionFactor</w:t>
      </w:r>
      <w:proofErr w:type="spellEnd"/>
      <w:r w:rsidRPr="00F1542F">
        <w:rPr>
          <w:b/>
          <w:sz w:val="16"/>
        </w:rPr>
        <w:t xml:space="preserve"> - 1)</w:t>
      </w:r>
    </w:p>
    <w:p w14:paraId="3A5607A1" w14:textId="77777777" w:rsidR="00343A52" w:rsidRPr="00F1542F" w:rsidRDefault="00343A52" w:rsidP="00343A52">
      <w:pPr>
        <w:pStyle w:val="3GPPAgreements"/>
        <w:numPr>
          <w:ilvl w:val="2"/>
          <w:numId w:val="11"/>
        </w:numPr>
        <w:rPr>
          <w:b/>
          <w:sz w:val="16"/>
        </w:rPr>
      </w:pPr>
      <w:r w:rsidRPr="00F1542F">
        <w:rPr>
          <w:b/>
          <w:sz w:val="16"/>
        </w:rPr>
        <w:t>DL-PRS-</w:t>
      </w:r>
      <w:proofErr w:type="spellStart"/>
      <w:r w:rsidRPr="00F1542F">
        <w:rPr>
          <w:b/>
          <w:sz w:val="16"/>
        </w:rPr>
        <w:t>ResourceTimeGap</w:t>
      </w:r>
      <w:proofErr w:type="spellEnd"/>
      <w:r w:rsidRPr="00F1542F">
        <w:rPr>
          <w:b/>
          <w:sz w:val="16"/>
        </w:rPr>
        <w:t xml:space="preserve"> * (DL-PRS-</w:t>
      </w:r>
      <w:proofErr w:type="spellStart"/>
      <w:r w:rsidRPr="00F1542F">
        <w:rPr>
          <w:b/>
          <w:sz w:val="16"/>
        </w:rPr>
        <w:t>ResourceRepetitionFactor</w:t>
      </w:r>
      <w:proofErr w:type="spellEnd"/>
      <w:r w:rsidRPr="00F1542F">
        <w:rPr>
          <w:b/>
          <w:sz w:val="16"/>
        </w:rPr>
        <w:t xml:space="preserve"> - 1) &lt; DL-PRS-Periodicity</w:t>
      </w:r>
    </w:p>
    <w:p w14:paraId="0062A330" w14:textId="77777777" w:rsidR="00343A52" w:rsidRPr="009758B7" w:rsidRDefault="00343A52" w:rsidP="00904FBD">
      <w:pPr>
        <w:pStyle w:val="3GPPText"/>
        <w:numPr>
          <w:ilvl w:val="0"/>
          <w:numId w:val="20"/>
        </w:numPr>
      </w:pPr>
    </w:p>
    <w:p w14:paraId="631B201B" w14:textId="77777777" w:rsidR="00343A52" w:rsidRPr="00DC32B9" w:rsidRDefault="00343A52" w:rsidP="00343A52">
      <w:pPr>
        <w:pStyle w:val="3GPPAgreements"/>
        <w:numPr>
          <w:ilvl w:val="1"/>
          <w:numId w:val="11"/>
        </w:numPr>
        <w:rPr>
          <w:lang w:val="en-GB"/>
        </w:rPr>
      </w:pPr>
      <w:r>
        <w:rPr>
          <w:b/>
        </w:rPr>
        <w:lastRenderedPageBreak/>
        <w:t xml:space="preserve">The same BW is used for all DL PRS Resources within </w:t>
      </w:r>
      <w:r w:rsidRPr="00BF560A">
        <w:rPr>
          <w:b/>
        </w:rPr>
        <w:t>DL-PRS-</w:t>
      </w:r>
      <w:proofErr w:type="spellStart"/>
      <w:r w:rsidRPr="00BF560A">
        <w:rPr>
          <w:b/>
        </w:rPr>
        <w:t>PositioningFrequencyLayer</w:t>
      </w:r>
      <w:proofErr w:type="spellEnd"/>
    </w:p>
    <w:p w14:paraId="22ABAA71" w14:textId="77777777" w:rsidR="00343A52" w:rsidRPr="00A41275" w:rsidRDefault="00343A52" w:rsidP="00343A52">
      <w:pPr>
        <w:pStyle w:val="3GPPAgreements"/>
        <w:numPr>
          <w:ilvl w:val="1"/>
          <w:numId w:val="11"/>
        </w:numPr>
        <w:rPr>
          <w:lang w:val="en-GB"/>
        </w:rPr>
      </w:pPr>
      <w:r>
        <w:rPr>
          <w:b/>
        </w:rPr>
        <w:t xml:space="preserve">DL PRS BW is configured per </w:t>
      </w:r>
      <w:r w:rsidRPr="00BF560A">
        <w:rPr>
          <w:b/>
        </w:rPr>
        <w:t>DL-PRS-</w:t>
      </w:r>
      <w:proofErr w:type="spellStart"/>
      <w:r w:rsidRPr="00BF560A">
        <w:rPr>
          <w:b/>
        </w:rPr>
        <w:t>PositioningFrequencyLayer</w:t>
      </w:r>
      <w:proofErr w:type="spellEnd"/>
    </w:p>
    <w:p w14:paraId="13305EE4" w14:textId="77777777" w:rsidR="00343A52" w:rsidRPr="009758B7" w:rsidRDefault="00343A52" w:rsidP="00904FBD">
      <w:pPr>
        <w:pStyle w:val="3GPPText"/>
        <w:numPr>
          <w:ilvl w:val="0"/>
          <w:numId w:val="20"/>
        </w:numPr>
      </w:pPr>
    </w:p>
    <w:p w14:paraId="41B50B7F" w14:textId="77777777" w:rsidR="00343A52" w:rsidRPr="00A41275" w:rsidRDefault="00343A52" w:rsidP="00343A52">
      <w:pPr>
        <w:pStyle w:val="3GPPAgreements"/>
        <w:numPr>
          <w:ilvl w:val="1"/>
          <w:numId w:val="11"/>
        </w:numPr>
        <w:rPr>
          <w:lang w:val="en-GB"/>
        </w:rPr>
      </w:pPr>
      <w:r>
        <w:rPr>
          <w:b/>
        </w:rPr>
        <w:t>The DL-PRS-</w:t>
      </w:r>
      <w:proofErr w:type="spellStart"/>
      <w:r>
        <w:rPr>
          <w:b/>
        </w:rPr>
        <w:t>StartPRB</w:t>
      </w:r>
      <w:proofErr w:type="spellEnd"/>
      <w:r>
        <w:rPr>
          <w:b/>
        </w:rPr>
        <w:t xml:space="preserve"> is configured per </w:t>
      </w:r>
      <w:r w:rsidRPr="00BF560A">
        <w:rPr>
          <w:b/>
        </w:rPr>
        <w:t>DL-PRS-</w:t>
      </w:r>
      <w:proofErr w:type="spellStart"/>
      <w:r w:rsidRPr="00BF560A">
        <w:rPr>
          <w:b/>
        </w:rPr>
        <w:t>PositioningFrequencyLayer</w:t>
      </w:r>
      <w:proofErr w:type="spellEnd"/>
    </w:p>
    <w:p w14:paraId="59B6805F" w14:textId="77777777" w:rsidR="00343A52" w:rsidRPr="009758B7" w:rsidRDefault="00343A52" w:rsidP="00904FBD">
      <w:pPr>
        <w:pStyle w:val="3GPPText"/>
        <w:numPr>
          <w:ilvl w:val="0"/>
          <w:numId w:val="20"/>
        </w:numPr>
      </w:pPr>
    </w:p>
    <w:p w14:paraId="4967B359" w14:textId="77777777" w:rsidR="00343A52" w:rsidRPr="00F1542F" w:rsidRDefault="00343A52" w:rsidP="00343A52">
      <w:pPr>
        <w:pStyle w:val="3GPPAgreements"/>
        <w:numPr>
          <w:ilvl w:val="1"/>
          <w:numId w:val="11"/>
        </w:numPr>
        <w:rPr>
          <w:lang w:val="en-GB"/>
        </w:rPr>
      </w:pPr>
      <w:r>
        <w:rPr>
          <w:b/>
        </w:rPr>
        <w:t>Support simultaneous activation of both muting options (i.e. combination of option 1 and option 2)</w:t>
      </w:r>
    </w:p>
    <w:p w14:paraId="2A583A52" w14:textId="77777777" w:rsidR="00343A52" w:rsidRPr="00F1542F" w:rsidRDefault="00343A52" w:rsidP="00343A52">
      <w:pPr>
        <w:pStyle w:val="3GPPAgreements"/>
        <w:numPr>
          <w:ilvl w:val="1"/>
          <w:numId w:val="11"/>
        </w:numPr>
        <w:rPr>
          <w:lang w:val="en-GB"/>
        </w:rPr>
      </w:pPr>
      <w:r>
        <w:rPr>
          <w:b/>
        </w:rPr>
        <w:t>If both options are configured the logical AND operation is applied</w:t>
      </w:r>
    </w:p>
    <w:p w14:paraId="15C21F3A" w14:textId="77777777" w:rsidR="00343A52" w:rsidRPr="00247E3F" w:rsidRDefault="00343A52" w:rsidP="00343A52">
      <w:pPr>
        <w:pStyle w:val="3GPPAgreements"/>
        <w:numPr>
          <w:ilvl w:val="2"/>
          <w:numId w:val="11"/>
        </w:numPr>
        <w:rPr>
          <w:lang w:val="en-GB"/>
        </w:rPr>
      </w:pPr>
      <w:r>
        <w:rPr>
          <w:b/>
        </w:rPr>
        <w:t>Each bit from Option 1 bitmap is applied to all bits of Option 2 bitmap</w:t>
      </w:r>
    </w:p>
    <w:p w14:paraId="55E976D9" w14:textId="77777777" w:rsidR="00343A52" w:rsidRPr="009758B7" w:rsidRDefault="00343A52" w:rsidP="00904FBD">
      <w:pPr>
        <w:pStyle w:val="3GPPText"/>
        <w:numPr>
          <w:ilvl w:val="0"/>
          <w:numId w:val="20"/>
        </w:numPr>
      </w:pPr>
    </w:p>
    <w:p w14:paraId="78815791" w14:textId="77777777" w:rsidR="00343A52" w:rsidRPr="00416E7C" w:rsidRDefault="00343A52" w:rsidP="00343A52">
      <w:pPr>
        <w:pStyle w:val="3GPPAgreements"/>
        <w:numPr>
          <w:ilvl w:val="1"/>
          <w:numId w:val="11"/>
        </w:numPr>
        <w:rPr>
          <w:b/>
        </w:rPr>
      </w:pPr>
      <w:r>
        <w:rPr>
          <w:b/>
        </w:rPr>
        <w:t>For DL-PRS-</w:t>
      </w:r>
      <w:proofErr w:type="spellStart"/>
      <w:r>
        <w:rPr>
          <w:b/>
        </w:rPr>
        <w:t>ResourcePower</w:t>
      </w:r>
      <w:proofErr w:type="spellEnd"/>
      <w:r>
        <w:rPr>
          <w:b/>
        </w:rPr>
        <w:t xml:space="preserve">, reuse the value range from </w:t>
      </w:r>
      <w:proofErr w:type="spellStart"/>
      <w:r w:rsidRPr="00416E7C">
        <w:rPr>
          <w:b/>
        </w:rPr>
        <w:t>ss</w:t>
      </w:r>
      <w:proofErr w:type="spellEnd"/>
      <w:r w:rsidRPr="00416E7C">
        <w:rPr>
          <w:b/>
        </w:rPr>
        <w:t>-PBCH-</w:t>
      </w:r>
      <w:proofErr w:type="spellStart"/>
      <w:r w:rsidRPr="00416E7C">
        <w:rPr>
          <w:b/>
        </w:rPr>
        <w:t>BlockPower</w:t>
      </w:r>
      <w:proofErr w:type="spellEnd"/>
      <w:r>
        <w:rPr>
          <w:b/>
        </w:rPr>
        <w:t xml:space="preserve">, </w:t>
      </w:r>
      <w:r w:rsidRPr="00416E7C">
        <w:rPr>
          <w:b/>
        </w:rPr>
        <w:t xml:space="preserve">i.e. (-60..50) </w:t>
      </w:r>
      <w:proofErr w:type="spellStart"/>
      <w:r w:rsidRPr="00416E7C">
        <w:rPr>
          <w:b/>
        </w:rPr>
        <w:t>dBm</w:t>
      </w:r>
      <w:proofErr w:type="spellEnd"/>
    </w:p>
    <w:p w14:paraId="6FC0163E" w14:textId="77777777" w:rsidR="00343A52" w:rsidRDefault="00343A52" w:rsidP="00904FBD">
      <w:pPr>
        <w:pStyle w:val="3GPPText"/>
        <w:numPr>
          <w:ilvl w:val="0"/>
          <w:numId w:val="20"/>
        </w:numPr>
      </w:pPr>
    </w:p>
    <w:p w14:paraId="372235AF" w14:textId="77777777" w:rsidR="00343A52" w:rsidRPr="00757EF1" w:rsidRDefault="00343A52" w:rsidP="00343A52">
      <w:pPr>
        <w:pStyle w:val="3GPPAgreements"/>
        <w:numPr>
          <w:ilvl w:val="1"/>
          <w:numId w:val="18"/>
        </w:numPr>
        <w:rPr>
          <w:b/>
        </w:rPr>
      </w:pPr>
      <w:r w:rsidRPr="00757EF1">
        <w:rPr>
          <w:b/>
        </w:rPr>
        <w:tab/>
        <w:t>From system perspective,</w:t>
      </w:r>
      <w:r>
        <w:rPr>
          <w:b/>
        </w:rPr>
        <w:t xml:space="preserve"> the m</w:t>
      </w:r>
      <w:r w:rsidRPr="00757EF1">
        <w:rPr>
          <w:b/>
        </w:rPr>
        <w:t xml:space="preserve">aximum number of </w:t>
      </w:r>
      <w:r>
        <w:rPr>
          <w:b/>
        </w:rPr>
        <w:t xml:space="preserve">DL </w:t>
      </w:r>
      <w:r w:rsidRPr="00757EF1">
        <w:rPr>
          <w:b/>
        </w:rPr>
        <w:t xml:space="preserve">positioning frequency layers is </w:t>
      </w:r>
      <w:r>
        <w:rPr>
          <w:b/>
        </w:rPr>
        <w:t>8</w:t>
      </w:r>
    </w:p>
    <w:p w14:paraId="36725E28" w14:textId="77777777" w:rsidR="00343A52" w:rsidRDefault="00343A52" w:rsidP="00343A52">
      <w:pPr>
        <w:pStyle w:val="3GPPAgreements"/>
        <w:numPr>
          <w:ilvl w:val="1"/>
          <w:numId w:val="18"/>
        </w:numPr>
        <w:rPr>
          <w:b/>
        </w:rPr>
      </w:pPr>
      <w:r>
        <w:rPr>
          <w:b/>
        </w:rPr>
        <w:t>From UE perspective, the m</w:t>
      </w:r>
      <w:r w:rsidRPr="00757EF1">
        <w:rPr>
          <w:b/>
        </w:rPr>
        <w:t xml:space="preserve">aximum number of </w:t>
      </w:r>
      <w:r>
        <w:rPr>
          <w:b/>
        </w:rPr>
        <w:t xml:space="preserve">DL </w:t>
      </w:r>
      <w:r w:rsidRPr="00757EF1">
        <w:rPr>
          <w:b/>
        </w:rPr>
        <w:t xml:space="preserve">positioning frequency layers is </w:t>
      </w:r>
      <w:r>
        <w:rPr>
          <w:b/>
        </w:rPr>
        <w:t>up to UE capability within the range [1, 2, 3, …, 8]</w:t>
      </w:r>
    </w:p>
    <w:p w14:paraId="464AD012" w14:textId="77777777" w:rsidR="00343A52" w:rsidRDefault="00343A52" w:rsidP="00904FBD">
      <w:pPr>
        <w:pStyle w:val="3GPPText"/>
        <w:numPr>
          <w:ilvl w:val="0"/>
          <w:numId w:val="20"/>
        </w:numPr>
      </w:pPr>
    </w:p>
    <w:p w14:paraId="3F1D1C9A" w14:textId="77777777" w:rsidR="00343A52" w:rsidRPr="00F74ED9" w:rsidRDefault="00343A52" w:rsidP="00343A52">
      <w:pPr>
        <w:pStyle w:val="3GPPAgreements"/>
        <w:numPr>
          <w:ilvl w:val="1"/>
          <w:numId w:val="18"/>
        </w:numPr>
        <w:rPr>
          <w:b/>
        </w:rPr>
      </w:pPr>
      <w:r w:rsidRPr="00F74ED9">
        <w:rPr>
          <w:b/>
        </w:rPr>
        <w:tab/>
        <w:t xml:space="preserve">Signaling details for the </w:t>
      </w:r>
      <w:r w:rsidRPr="00F74ED9">
        <w:rPr>
          <w:b/>
          <w:lang w:val="en-GB"/>
        </w:rPr>
        <w:t>association of a PRS resource to positioning frequency layer is up to RAN2 WG</w:t>
      </w:r>
    </w:p>
    <w:p w14:paraId="748C3FB4" w14:textId="77777777" w:rsidR="00343A52" w:rsidRDefault="00343A52" w:rsidP="00904FBD">
      <w:pPr>
        <w:pStyle w:val="3GPPText"/>
        <w:numPr>
          <w:ilvl w:val="0"/>
          <w:numId w:val="20"/>
        </w:numPr>
      </w:pPr>
    </w:p>
    <w:p w14:paraId="4374D34D" w14:textId="77777777" w:rsidR="00343A52" w:rsidRPr="00F97D88" w:rsidRDefault="00343A52" w:rsidP="00343A52">
      <w:pPr>
        <w:pStyle w:val="3GPPAgreements"/>
        <w:numPr>
          <w:ilvl w:val="1"/>
          <w:numId w:val="18"/>
        </w:numPr>
        <w:rPr>
          <w:b/>
        </w:rPr>
      </w:pPr>
      <w:r w:rsidRPr="00F97D88">
        <w:rPr>
          <w:b/>
        </w:rPr>
        <w:t>From system perspective,</w:t>
      </w:r>
      <w:r>
        <w:rPr>
          <w:b/>
        </w:rPr>
        <w:t xml:space="preserve"> </w:t>
      </w:r>
      <w:r w:rsidRPr="00F97D88">
        <w:rPr>
          <w:b/>
        </w:rPr>
        <w:t xml:space="preserve">support up to </w:t>
      </w:r>
      <w:r>
        <w:rPr>
          <w:b/>
        </w:rPr>
        <w:t>four</w:t>
      </w:r>
      <w:r w:rsidRPr="00F97D88">
        <w:rPr>
          <w:b/>
        </w:rPr>
        <w:t xml:space="preserve"> DL PRS Resource Sets per TRP for each positioning frequency layer</w:t>
      </w:r>
    </w:p>
    <w:p w14:paraId="73DB1500" w14:textId="77777777" w:rsidR="00343A52" w:rsidRPr="00F74ED9" w:rsidRDefault="00343A52" w:rsidP="00343A52">
      <w:pPr>
        <w:pStyle w:val="3GPPAgreements"/>
        <w:numPr>
          <w:ilvl w:val="1"/>
          <w:numId w:val="18"/>
        </w:numPr>
        <w:rPr>
          <w:b/>
        </w:rPr>
      </w:pPr>
      <w:r>
        <w:rPr>
          <w:b/>
        </w:rPr>
        <w:t>The DL PRS Resource Set ID value is defined within a range [0-31]</w:t>
      </w:r>
    </w:p>
    <w:p w14:paraId="2E5E3294" w14:textId="77777777" w:rsidR="00343A52" w:rsidRDefault="00343A52" w:rsidP="00904FBD">
      <w:pPr>
        <w:pStyle w:val="3GPPText"/>
        <w:numPr>
          <w:ilvl w:val="0"/>
          <w:numId w:val="20"/>
        </w:numPr>
      </w:pPr>
    </w:p>
    <w:p w14:paraId="6EC731D4" w14:textId="77777777" w:rsidR="00343A52" w:rsidRDefault="00343A52" w:rsidP="00343A52">
      <w:pPr>
        <w:pStyle w:val="3GPPAgreements"/>
        <w:numPr>
          <w:ilvl w:val="1"/>
          <w:numId w:val="11"/>
        </w:numPr>
        <w:rPr>
          <w:b/>
        </w:rPr>
      </w:pPr>
      <w:r w:rsidRPr="005F49C5">
        <w:rPr>
          <w:b/>
        </w:rPr>
        <w:tab/>
      </w:r>
      <w:r>
        <w:rPr>
          <w:b/>
        </w:rPr>
        <w:t>From system perspective,</w:t>
      </w:r>
    </w:p>
    <w:p w14:paraId="6ACF7897" w14:textId="77777777" w:rsidR="00343A52" w:rsidRDefault="00343A52" w:rsidP="00343A52">
      <w:pPr>
        <w:pStyle w:val="3GPPAgreements"/>
        <w:numPr>
          <w:ilvl w:val="2"/>
          <w:numId w:val="11"/>
        </w:numPr>
        <w:rPr>
          <w:b/>
        </w:rPr>
      </w:pPr>
      <w:r>
        <w:rPr>
          <w:b/>
        </w:rPr>
        <w:t xml:space="preserve">Maximum number of </w:t>
      </w:r>
      <w:r w:rsidRPr="00BC4443">
        <w:rPr>
          <w:b/>
        </w:rPr>
        <w:t>DL PRS Resource</w:t>
      </w:r>
      <w:r>
        <w:rPr>
          <w:b/>
        </w:rPr>
        <w:t>s</w:t>
      </w:r>
      <w:r w:rsidRPr="00BC4443">
        <w:rPr>
          <w:b/>
        </w:rPr>
        <w:t xml:space="preserve"> </w:t>
      </w:r>
      <w:r>
        <w:rPr>
          <w:b/>
        </w:rPr>
        <w:t xml:space="preserve">per DL PRS Resource Set is limited by </w:t>
      </w:r>
      <w:proofErr w:type="spellStart"/>
      <w:r>
        <w:rPr>
          <w:b/>
        </w:rPr>
        <w:t>Lmax</w:t>
      </w:r>
      <w:proofErr w:type="spellEnd"/>
    </w:p>
    <w:p w14:paraId="34522C52" w14:textId="77777777" w:rsidR="00343A52" w:rsidRDefault="00343A52" w:rsidP="00343A52">
      <w:pPr>
        <w:pStyle w:val="3GPPAgreements"/>
        <w:numPr>
          <w:ilvl w:val="3"/>
          <w:numId w:val="11"/>
        </w:numPr>
        <w:rPr>
          <w:b/>
        </w:rPr>
      </w:pPr>
      <w:proofErr w:type="spellStart"/>
      <w:r>
        <w:rPr>
          <w:b/>
        </w:rPr>
        <w:t>Lmax</w:t>
      </w:r>
      <w:proofErr w:type="spellEnd"/>
      <w:r>
        <w:rPr>
          <w:b/>
        </w:rPr>
        <w:t xml:space="preserve"> = 8 for FR1</w:t>
      </w:r>
    </w:p>
    <w:p w14:paraId="4F7B1C2E" w14:textId="77777777" w:rsidR="00343A52" w:rsidRDefault="00343A52" w:rsidP="00343A52">
      <w:pPr>
        <w:pStyle w:val="3GPPAgreements"/>
        <w:numPr>
          <w:ilvl w:val="3"/>
          <w:numId w:val="11"/>
        </w:numPr>
        <w:rPr>
          <w:b/>
        </w:rPr>
      </w:pPr>
      <w:proofErr w:type="spellStart"/>
      <w:r>
        <w:rPr>
          <w:b/>
        </w:rPr>
        <w:t>Lmax</w:t>
      </w:r>
      <w:proofErr w:type="spellEnd"/>
      <w:r>
        <w:rPr>
          <w:b/>
        </w:rPr>
        <w:t xml:space="preserve"> = 64 for FR2</w:t>
      </w:r>
    </w:p>
    <w:p w14:paraId="40F4FB1C" w14:textId="77777777" w:rsidR="00343A52" w:rsidRDefault="00343A52" w:rsidP="00343A52">
      <w:pPr>
        <w:pStyle w:val="3GPPAgreements"/>
        <w:numPr>
          <w:ilvl w:val="2"/>
          <w:numId w:val="11"/>
        </w:numPr>
        <w:rPr>
          <w:b/>
        </w:rPr>
      </w:pPr>
      <w:r>
        <w:rPr>
          <w:b/>
        </w:rPr>
        <w:t xml:space="preserve">The range of DL PRS Resource ID is </w:t>
      </w:r>
    </w:p>
    <w:p w14:paraId="11523851" w14:textId="77777777" w:rsidR="00343A52" w:rsidRDefault="00343A52" w:rsidP="00343A52">
      <w:pPr>
        <w:pStyle w:val="3GPPAgreements"/>
        <w:numPr>
          <w:ilvl w:val="3"/>
          <w:numId w:val="11"/>
        </w:numPr>
        <w:rPr>
          <w:b/>
        </w:rPr>
      </w:pPr>
      <w:r>
        <w:rPr>
          <w:b/>
        </w:rPr>
        <w:t>from 0 to 7 for FR1</w:t>
      </w:r>
    </w:p>
    <w:p w14:paraId="1A47386C" w14:textId="77777777" w:rsidR="00343A52" w:rsidRDefault="00343A52" w:rsidP="00343A52">
      <w:pPr>
        <w:pStyle w:val="3GPPAgreements"/>
        <w:numPr>
          <w:ilvl w:val="3"/>
          <w:numId w:val="11"/>
        </w:numPr>
        <w:rPr>
          <w:b/>
        </w:rPr>
      </w:pPr>
      <w:r>
        <w:rPr>
          <w:b/>
        </w:rPr>
        <w:t>from 0 to 63 for FR2</w:t>
      </w:r>
    </w:p>
    <w:p w14:paraId="394C352B" w14:textId="77777777" w:rsidR="00343A52" w:rsidRDefault="00343A52" w:rsidP="00343A52">
      <w:pPr>
        <w:pStyle w:val="3GPPAgreements"/>
        <w:numPr>
          <w:ilvl w:val="2"/>
          <w:numId w:val="11"/>
        </w:numPr>
        <w:rPr>
          <w:b/>
        </w:rPr>
      </w:pPr>
      <w:r>
        <w:rPr>
          <w:b/>
        </w:rPr>
        <w:t xml:space="preserve">Number of </w:t>
      </w:r>
      <w:r w:rsidRPr="00BC4443">
        <w:rPr>
          <w:b/>
        </w:rPr>
        <w:t>DL PRS Resource</w:t>
      </w:r>
      <w:r>
        <w:rPr>
          <w:b/>
        </w:rPr>
        <w:t>s</w:t>
      </w:r>
      <w:r w:rsidRPr="00BC4443">
        <w:rPr>
          <w:b/>
        </w:rPr>
        <w:t xml:space="preserve"> </w:t>
      </w:r>
      <w:r>
        <w:rPr>
          <w:b/>
        </w:rPr>
        <w:t>per DL PRS Resource Set is configurable from the following sets</w:t>
      </w:r>
    </w:p>
    <w:p w14:paraId="3BA0735C" w14:textId="77777777" w:rsidR="00343A52" w:rsidRDefault="00343A52" w:rsidP="00343A52">
      <w:pPr>
        <w:pStyle w:val="3GPPAgreements"/>
        <w:numPr>
          <w:ilvl w:val="3"/>
          <w:numId w:val="11"/>
        </w:numPr>
        <w:rPr>
          <w:b/>
        </w:rPr>
      </w:pPr>
      <w:r>
        <w:rPr>
          <w:b/>
        </w:rPr>
        <w:t xml:space="preserve">L = 1, 2, 4, </w:t>
      </w:r>
      <w:proofErr w:type="spellStart"/>
      <w:r>
        <w:rPr>
          <w:b/>
        </w:rPr>
        <w:t>Lmax</w:t>
      </w:r>
      <w:proofErr w:type="spellEnd"/>
      <w:r>
        <w:rPr>
          <w:b/>
        </w:rPr>
        <w:t xml:space="preserve"> = 8 for FR1</w:t>
      </w:r>
    </w:p>
    <w:p w14:paraId="157667DE" w14:textId="77777777" w:rsidR="00343A52" w:rsidRPr="00234C57" w:rsidRDefault="00343A52" w:rsidP="00343A52">
      <w:pPr>
        <w:pStyle w:val="3GPPAgreements"/>
        <w:numPr>
          <w:ilvl w:val="3"/>
          <w:numId w:val="11"/>
        </w:numPr>
      </w:pPr>
      <w:r>
        <w:rPr>
          <w:b/>
        </w:rPr>
        <w:t xml:space="preserve">L = 1, 2, 4, 8, 16, 32, </w:t>
      </w:r>
      <w:proofErr w:type="spellStart"/>
      <w:r>
        <w:rPr>
          <w:b/>
        </w:rPr>
        <w:t>Lmax</w:t>
      </w:r>
      <w:proofErr w:type="spellEnd"/>
      <w:r>
        <w:rPr>
          <w:b/>
        </w:rPr>
        <w:t xml:space="preserve"> = 64 for FR2</w:t>
      </w:r>
    </w:p>
    <w:p w14:paraId="0E17B3AF" w14:textId="77777777" w:rsidR="00343A52" w:rsidRPr="009758B7" w:rsidRDefault="00343A52" w:rsidP="00904FBD">
      <w:pPr>
        <w:pStyle w:val="3GPPText"/>
        <w:numPr>
          <w:ilvl w:val="0"/>
          <w:numId w:val="20"/>
        </w:numPr>
      </w:pPr>
    </w:p>
    <w:p w14:paraId="3E54F267" w14:textId="77777777" w:rsidR="00343A52" w:rsidRPr="00E6114B" w:rsidRDefault="00343A52" w:rsidP="00343A52">
      <w:pPr>
        <w:pStyle w:val="3GPPAgreements"/>
        <w:numPr>
          <w:ilvl w:val="1"/>
          <w:numId w:val="18"/>
        </w:numPr>
        <w:rPr>
          <w:b/>
        </w:rPr>
      </w:pPr>
      <w:r w:rsidRPr="00E6114B">
        <w:rPr>
          <w:b/>
        </w:rPr>
        <w:t>Define parameter ‘DL-PRS-</w:t>
      </w:r>
      <w:proofErr w:type="spellStart"/>
      <w:r w:rsidRPr="00E6114B">
        <w:rPr>
          <w:b/>
        </w:rPr>
        <w:t>ResourceType</w:t>
      </w:r>
      <w:proofErr w:type="spellEnd"/>
      <w:r w:rsidRPr="00E6114B">
        <w:rPr>
          <w:b/>
        </w:rPr>
        <w:t>’ for DL PRS resource type configuration with following values: periodic, aperiodic and semi-persistent</w:t>
      </w:r>
    </w:p>
    <w:p w14:paraId="649DC33F" w14:textId="77777777" w:rsidR="00343A52" w:rsidRDefault="00343A52" w:rsidP="00904FBD">
      <w:pPr>
        <w:pStyle w:val="3GPPText"/>
        <w:numPr>
          <w:ilvl w:val="0"/>
          <w:numId w:val="20"/>
        </w:numPr>
      </w:pPr>
    </w:p>
    <w:p w14:paraId="135844F2" w14:textId="77777777" w:rsidR="00343A52" w:rsidRPr="006363F9" w:rsidRDefault="00343A52" w:rsidP="00343A52">
      <w:pPr>
        <w:pStyle w:val="3GPPAgreements"/>
        <w:numPr>
          <w:ilvl w:val="1"/>
          <w:numId w:val="18"/>
        </w:numPr>
        <w:rPr>
          <w:b/>
        </w:rPr>
      </w:pPr>
      <w:r>
        <w:rPr>
          <w:b/>
        </w:rPr>
        <w:t xml:space="preserve">Apply wrap around (SFN cycling) to DL PRS resource configuration </w:t>
      </w:r>
    </w:p>
    <w:p w14:paraId="2B189F60" w14:textId="77777777" w:rsidR="00343A52" w:rsidRPr="00F1542F" w:rsidRDefault="00343A52" w:rsidP="00904FBD">
      <w:pPr>
        <w:pStyle w:val="3GPPText"/>
        <w:numPr>
          <w:ilvl w:val="0"/>
          <w:numId w:val="20"/>
        </w:numPr>
      </w:pPr>
    </w:p>
    <w:p w14:paraId="6AA6EE2E" w14:textId="77777777" w:rsidR="00343A52" w:rsidRPr="00F1542F" w:rsidRDefault="00343A52" w:rsidP="00343A52">
      <w:pPr>
        <w:pStyle w:val="3GPPAgreements"/>
        <w:numPr>
          <w:ilvl w:val="1"/>
          <w:numId w:val="11"/>
        </w:numPr>
        <w:rPr>
          <w:b/>
        </w:rPr>
      </w:pPr>
      <w:r w:rsidRPr="00F1542F">
        <w:rPr>
          <w:b/>
        </w:rPr>
        <w:tab/>
        <w:t xml:space="preserve">From system perspective, the range of values for </w:t>
      </w:r>
      <w:proofErr w:type="spellStart"/>
      <w:r w:rsidRPr="00F1542F">
        <w:rPr>
          <w:b/>
        </w:rPr>
        <w:t>NumPositioningFrequencyLayers</w:t>
      </w:r>
      <w:proofErr w:type="spellEnd"/>
      <w:r w:rsidRPr="00F1542F">
        <w:rPr>
          <w:b/>
        </w:rPr>
        <w:t xml:space="preserve"> [1,…,8]</w:t>
      </w:r>
    </w:p>
    <w:p w14:paraId="210C3F6B" w14:textId="77777777" w:rsidR="00343A52" w:rsidRPr="00F1542F" w:rsidRDefault="00343A52" w:rsidP="00343A52">
      <w:pPr>
        <w:pStyle w:val="3GPPAgreements"/>
        <w:numPr>
          <w:ilvl w:val="1"/>
          <w:numId w:val="11"/>
        </w:numPr>
        <w:rPr>
          <w:b/>
        </w:rPr>
      </w:pPr>
      <w:r w:rsidRPr="00F1542F">
        <w:rPr>
          <w:b/>
        </w:rPr>
        <w:lastRenderedPageBreak/>
        <w:t>From UE capability perspective, the maximum number of positioning frequency layers supported by UE (UE-</w:t>
      </w:r>
      <w:proofErr w:type="spellStart"/>
      <w:r w:rsidRPr="00F1542F">
        <w:rPr>
          <w:b/>
        </w:rPr>
        <w:t>MaxNumPositioningFrequencyLayers</w:t>
      </w:r>
      <w:proofErr w:type="spellEnd"/>
      <w:r w:rsidRPr="00F1542F">
        <w:rPr>
          <w:b/>
        </w:rPr>
        <w:t>) is defined within a range [1 ,…, 8]</w:t>
      </w:r>
    </w:p>
    <w:p w14:paraId="601AD378" w14:textId="77777777" w:rsidR="00343A52" w:rsidRPr="00F1542F" w:rsidRDefault="00343A52" w:rsidP="00904FBD">
      <w:pPr>
        <w:pStyle w:val="3GPPText"/>
        <w:numPr>
          <w:ilvl w:val="0"/>
          <w:numId w:val="20"/>
        </w:numPr>
      </w:pPr>
    </w:p>
    <w:p w14:paraId="002F886D" w14:textId="77777777" w:rsidR="00343A52" w:rsidRPr="00F1542F" w:rsidRDefault="00343A52" w:rsidP="00343A52">
      <w:pPr>
        <w:pStyle w:val="3GPPAgreements"/>
        <w:numPr>
          <w:ilvl w:val="1"/>
          <w:numId w:val="11"/>
        </w:numPr>
        <w:rPr>
          <w:b/>
        </w:rPr>
      </w:pPr>
      <w:r w:rsidRPr="00F1542F">
        <w:rPr>
          <w:b/>
        </w:rPr>
        <w:tab/>
        <w:t xml:space="preserve">From system perspective, the range of values for </w:t>
      </w:r>
      <w:proofErr w:type="spellStart"/>
      <w:r w:rsidRPr="00F1542F">
        <w:rPr>
          <w:b/>
        </w:rPr>
        <w:t>NumTrpPerPositioningFrequencyLayer</w:t>
      </w:r>
      <w:proofErr w:type="spellEnd"/>
      <w:r w:rsidRPr="00F1542F">
        <w:rPr>
          <w:b/>
        </w:rPr>
        <w:t xml:space="preserve"> [1, 32]</w:t>
      </w:r>
    </w:p>
    <w:p w14:paraId="3A916B4E" w14:textId="77777777" w:rsidR="00343A52" w:rsidRPr="00F1542F" w:rsidRDefault="00343A52" w:rsidP="00343A52">
      <w:pPr>
        <w:pStyle w:val="3GPPAgreements"/>
        <w:numPr>
          <w:ilvl w:val="1"/>
          <w:numId w:val="11"/>
        </w:numPr>
        <w:rPr>
          <w:b/>
        </w:rPr>
      </w:pPr>
      <w:r w:rsidRPr="00F1542F">
        <w:rPr>
          <w:b/>
        </w:rPr>
        <w:t xml:space="preserve">From UE capability perspective, the maximum </w:t>
      </w:r>
      <w:proofErr w:type="spellStart"/>
      <w:r w:rsidRPr="00F1542F">
        <w:rPr>
          <w:b/>
        </w:rPr>
        <w:t>NumTrpPerPositioningFrequencyLayer</w:t>
      </w:r>
      <w:proofErr w:type="spellEnd"/>
      <w:r w:rsidRPr="00F1542F">
        <w:rPr>
          <w:b/>
        </w:rPr>
        <w:t xml:space="preserve"> (UE-Max </w:t>
      </w:r>
      <w:proofErr w:type="spellStart"/>
      <w:r w:rsidRPr="00F1542F">
        <w:rPr>
          <w:b/>
        </w:rPr>
        <w:t>NumTrpPerPositioningFrequencyLayer</w:t>
      </w:r>
      <w:proofErr w:type="spellEnd"/>
      <w:r w:rsidRPr="00F1542F">
        <w:rPr>
          <w:b/>
        </w:rPr>
        <w:t>)</w:t>
      </w:r>
      <w:r w:rsidRPr="00F1542F">
        <w:t xml:space="preserve"> </w:t>
      </w:r>
      <w:r w:rsidRPr="00F1542F">
        <w:rPr>
          <w:b/>
        </w:rPr>
        <w:t>is defined within a range [1, 2, 4, 8, 16, 32]</w:t>
      </w:r>
    </w:p>
    <w:p w14:paraId="311068AC" w14:textId="77777777" w:rsidR="00343A52" w:rsidRPr="00F1542F" w:rsidRDefault="00343A52" w:rsidP="00904FBD">
      <w:pPr>
        <w:pStyle w:val="3GPPText"/>
        <w:numPr>
          <w:ilvl w:val="0"/>
          <w:numId w:val="20"/>
        </w:numPr>
      </w:pPr>
    </w:p>
    <w:p w14:paraId="5D8C6D91" w14:textId="77777777" w:rsidR="00343A52" w:rsidRPr="00F1542F" w:rsidRDefault="00343A52" w:rsidP="00343A52">
      <w:pPr>
        <w:pStyle w:val="3GPPAgreements"/>
        <w:numPr>
          <w:ilvl w:val="1"/>
          <w:numId w:val="11"/>
        </w:numPr>
        <w:rPr>
          <w:b/>
        </w:rPr>
      </w:pPr>
      <w:r w:rsidRPr="00F1542F">
        <w:rPr>
          <w:b/>
        </w:rPr>
        <w:tab/>
        <w:t xml:space="preserve">From system perspective, the maximum value for </w:t>
      </w:r>
      <w:proofErr w:type="spellStart"/>
      <w:r w:rsidRPr="00F1542F">
        <w:rPr>
          <w:b/>
        </w:rPr>
        <w:t>NumDL</w:t>
      </w:r>
      <w:proofErr w:type="spellEnd"/>
      <w:r w:rsidRPr="00F1542F">
        <w:rPr>
          <w:b/>
        </w:rPr>
        <w:t>-PRS-</w:t>
      </w:r>
      <w:proofErr w:type="spellStart"/>
      <w:r w:rsidRPr="00F1542F">
        <w:rPr>
          <w:b/>
        </w:rPr>
        <w:t>ResourceSetsPerTRP</w:t>
      </w:r>
      <w:proofErr w:type="spellEnd"/>
      <w:r w:rsidRPr="00F1542F">
        <w:rPr>
          <w:b/>
        </w:rPr>
        <w:t xml:space="preserve"> defined across all positioning frequency layers is 32</w:t>
      </w:r>
    </w:p>
    <w:p w14:paraId="6F5440C5" w14:textId="77777777" w:rsidR="00343A52" w:rsidRPr="00F1542F" w:rsidRDefault="00343A52" w:rsidP="00343A52">
      <w:pPr>
        <w:pStyle w:val="3GPPAgreements"/>
        <w:numPr>
          <w:ilvl w:val="1"/>
          <w:numId w:val="11"/>
        </w:numPr>
        <w:rPr>
          <w:b/>
        </w:rPr>
      </w:pPr>
      <w:r w:rsidRPr="00F1542F">
        <w:rPr>
          <w:b/>
        </w:rPr>
        <w:t xml:space="preserve">From UE capability perspective, the maximum </w:t>
      </w:r>
      <w:proofErr w:type="spellStart"/>
      <w:r w:rsidRPr="00F1542F">
        <w:rPr>
          <w:b/>
        </w:rPr>
        <w:t>NumDL</w:t>
      </w:r>
      <w:proofErr w:type="spellEnd"/>
      <w:r w:rsidRPr="00F1542F">
        <w:rPr>
          <w:b/>
        </w:rPr>
        <w:t>-PRS-</w:t>
      </w:r>
      <w:proofErr w:type="spellStart"/>
      <w:r w:rsidRPr="00F1542F">
        <w:rPr>
          <w:b/>
        </w:rPr>
        <w:t>ResourceSetsPerTRP</w:t>
      </w:r>
      <w:proofErr w:type="spellEnd"/>
      <w:r w:rsidRPr="00F1542F">
        <w:rPr>
          <w:b/>
        </w:rPr>
        <w:t xml:space="preserve"> (UE-Max </w:t>
      </w:r>
      <w:proofErr w:type="spellStart"/>
      <w:r w:rsidRPr="00F1542F">
        <w:rPr>
          <w:b/>
        </w:rPr>
        <w:t>NumDL</w:t>
      </w:r>
      <w:proofErr w:type="spellEnd"/>
      <w:r w:rsidRPr="00F1542F">
        <w:rPr>
          <w:b/>
        </w:rPr>
        <w:t>-PRS-</w:t>
      </w:r>
      <w:proofErr w:type="spellStart"/>
      <w:r w:rsidRPr="00F1542F">
        <w:rPr>
          <w:b/>
        </w:rPr>
        <w:t>ResourceSetsPerTRP</w:t>
      </w:r>
      <w:proofErr w:type="spellEnd"/>
      <w:r w:rsidRPr="00F1542F">
        <w:rPr>
          <w:b/>
        </w:rPr>
        <w:t>)</w:t>
      </w:r>
      <w:r w:rsidRPr="00F1542F">
        <w:t xml:space="preserve"> </w:t>
      </w:r>
      <w:r w:rsidRPr="00F1542F">
        <w:rPr>
          <w:b/>
        </w:rPr>
        <w:t>is defined within a range [1, 2, …, 32]</w:t>
      </w:r>
    </w:p>
    <w:p w14:paraId="60F0FABC" w14:textId="77777777" w:rsidR="00343A52" w:rsidRPr="00F1542F" w:rsidRDefault="00343A52" w:rsidP="00904FBD">
      <w:pPr>
        <w:pStyle w:val="3GPPText"/>
        <w:numPr>
          <w:ilvl w:val="0"/>
          <w:numId w:val="20"/>
        </w:numPr>
      </w:pPr>
    </w:p>
    <w:p w14:paraId="17CFE0AE" w14:textId="77777777" w:rsidR="00343A52" w:rsidRPr="00F1542F" w:rsidRDefault="00343A52" w:rsidP="00343A52">
      <w:pPr>
        <w:pStyle w:val="3GPPAgreements"/>
        <w:numPr>
          <w:ilvl w:val="1"/>
          <w:numId w:val="11"/>
        </w:numPr>
        <w:rPr>
          <w:b/>
        </w:rPr>
      </w:pPr>
      <w:r w:rsidRPr="00F1542F">
        <w:rPr>
          <w:b/>
        </w:rPr>
        <w:tab/>
        <w:t xml:space="preserve">From system perspective, the range of values for </w:t>
      </w:r>
      <w:proofErr w:type="spellStart"/>
      <w:r w:rsidRPr="00F1542F">
        <w:rPr>
          <w:b/>
        </w:rPr>
        <w:t>NumDL</w:t>
      </w:r>
      <w:proofErr w:type="spellEnd"/>
      <w:r w:rsidRPr="00F1542F">
        <w:rPr>
          <w:b/>
        </w:rPr>
        <w:t xml:space="preserve"> PRS </w:t>
      </w:r>
      <w:proofErr w:type="spellStart"/>
      <w:r w:rsidRPr="00F1542F">
        <w:rPr>
          <w:b/>
        </w:rPr>
        <w:t>ResourcesPerSet</w:t>
      </w:r>
      <w:proofErr w:type="spellEnd"/>
      <w:r w:rsidRPr="00F1542F">
        <w:rPr>
          <w:b/>
        </w:rPr>
        <w:t xml:space="preserve"> [1, 64]</w:t>
      </w:r>
    </w:p>
    <w:p w14:paraId="1CEB39A5" w14:textId="77777777" w:rsidR="00343A52" w:rsidRPr="00F1542F" w:rsidRDefault="00343A52" w:rsidP="00343A52">
      <w:pPr>
        <w:pStyle w:val="3GPPAgreements"/>
        <w:numPr>
          <w:ilvl w:val="1"/>
          <w:numId w:val="11"/>
        </w:numPr>
        <w:rPr>
          <w:b/>
        </w:rPr>
      </w:pPr>
      <w:r w:rsidRPr="00F1542F">
        <w:rPr>
          <w:b/>
        </w:rPr>
        <w:t xml:space="preserve">From UE capability perspective, the maximum </w:t>
      </w:r>
      <w:proofErr w:type="spellStart"/>
      <w:r w:rsidRPr="00F1542F">
        <w:rPr>
          <w:b/>
        </w:rPr>
        <w:t>NumDL</w:t>
      </w:r>
      <w:proofErr w:type="spellEnd"/>
      <w:r w:rsidRPr="00F1542F">
        <w:rPr>
          <w:b/>
        </w:rPr>
        <w:t xml:space="preserve"> PRS </w:t>
      </w:r>
      <w:proofErr w:type="spellStart"/>
      <w:r w:rsidRPr="00F1542F">
        <w:rPr>
          <w:b/>
        </w:rPr>
        <w:t>ResourcesPerSet</w:t>
      </w:r>
      <w:proofErr w:type="spellEnd"/>
      <w:r w:rsidRPr="00F1542F">
        <w:rPr>
          <w:b/>
        </w:rPr>
        <w:t xml:space="preserve"> (UE-</w:t>
      </w:r>
      <w:proofErr w:type="spellStart"/>
      <w:r w:rsidRPr="00F1542F">
        <w:rPr>
          <w:b/>
        </w:rPr>
        <w:t>MaxNumDL</w:t>
      </w:r>
      <w:proofErr w:type="spellEnd"/>
      <w:r w:rsidRPr="00F1542F">
        <w:rPr>
          <w:b/>
        </w:rPr>
        <w:t>-PRS-</w:t>
      </w:r>
      <w:proofErr w:type="spellStart"/>
      <w:r w:rsidRPr="00F1542F">
        <w:rPr>
          <w:b/>
        </w:rPr>
        <w:t>ResourcesPerSet</w:t>
      </w:r>
      <w:proofErr w:type="spellEnd"/>
      <w:r w:rsidRPr="00F1542F">
        <w:rPr>
          <w:b/>
        </w:rPr>
        <w:t>) is defined within a range [1, 2, 4, 8, 16, 32, 64]</w:t>
      </w:r>
    </w:p>
    <w:p w14:paraId="5D425189" w14:textId="77777777" w:rsidR="00343A52" w:rsidRPr="00F1542F" w:rsidRDefault="00343A52" w:rsidP="00904FBD">
      <w:pPr>
        <w:pStyle w:val="3GPPText"/>
        <w:numPr>
          <w:ilvl w:val="0"/>
          <w:numId w:val="20"/>
        </w:numPr>
      </w:pPr>
    </w:p>
    <w:p w14:paraId="543ECED5" w14:textId="77777777" w:rsidR="00343A52" w:rsidRPr="00F1542F" w:rsidRDefault="00343A52" w:rsidP="00343A52">
      <w:pPr>
        <w:pStyle w:val="3GPPAgreements"/>
        <w:numPr>
          <w:ilvl w:val="1"/>
          <w:numId w:val="11"/>
        </w:numPr>
        <w:rPr>
          <w:b/>
        </w:rPr>
      </w:pPr>
      <w:r w:rsidRPr="00F1542F">
        <w:rPr>
          <w:b/>
        </w:rPr>
        <w:tab/>
        <w:t xml:space="preserve">From UE capability perspective, the maximum </w:t>
      </w:r>
      <w:proofErr w:type="spellStart"/>
      <w:r w:rsidRPr="00F1542F">
        <w:rPr>
          <w:b/>
        </w:rPr>
        <w:t>TotalNum</w:t>
      </w:r>
      <w:proofErr w:type="spellEnd"/>
      <w:r w:rsidRPr="00F1542F">
        <w:rPr>
          <w:b/>
        </w:rPr>
        <w:t>-DL-PRS-Resources</w:t>
      </w:r>
      <w:r w:rsidRPr="00F1542F" w:rsidDel="00C51125">
        <w:rPr>
          <w:b/>
        </w:rPr>
        <w:t xml:space="preserve"> </w:t>
      </w:r>
      <w:r w:rsidRPr="00F1542F">
        <w:rPr>
          <w:b/>
        </w:rPr>
        <w:t xml:space="preserve">(UE- </w:t>
      </w:r>
      <w:proofErr w:type="spellStart"/>
      <w:r w:rsidRPr="00F1542F">
        <w:rPr>
          <w:b/>
        </w:rPr>
        <w:t>TotalNum</w:t>
      </w:r>
      <w:proofErr w:type="spellEnd"/>
      <w:r w:rsidRPr="00F1542F">
        <w:rPr>
          <w:b/>
        </w:rPr>
        <w:t>-DL-PRS-Resources) is defined within a range [8, 16, 32, 64, 128]</w:t>
      </w:r>
    </w:p>
    <w:p w14:paraId="2C0CA6A9" w14:textId="77777777" w:rsidR="00343A52" w:rsidRDefault="00343A52" w:rsidP="00904FBD">
      <w:pPr>
        <w:pStyle w:val="3GPPText"/>
        <w:numPr>
          <w:ilvl w:val="0"/>
          <w:numId w:val="20"/>
        </w:numPr>
      </w:pPr>
    </w:p>
    <w:p w14:paraId="7C625FBB" w14:textId="77777777" w:rsidR="00343A52" w:rsidRPr="003856A9" w:rsidRDefault="00343A52" w:rsidP="00343A52">
      <w:pPr>
        <w:pStyle w:val="3GPPText"/>
        <w:numPr>
          <w:ilvl w:val="1"/>
          <w:numId w:val="11"/>
        </w:numPr>
        <w:rPr>
          <w:b/>
        </w:rPr>
      </w:pPr>
      <w:r w:rsidRPr="006A2FAE">
        <w:rPr>
          <w:b/>
        </w:rPr>
        <w:t xml:space="preserve">Orthogonal physical resources associated with DL PRS Resource/DL PRS Resource Set </w:t>
      </w:r>
      <w:r>
        <w:rPr>
          <w:b/>
        </w:rPr>
        <w:t>change</w:t>
      </w:r>
      <w:r w:rsidRPr="006A2FAE">
        <w:rPr>
          <w:b/>
        </w:rPr>
        <w:t xml:space="preserve"> across </w:t>
      </w:r>
      <w:r>
        <w:rPr>
          <w:b/>
        </w:rPr>
        <w:t xml:space="preserve">multiple </w:t>
      </w:r>
      <w:r w:rsidRPr="006A2FAE">
        <w:rPr>
          <w:b/>
        </w:rPr>
        <w:t>DL PRS occasions</w:t>
      </w:r>
    </w:p>
    <w:p w14:paraId="64FF8DEE" w14:textId="77777777" w:rsidR="00343A52" w:rsidRPr="008F08F8" w:rsidRDefault="00343A52" w:rsidP="00343A52">
      <w:pPr>
        <w:pStyle w:val="3GPPText"/>
        <w:numPr>
          <w:ilvl w:val="1"/>
          <w:numId w:val="11"/>
        </w:numPr>
        <w:rPr>
          <w:b/>
        </w:rPr>
      </w:pPr>
      <w:r>
        <w:rPr>
          <w:b/>
        </w:rPr>
        <w:t xml:space="preserve">Unique combinations of DL PRS Resource Sets (TRPs) are transmitted on orthogonal resources across </w:t>
      </w:r>
      <w:r w:rsidRPr="008F08F8">
        <w:rPr>
          <w:b/>
        </w:rPr>
        <w:t>predefined number of</w:t>
      </w:r>
      <w:r>
        <w:rPr>
          <w:b/>
        </w:rPr>
        <w:t xml:space="preserve"> DL PRS occasions</w:t>
      </w:r>
    </w:p>
    <w:p w14:paraId="69B83582" w14:textId="77777777" w:rsidR="00343A52" w:rsidRDefault="00343A52" w:rsidP="00904FBD">
      <w:pPr>
        <w:pStyle w:val="3GPPText"/>
        <w:numPr>
          <w:ilvl w:val="0"/>
          <w:numId w:val="20"/>
        </w:numPr>
      </w:pPr>
    </w:p>
    <w:p w14:paraId="5AE9AB6B" w14:textId="77777777" w:rsidR="00343A52" w:rsidRPr="008F08F8" w:rsidRDefault="00343A52" w:rsidP="00343A52">
      <w:pPr>
        <w:pStyle w:val="3GPPText"/>
        <w:numPr>
          <w:ilvl w:val="1"/>
          <w:numId w:val="11"/>
        </w:numPr>
        <w:rPr>
          <w:b/>
        </w:rPr>
      </w:pPr>
      <w:r w:rsidRPr="008F08F8">
        <w:rPr>
          <w:b/>
        </w:rPr>
        <w:t xml:space="preserve">NR supports DL PRS transmission schedule based on pseudo random generator </w:t>
      </w:r>
      <w:r>
        <w:rPr>
          <w:b/>
        </w:rPr>
        <w:t xml:space="preserve">(e.g. </w:t>
      </w:r>
      <w:r w:rsidRPr="008F08F8">
        <w:rPr>
          <w:b/>
        </w:rPr>
        <w:t>with uniform distribution</w:t>
      </w:r>
      <w:r>
        <w:rPr>
          <w:b/>
        </w:rPr>
        <w:t>) that provides resource index for each DL PRS transmission (PRS ID) in each DL PRS occasion</w:t>
      </w:r>
    </w:p>
    <w:p w14:paraId="365C3F09" w14:textId="77777777" w:rsidR="00343A52" w:rsidRDefault="00343A52" w:rsidP="00904FBD">
      <w:pPr>
        <w:pStyle w:val="3GPPText"/>
        <w:numPr>
          <w:ilvl w:val="0"/>
          <w:numId w:val="20"/>
        </w:numPr>
      </w:pPr>
    </w:p>
    <w:p w14:paraId="0BEB113E" w14:textId="77777777" w:rsidR="00343A52" w:rsidRPr="00343A52" w:rsidRDefault="00343A52" w:rsidP="00343A52">
      <w:pPr>
        <w:pStyle w:val="3GPPText"/>
        <w:numPr>
          <w:ilvl w:val="1"/>
          <w:numId w:val="11"/>
        </w:numPr>
      </w:pPr>
      <w:r w:rsidRPr="00C577AF">
        <w:rPr>
          <w:b/>
        </w:rPr>
        <w:t xml:space="preserve">Support beam permutation </w:t>
      </w:r>
      <w:r>
        <w:rPr>
          <w:b/>
        </w:rPr>
        <w:t xml:space="preserve">for </w:t>
      </w:r>
      <w:r w:rsidRPr="00C577AF">
        <w:rPr>
          <w:b/>
        </w:rPr>
        <w:t>transmission on DL PRS Resources of DL PRS Resource Set</w:t>
      </w:r>
    </w:p>
    <w:p w14:paraId="32499395" w14:textId="77777777" w:rsidR="00343A52" w:rsidRPr="00C621B4" w:rsidRDefault="00343A52" w:rsidP="00904FBD">
      <w:pPr>
        <w:pStyle w:val="3GPPText"/>
        <w:numPr>
          <w:ilvl w:val="0"/>
          <w:numId w:val="20"/>
        </w:numPr>
      </w:pPr>
    </w:p>
    <w:p w14:paraId="4BAF842F" w14:textId="77777777" w:rsidR="00343A52" w:rsidRPr="00C621B4" w:rsidRDefault="00343A52" w:rsidP="00343A52">
      <w:pPr>
        <w:pStyle w:val="3GPPAgreements"/>
        <w:numPr>
          <w:ilvl w:val="1"/>
          <w:numId w:val="11"/>
        </w:numPr>
        <w:rPr>
          <w:b/>
        </w:rPr>
      </w:pPr>
      <w:r w:rsidRPr="00C621B4">
        <w:rPr>
          <w:b/>
        </w:rPr>
        <w:t xml:space="preserve">For </w:t>
      </w:r>
      <w:proofErr w:type="spellStart"/>
      <w:r w:rsidRPr="00C621B4">
        <w:rPr>
          <w:b/>
        </w:rPr>
        <w:t>c</w:t>
      </w:r>
      <w:r w:rsidRPr="00C621B4">
        <w:rPr>
          <w:b/>
          <w:vertAlign w:val="subscript"/>
        </w:rPr>
        <w:t>init</w:t>
      </w:r>
      <w:proofErr w:type="spellEnd"/>
      <w:r w:rsidRPr="00C621B4">
        <w:rPr>
          <w:b/>
        </w:rPr>
        <w:t xml:space="preserve"> initialization, </w:t>
      </w:r>
      <w:r>
        <w:rPr>
          <w:b/>
        </w:rPr>
        <w:t xml:space="preserve">use the following </w:t>
      </w:r>
      <w:r w:rsidRPr="00C621B4">
        <w:rPr>
          <w:b/>
        </w:rPr>
        <w:t>equation</w:t>
      </w:r>
      <w:r>
        <w:rPr>
          <w:b/>
        </w:rPr>
        <w:t>:</w:t>
      </w:r>
      <w:r w:rsidRPr="00C621B4">
        <w:rPr>
          <w:b/>
        </w:rPr>
        <w:t xml:space="preserve"> </w:t>
      </w:r>
    </w:p>
    <w:p w14:paraId="276EDCBD" w14:textId="77777777" w:rsidR="00343A52" w:rsidRPr="0089385C" w:rsidRDefault="00F26A95" w:rsidP="00343A52">
      <w:pPr>
        <w:pStyle w:val="3GPPText"/>
        <w:numPr>
          <w:ilvl w:val="2"/>
          <w:numId w:val="11"/>
        </w:numPr>
        <w:jc w:val="left"/>
      </w:pPr>
      <m:oMath>
        <m:sSub>
          <m:sSubPr>
            <m:ctrlPr>
              <w:rPr>
                <w:rFonts w:ascii="Cambria Math" w:hAnsi="Cambria Math"/>
              </w:rPr>
            </m:ctrlPr>
          </m:sSubPr>
          <m:e>
            <m:r>
              <w:rPr>
                <w:rFonts w:ascii="Cambria Math" w:hAnsi="Cambria Math"/>
              </w:rPr>
              <m:t>c</m:t>
            </m:r>
          </m:e>
          <m:sub>
            <m:r>
              <w:rPr>
                <w:rFonts w:ascii="Cambria Math" w:hAnsi="Cambria Math"/>
              </w: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12</m:t>
            </m:r>
          </m:sup>
        </m:s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14(</m:t>
                </m:r>
                <m:r>
                  <w:rPr>
                    <w:rFonts w:ascii="Cambria Math" w:hAnsi="Cambria Math"/>
                  </w:rPr>
                  <m:t>n</m:t>
                </m:r>
              </m:e>
              <m:sub>
                <m:r>
                  <w:rPr>
                    <w:rFonts w:ascii="Cambria Math" w:hAnsi="Cambria Math"/>
                  </w:rPr>
                  <m:t>s</m:t>
                </m:r>
                <m:r>
                  <m:rPr>
                    <m:sty m:val="p"/>
                  </m:rPr>
                  <w:rPr>
                    <w:rFonts w:ascii="Cambria Math" w:hAnsi="Cambria Math"/>
                  </w:rPr>
                  <m:t>,</m:t>
                </m:r>
                <m:r>
                  <w:rPr>
                    <w:rFonts w:ascii="Cambria Math" w:hAnsi="Cambria Math"/>
                  </w:rPr>
                  <m:t>f</m:t>
                </m:r>
              </m:sub>
              <m:sup>
                <m:r>
                  <w:rPr>
                    <w:rFonts w:ascii="Cambria Math" w:hAnsi="Cambria Math"/>
                  </w:rPr>
                  <m:t>μ</m:t>
                </m:r>
              </m:sup>
            </m:sSubSup>
            <m:r>
              <m:rPr>
                <m:sty m:val="p"/>
              </m:rPr>
              <w:rPr>
                <w:rFonts w:ascii="Cambria Math" w:hAnsi="Cambria Math"/>
              </w:rPr>
              <m:t>+1)+</m:t>
            </m:r>
            <m:r>
              <w:rPr>
                <w:rFonts w:ascii="Cambria Math" w:hAnsi="Cambria Math"/>
              </w:rPr>
              <m:t>l</m:t>
            </m:r>
            <m:r>
              <m:rPr>
                <m:sty m:val="p"/>
              </m:rPr>
              <w:rPr>
                <w:rFonts w:ascii="Cambria Math" w:hAnsi="Cambria Math"/>
              </w:rPr>
              <m:t>+1</m:t>
            </m:r>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r>
              <m:rPr>
                <m:sty m:val="p"/>
              </m:rPr>
              <w:rPr>
                <w:rFonts w:ascii="Cambria Math" w:hAnsi="Cambria Math"/>
              </w:rPr>
              <m:t xml:space="preserve"> </m:t>
            </m:r>
            <m:r>
              <w:rPr>
                <w:rFonts w:ascii="Cambria Math" w:hAnsi="Cambria Math"/>
              </w:rPr>
              <m:t>mod</m:t>
            </m:r>
            <m:r>
              <m:rPr>
                <m:sty m:val="p"/>
              </m:rPr>
              <w:rPr>
                <w:rFonts w:ascii="Cambria Math" w:hAnsi="Cambria Math"/>
              </w:rPr>
              <m:t xml:space="preserve"> 256+1</m:t>
            </m:r>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m:t>
            </m:r>
            <m:sSub>
              <m:sSubPr>
                <m:ctrlPr>
                  <w:rPr>
                    <w:rFonts w:ascii="Cambria Math" w:hAnsi="Cambria Math"/>
                  </w:rPr>
                </m:ctrlPr>
              </m:sSubPr>
              <m:e>
                <m:r>
                  <w:rPr>
                    <w:rFonts w:ascii="Cambria Math" w:hAnsi="Cambria Math"/>
                  </w:rPr>
                  <m:t>S</m:t>
                </m:r>
              </m:e>
              <m:sub>
                <m:r>
                  <w:rPr>
                    <w:rFonts w:ascii="Cambria Math" w:hAnsi="Cambria Math"/>
                  </w:rPr>
                  <m:t>ID</m:t>
                </m:r>
              </m:sub>
            </m:sSub>
          </m:sub>
        </m:sSub>
      </m:oMath>
    </w:p>
    <w:p w14:paraId="160BB7AA" w14:textId="77777777" w:rsidR="00343A52" w:rsidRDefault="00343A52" w:rsidP="00904FBD">
      <w:pPr>
        <w:pStyle w:val="3GPPText"/>
        <w:numPr>
          <w:ilvl w:val="0"/>
          <w:numId w:val="20"/>
        </w:numPr>
      </w:pPr>
    </w:p>
    <w:p w14:paraId="5A91AD54" w14:textId="77777777" w:rsidR="00343A52" w:rsidRPr="00BC4443" w:rsidRDefault="00343A52" w:rsidP="00343A52">
      <w:pPr>
        <w:pStyle w:val="3GPPAgreements"/>
        <w:numPr>
          <w:ilvl w:val="1"/>
          <w:numId w:val="11"/>
        </w:numPr>
        <w:rPr>
          <w:b/>
        </w:rPr>
      </w:pPr>
      <w:r>
        <w:rPr>
          <w:b/>
        </w:rPr>
        <w:t>DL PRS transmissions are multiplexed in time with other DL reference signals / channels.</w:t>
      </w:r>
    </w:p>
    <w:p w14:paraId="5D10F278" w14:textId="77777777" w:rsidR="00343A52" w:rsidRDefault="00343A52" w:rsidP="00F47A64">
      <w:pPr>
        <w:pStyle w:val="3GPPText"/>
      </w:pPr>
    </w:p>
    <w:p w14:paraId="6E32C7F9" w14:textId="77777777" w:rsidR="00343A52" w:rsidRDefault="00343A52" w:rsidP="00F47A64">
      <w:pPr>
        <w:pStyle w:val="3GPPText"/>
      </w:pPr>
    </w:p>
    <w:p w14:paraId="4E03C841" w14:textId="0FBF1A44" w:rsidR="00084E6A" w:rsidRDefault="00084E6A" w:rsidP="00084E6A">
      <w:pPr>
        <w:pStyle w:val="Heading1"/>
      </w:pPr>
      <w:r>
        <w:t>References</w:t>
      </w:r>
    </w:p>
    <w:p w14:paraId="32FA7DF3" w14:textId="0C3EACD3" w:rsidR="004D232A" w:rsidRPr="004D232A" w:rsidRDefault="004D232A" w:rsidP="00B46944">
      <w:pPr>
        <w:pStyle w:val="3GPPText"/>
        <w:numPr>
          <w:ilvl w:val="0"/>
          <w:numId w:val="19"/>
        </w:numPr>
      </w:pPr>
      <w:bookmarkStart w:id="10" w:name="_Ref4149727"/>
      <w:r w:rsidRPr="004D232A">
        <w:t>RP-190752</w:t>
      </w:r>
      <w:r w:rsidR="00F743C6">
        <w:t>,</w:t>
      </w:r>
      <w:r>
        <w:t xml:space="preserve"> “</w:t>
      </w:r>
      <w:r w:rsidRPr="004D232A">
        <w:t>New WID: NR Positioning Support</w:t>
      </w:r>
      <w:r>
        <w:t xml:space="preserve">”, </w:t>
      </w:r>
      <w:r w:rsidRPr="004D232A">
        <w:t>Intel Corporation, Ericsson</w:t>
      </w:r>
      <w:bookmarkEnd w:id="10"/>
    </w:p>
    <w:p w14:paraId="426549FB" w14:textId="37E0F478" w:rsidR="00744B51" w:rsidRPr="00710EB6" w:rsidRDefault="00744B51" w:rsidP="00B46944">
      <w:pPr>
        <w:pStyle w:val="3GPPText"/>
        <w:numPr>
          <w:ilvl w:val="0"/>
          <w:numId w:val="19"/>
        </w:numPr>
      </w:pPr>
      <w:bookmarkStart w:id="11" w:name="_Ref4857496"/>
      <w:r w:rsidRPr="00710EB6">
        <w:lastRenderedPageBreak/>
        <w:t>TS38.211, V15.4.0, “NR: Physical channels and modulation”</w:t>
      </w:r>
      <w:bookmarkEnd w:id="11"/>
    </w:p>
    <w:p w14:paraId="55F1062F" w14:textId="5DE9FAC2" w:rsidR="001F1D88" w:rsidRPr="0066488F" w:rsidRDefault="001F1D88" w:rsidP="001F1D88">
      <w:pPr>
        <w:widowControl w:val="0"/>
        <w:numPr>
          <w:ilvl w:val="0"/>
          <w:numId w:val="19"/>
        </w:numPr>
        <w:overflowPunct/>
        <w:autoSpaceDE/>
        <w:adjustRightInd/>
        <w:jc w:val="both"/>
        <w:textAlignment w:val="auto"/>
        <w:rPr>
          <w:iCs/>
          <w:sz w:val="22"/>
          <w:lang w:val="en-US"/>
        </w:rPr>
      </w:pPr>
      <w:bookmarkStart w:id="12" w:name="_Ref24123536"/>
      <w:bookmarkStart w:id="13" w:name="_Ref21013384"/>
      <w:bookmarkStart w:id="14" w:name="_Ref16779913"/>
      <w:r w:rsidRPr="0066488F">
        <w:rPr>
          <w:iCs/>
          <w:sz w:val="22"/>
          <w:lang w:val="en-US"/>
        </w:rPr>
        <w:t>R1-1912229, “Resolution of remaining opens for NR positioning UL PRS design”, Intel Corporation, Reno, USA, November, 2019</w:t>
      </w:r>
      <w:bookmarkEnd w:id="12"/>
    </w:p>
    <w:p w14:paraId="1A871B9C" w14:textId="196DDC3B" w:rsidR="001F1D88" w:rsidRPr="0066488F" w:rsidRDefault="001F1D88" w:rsidP="001F1D88">
      <w:pPr>
        <w:widowControl w:val="0"/>
        <w:numPr>
          <w:ilvl w:val="0"/>
          <w:numId w:val="19"/>
        </w:numPr>
        <w:overflowPunct/>
        <w:autoSpaceDE/>
        <w:adjustRightInd/>
        <w:jc w:val="both"/>
        <w:textAlignment w:val="auto"/>
        <w:rPr>
          <w:iCs/>
          <w:sz w:val="22"/>
          <w:lang w:val="en-US"/>
        </w:rPr>
      </w:pPr>
      <w:bookmarkStart w:id="15" w:name="_Ref21015343"/>
      <w:r w:rsidRPr="0066488F">
        <w:rPr>
          <w:iCs/>
          <w:sz w:val="22"/>
          <w:lang w:val="en-US"/>
        </w:rPr>
        <w:t xml:space="preserve">R1-1912230, “Remaining details of physical layer measurements for NR positioning”, Intel Corporation, </w:t>
      </w:r>
      <w:bookmarkEnd w:id="15"/>
      <w:r w:rsidRPr="0066488F">
        <w:rPr>
          <w:iCs/>
          <w:sz w:val="22"/>
          <w:lang w:val="en-US"/>
        </w:rPr>
        <w:t>Reno, USA, November, 2019</w:t>
      </w:r>
    </w:p>
    <w:p w14:paraId="4C3ADDAD" w14:textId="50EAF4D2" w:rsidR="001F1D88" w:rsidRPr="0066488F" w:rsidRDefault="001F1D88" w:rsidP="001F1D88">
      <w:pPr>
        <w:widowControl w:val="0"/>
        <w:numPr>
          <w:ilvl w:val="0"/>
          <w:numId w:val="19"/>
        </w:numPr>
        <w:overflowPunct/>
        <w:autoSpaceDE/>
        <w:adjustRightInd/>
        <w:jc w:val="both"/>
        <w:textAlignment w:val="auto"/>
        <w:rPr>
          <w:lang w:val="en-US"/>
        </w:rPr>
      </w:pPr>
      <w:bookmarkStart w:id="16" w:name="_Ref1063727"/>
      <w:bookmarkStart w:id="17" w:name="_Ref24123538"/>
      <w:r w:rsidRPr="0066488F">
        <w:rPr>
          <w:iCs/>
          <w:sz w:val="22"/>
          <w:lang w:val="en-US"/>
        </w:rPr>
        <w:t>R1-1912231</w:t>
      </w:r>
      <w:r w:rsidRPr="0066488F">
        <w:rPr>
          <w:iCs/>
          <w:sz w:val="22"/>
          <w:szCs w:val="22"/>
          <w:lang w:val="en-US"/>
        </w:rPr>
        <w:t>, “</w:t>
      </w:r>
      <w:r w:rsidRPr="0066488F">
        <w:rPr>
          <w:iCs/>
          <w:sz w:val="22"/>
          <w:lang w:val="en-US"/>
        </w:rPr>
        <w:t xml:space="preserve">Remaining opens of physical layer procedures for NR positioning”, Intel Corporation, </w:t>
      </w:r>
      <w:bookmarkEnd w:id="16"/>
      <w:r w:rsidRPr="0066488F">
        <w:rPr>
          <w:iCs/>
          <w:sz w:val="22"/>
          <w:lang w:val="en-US"/>
        </w:rPr>
        <w:t>Reno, US</w:t>
      </w:r>
      <w:bookmarkStart w:id="18" w:name="_GoBack"/>
      <w:bookmarkEnd w:id="18"/>
      <w:r w:rsidRPr="0066488F">
        <w:rPr>
          <w:iCs/>
          <w:sz w:val="22"/>
          <w:lang w:val="en-US"/>
        </w:rPr>
        <w:t>A, November, 2019</w:t>
      </w:r>
      <w:bookmarkEnd w:id="17"/>
    </w:p>
    <w:bookmarkEnd w:id="13"/>
    <w:bookmarkEnd w:id="14"/>
    <w:p w14:paraId="07367E6E" w14:textId="77777777" w:rsidR="009F38AE" w:rsidRPr="00010836" w:rsidRDefault="009F38AE" w:rsidP="00010836">
      <w:pPr>
        <w:pStyle w:val="3GPPText"/>
      </w:pPr>
    </w:p>
    <w:p w14:paraId="2B879203" w14:textId="74A79EF8" w:rsidR="00010836" w:rsidRDefault="00010836" w:rsidP="00010836">
      <w:pPr>
        <w:pStyle w:val="Heading1"/>
      </w:pPr>
      <w:r>
        <w:t>Annex</w:t>
      </w:r>
      <w:r w:rsidR="00665EB9">
        <w:t>-</w:t>
      </w:r>
      <w:r>
        <w:t xml:space="preserve">A </w:t>
      </w:r>
      <w:r w:rsidR="00693FD6">
        <w:t>–</w:t>
      </w:r>
      <w:r>
        <w:t xml:space="preserve"> </w:t>
      </w:r>
      <w:r w:rsidR="00693FD6">
        <w:t xml:space="preserve">Summary of </w:t>
      </w:r>
      <w:r>
        <w:t>Agreements</w:t>
      </w:r>
      <w:r w:rsidR="00091635">
        <w:t xml:space="preserve"> on DL PRS</w:t>
      </w:r>
    </w:p>
    <w:p w14:paraId="0F33E6A3" w14:textId="27B30BE3" w:rsidR="00010836" w:rsidRDefault="00091635" w:rsidP="00010836">
      <w:pPr>
        <w:pStyle w:val="3GPPText"/>
      </w:pPr>
      <w:r>
        <w:t>In this section, we provide summary of agreements made by RAN1 with respect to DL PRS design at the previous meeting</w:t>
      </w:r>
      <w:r w:rsidR="00693FD6">
        <w:t>s</w:t>
      </w:r>
      <w:r>
        <w:t>.</w:t>
      </w:r>
    </w:p>
    <w:p w14:paraId="5D13E59A" w14:textId="01C31259" w:rsidR="00693FD6" w:rsidRPr="00D04E72" w:rsidRDefault="00693FD6" w:rsidP="00010836">
      <w:pPr>
        <w:pStyle w:val="3GPPText"/>
        <w:rPr>
          <w:b/>
        </w:rPr>
      </w:pPr>
      <w:r w:rsidRPr="00D04E72">
        <w:rPr>
          <w:b/>
        </w:rPr>
        <w:t>RAN1#96bis Agreements</w:t>
      </w:r>
    </w:p>
    <w:tbl>
      <w:tblPr>
        <w:tblStyle w:val="TableGrid"/>
        <w:tblW w:w="0" w:type="auto"/>
        <w:tblLook w:val="04A0" w:firstRow="1" w:lastRow="0" w:firstColumn="1" w:lastColumn="0" w:noHBand="0" w:noVBand="1"/>
      </w:tblPr>
      <w:tblGrid>
        <w:gridCol w:w="9962"/>
      </w:tblGrid>
      <w:tr w:rsidR="00010836" w:rsidRPr="002500AA" w14:paraId="5EA01498" w14:textId="77777777" w:rsidTr="00F81388">
        <w:tc>
          <w:tcPr>
            <w:tcW w:w="9962" w:type="dxa"/>
          </w:tcPr>
          <w:p w14:paraId="375185E1" w14:textId="77777777" w:rsidR="00010836" w:rsidRPr="00693FD6" w:rsidRDefault="00010836" w:rsidP="00F81388">
            <w:pPr>
              <w:pStyle w:val="3GPPAgreements"/>
              <w:rPr>
                <w:sz w:val="20"/>
                <w:szCs w:val="22"/>
              </w:rPr>
            </w:pPr>
            <w:r w:rsidRPr="00693FD6">
              <w:rPr>
                <w:sz w:val="20"/>
                <w:szCs w:val="22"/>
              </w:rPr>
              <w:t>A DL PRS Resource Set is defined as a set of DL PRS Resources, where each DL PRS Resource has a DL PRS Resource ID</w:t>
            </w:r>
          </w:p>
          <w:p w14:paraId="4D89E99F" w14:textId="77777777" w:rsidR="00010836" w:rsidRPr="00693FD6" w:rsidRDefault="00010836" w:rsidP="00F81388">
            <w:pPr>
              <w:pStyle w:val="3GPPAgreements"/>
              <w:numPr>
                <w:ilvl w:val="1"/>
                <w:numId w:val="8"/>
              </w:numPr>
              <w:rPr>
                <w:sz w:val="20"/>
                <w:szCs w:val="22"/>
              </w:rPr>
            </w:pPr>
            <w:r w:rsidRPr="00693FD6">
              <w:rPr>
                <w:sz w:val="20"/>
                <w:szCs w:val="22"/>
              </w:rPr>
              <w:t>The DL PRS Resources in a DL PRS Resource set are associated with the same TRP</w:t>
            </w:r>
          </w:p>
          <w:p w14:paraId="3ED44D48" w14:textId="77777777" w:rsidR="00010836" w:rsidRPr="00693FD6" w:rsidRDefault="00010836" w:rsidP="00F81388">
            <w:pPr>
              <w:pStyle w:val="3GPPAgreements"/>
              <w:rPr>
                <w:sz w:val="20"/>
                <w:szCs w:val="22"/>
              </w:rPr>
            </w:pPr>
            <w:r w:rsidRPr="00693FD6">
              <w:rPr>
                <w:sz w:val="20"/>
                <w:szCs w:val="22"/>
              </w:rPr>
              <w:t>A DL PRS Resource ID in a DL PRS Resource set is associated with a single beam transmitted from a single TRP (A TRP may transmit one or more beams)</w:t>
            </w:r>
          </w:p>
          <w:p w14:paraId="71A598CC" w14:textId="77777777" w:rsidR="00010836" w:rsidRPr="00693FD6" w:rsidRDefault="00010836" w:rsidP="00F81388">
            <w:pPr>
              <w:pStyle w:val="3GPPAgreements"/>
              <w:rPr>
                <w:sz w:val="20"/>
                <w:szCs w:val="22"/>
              </w:rPr>
            </w:pPr>
            <w:r w:rsidRPr="00693FD6">
              <w:rPr>
                <w:sz w:val="20"/>
                <w:szCs w:val="22"/>
              </w:rPr>
              <w:t xml:space="preserve">Note: This does not have any implications on whether the TRPs and beams from which signals are transmitted are known to the UE. </w:t>
            </w:r>
          </w:p>
          <w:p w14:paraId="78E3BB8C" w14:textId="77777777" w:rsidR="00010836" w:rsidRPr="00693FD6" w:rsidRDefault="00010836" w:rsidP="005C1A1F">
            <w:pPr>
              <w:pStyle w:val="3GPPText"/>
              <w:rPr>
                <w:sz w:val="20"/>
              </w:rPr>
            </w:pPr>
          </w:p>
          <w:p w14:paraId="1291B90C" w14:textId="77777777" w:rsidR="00010836" w:rsidRPr="00693FD6" w:rsidRDefault="00010836" w:rsidP="00F81388">
            <w:pPr>
              <w:pStyle w:val="3GPPAgreements"/>
              <w:rPr>
                <w:sz w:val="20"/>
                <w:szCs w:val="22"/>
              </w:rPr>
            </w:pPr>
            <w:r w:rsidRPr="00693FD6">
              <w:rPr>
                <w:rFonts w:hint="eastAsia"/>
                <w:sz w:val="20"/>
                <w:szCs w:val="22"/>
              </w:rPr>
              <w:t xml:space="preserve">DL PRS sequence </w:t>
            </w:r>
            <w:r w:rsidRPr="00693FD6">
              <w:rPr>
                <w:sz w:val="20"/>
                <w:szCs w:val="22"/>
              </w:rPr>
              <w:t xml:space="preserve">is generated using a </w:t>
            </w:r>
            <w:r w:rsidRPr="00693FD6">
              <w:rPr>
                <w:rFonts w:hint="eastAsia"/>
                <w:sz w:val="20"/>
                <w:szCs w:val="22"/>
              </w:rPr>
              <w:t>Gold sequence generator as defined in TS 38.211 Section 5.2.1</w:t>
            </w:r>
          </w:p>
          <w:p w14:paraId="7B74AADE" w14:textId="77777777" w:rsidR="00010836" w:rsidRPr="00693FD6" w:rsidRDefault="00010836" w:rsidP="00F81388">
            <w:pPr>
              <w:pStyle w:val="3GPPAgreements"/>
              <w:numPr>
                <w:ilvl w:val="1"/>
                <w:numId w:val="8"/>
              </w:numPr>
              <w:rPr>
                <w:sz w:val="20"/>
                <w:szCs w:val="22"/>
              </w:rPr>
            </w:pPr>
            <w:r w:rsidRPr="00693FD6">
              <w:rPr>
                <w:sz w:val="20"/>
                <w:szCs w:val="22"/>
              </w:rPr>
              <w:t xml:space="preserve">FFS: </w:t>
            </w:r>
            <w:proofErr w:type="spellStart"/>
            <w:r w:rsidRPr="00693FD6">
              <w:rPr>
                <w:rFonts w:hint="eastAsia"/>
                <w:sz w:val="20"/>
                <w:szCs w:val="22"/>
              </w:rPr>
              <w:t>c</w:t>
            </w:r>
            <w:r w:rsidRPr="00693FD6">
              <w:rPr>
                <w:rFonts w:hint="eastAsia"/>
                <w:sz w:val="20"/>
                <w:szCs w:val="22"/>
                <w:vertAlign w:val="subscript"/>
              </w:rPr>
              <w:t>init</w:t>
            </w:r>
            <w:proofErr w:type="spellEnd"/>
            <w:r w:rsidRPr="00693FD6">
              <w:rPr>
                <w:rFonts w:hint="eastAsia"/>
                <w:sz w:val="20"/>
                <w:szCs w:val="22"/>
              </w:rPr>
              <w:t xml:space="preserve"> value for DL PRS</w:t>
            </w:r>
          </w:p>
          <w:p w14:paraId="45CBF89D" w14:textId="77777777" w:rsidR="00010836" w:rsidRPr="00693FD6" w:rsidRDefault="00010836" w:rsidP="00F81388">
            <w:pPr>
              <w:pStyle w:val="3GPPAgreements"/>
              <w:rPr>
                <w:sz w:val="20"/>
                <w:szCs w:val="22"/>
              </w:rPr>
            </w:pPr>
            <w:r w:rsidRPr="00693FD6">
              <w:rPr>
                <w:rFonts w:hint="eastAsia"/>
                <w:sz w:val="20"/>
                <w:szCs w:val="22"/>
              </w:rPr>
              <w:t xml:space="preserve">QPSK modulation is used for </w:t>
            </w:r>
            <w:r w:rsidRPr="00693FD6">
              <w:rPr>
                <w:sz w:val="20"/>
                <w:szCs w:val="22"/>
              </w:rPr>
              <w:t xml:space="preserve">the </w:t>
            </w:r>
            <w:r w:rsidRPr="00693FD6">
              <w:rPr>
                <w:rFonts w:hint="eastAsia"/>
                <w:sz w:val="20"/>
                <w:szCs w:val="22"/>
              </w:rPr>
              <w:t>DL PRS signal</w:t>
            </w:r>
            <w:r w:rsidRPr="00693FD6">
              <w:rPr>
                <w:sz w:val="20"/>
                <w:szCs w:val="22"/>
              </w:rPr>
              <w:t xml:space="preserve"> transmitted using CP-OFDM</w:t>
            </w:r>
          </w:p>
          <w:p w14:paraId="3D0D8384" w14:textId="77777777" w:rsidR="00010836" w:rsidRPr="00693FD6" w:rsidRDefault="00010836" w:rsidP="00F81388">
            <w:pPr>
              <w:pStyle w:val="3GPPAgreements"/>
              <w:rPr>
                <w:sz w:val="20"/>
                <w:szCs w:val="22"/>
              </w:rPr>
            </w:pPr>
            <w:r w:rsidRPr="00693FD6">
              <w:rPr>
                <w:sz w:val="20"/>
                <w:szCs w:val="22"/>
              </w:rPr>
              <w:t>FFS: Whether a DL PRS sequence generated using a different mechanism is also specified</w:t>
            </w:r>
          </w:p>
          <w:p w14:paraId="4A7B28AF" w14:textId="77777777" w:rsidR="00010836" w:rsidRPr="00693FD6" w:rsidRDefault="00010836" w:rsidP="005C1A1F">
            <w:pPr>
              <w:pStyle w:val="3GPPText"/>
              <w:rPr>
                <w:sz w:val="20"/>
                <w:highlight w:val="green"/>
              </w:rPr>
            </w:pPr>
          </w:p>
          <w:p w14:paraId="02D414C6" w14:textId="77777777" w:rsidR="00010836" w:rsidRPr="00693FD6" w:rsidRDefault="00010836" w:rsidP="00F81388">
            <w:pPr>
              <w:pStyle w:val="3GPPAgreements"/>
              <w:rPr>
                <w:sz w:val="20"/>
                <w:szCs w:val="22"/>
              </w:rPr>
            </w:pPr>
            <w:r w:rsidRPr="00693FD6">
              <w:rPr>
                <w:sz w:val="20"/>
                <w:szCs w:val="22"/>
              </w:rPr>
              <w:t>Comb-N resource element pattern per DL PRS Resource is supported to map DL PRS sequence to resource elements in frequency domain</w:t>
            </w:r>
          </w:p>
          <w:p w14:paraId="1D2D941F" w14:textId="77777777" w:rsidR="00010836" w:rsidRPr="00693FD6" w:rsidRDefault="00010836" w:rsidP="00F81388">
            <w:pPr>
              <w:pStyle w:val="3GPPAgreements"/>
              <w:numPr>
                <w:ilvl w:val="1"/>
                <w:numId w:val="8"/>
              </w:numPr>
              <w:rPr>
                <w:sz w:val="20"/>
                <w:szCs w:val="22"/>
              </w:rPr>
            </w:pPr>
            <w:r w:rsidRPr="00693FD6">
              <w:rPr>
                <w:sz w:val="20"/>
                <w:szCs w:val="22"/>
              </w:rPr>
              <w:t>Comb-N pattern can shift in frequency domain across symbols within DL PRS Resource</w:t>
            </w:r>
          </w:p>
          <w:p w14:paraId="789838D6" w14:textId="77777777" w:rsidR="00010836" w:rsidRPr="00693FD6" w:rsidRDefault="00010836" w:rsidP="00F81388">
            <w:pPr>
              <w:pStyle w:val="3GPPAgreements"/>
              <w:numPr>
                <w:ilvl w:val="1"/>
                <w:numId w:val="8"/>
              </w:numPr>
              <w:rPr>
                <w:sz w:val="20"/>
                <w:szCs w:val="22"/>
              </w:rPr>
            </w:pPr>
            <w:r w:rsidRPr="00693FD6">
              <w:rPr>
                <w:sz w:val="20"/>
                <w:szCs w:val="22"/>
              </w:rPr>
              <w:t>FFS values for N. The potential values for down-selection are provided in the set {1,2,3,4,6,8,12}</w:t>
            </w:r>
          </w:p>
          <w:p w14:paraId="02C956D8" w14:textId="77777777" w:rsidR="00010836" w:rsidRPr="00693FD6" w:rsidRDefault="00010836" w:rsidP="00F81388">
            <w:pPr>
              <w:pStyle w:val="3GPPAgreements"/>
              <w:numPr>
                <w:ilvl w:val="1"/>
                <w:numId w:val="8"/>
              </w:numPr>
              <w:rPr>
                <w:sz w:val="20"/>
                <w:szCs w:val="22"/>
              </w:rPr>
            </w:pPr>
            <w:r w:rsidRPr="00693FD6">
              <w:rPr>
                <w:sz w:val="20"/>
                <w:szCs w:val="22"/>
              </w:rPr>
              <w:t xml:space="preserve">FFS relationship between N and number of symbols per DL PRS Resource </w:t>
            </w:r>
          </w:p>
          <w:p w14:paraId="01153B91" w14:textId="77777777" w:rsidR="00010836" w:rsidRPr="00693FD6" w:rsidRDefault="00010836" w:rsidP="00F81388">
            <w:pPr>
              <w:pStyle w:val="3GPPAgreements"/>
              <w:numPr>
                <w:ilvl w:val="1"/>
                <w:numId w:val="8"/>
              </w:numPr>
              <w:rPr>
                <w:sz w:val="20"/>
                <w:szCs w:val="22"/>
              </w:rPr>
            </w:pPr>
            <w:r w:rsidRPr="00693FD6">
              <w:rPr>
                <w:sz w:val="20"/>
                <w:szCs w:val="22"/>
              </w:rPr>
              <w:t>FFS support of staggered and non-staggered patterns and exact definition of staggered pattern</w:t>
            </w:r>
          </w:p>
          <w:p w14:paraId="269AEBC4" w14:textId="77777777" w:rsidR="00010836" w:rsidRPr="00693FD6" w:rsidRDefault="00010836" w:rsidP="005C1A1F">
            <w:pPr>
              <w:pStyle w:val="3GPPText"/>
              <w:rPr>
                <w:sz w:val="20"/>
              </w:rPr>
            </w:pPr>
          </w:p>
          <w:p w14:paraId="40DFE2F7" w14:textId="77777777" w:rsidR="00010836" w:rsidRPr="00693FD6" w:rsidRDefault="00010836" w:rsidP="00F81388">
            <w:pPr>
              <w:pStyle w:val="3GPPAgreements"/>
              <w:rPr>
                <w:sz w:val="20"/>
                <w:szCs w:val="22"/>
              </w:rPr>
            </w:pPr>
            <w:r w:rsidRPr="00693FD6">
              <w:rPr>
                <w:rFonts w:hint="eastAsia"/>
                <w:sz w:val="20"/>
                <w:szCs w:val="22"/>
              </w:rPr>
              <w:t xml:space="preserve">Number of DL PRS Sequence IDs </w:t>
            </w:r>
            <w:r w:rsidRPr="00693FD6">
              <w:rPr>
                <w:sz w:val="20"/>
                <w:szCs w:val="22"/>
              </w:rPr>
              <w:t>is at least 4096</w:t>
            </w:r>
          </w:p>
          <w:p w14:paraId="6812EC97" w14:textId="77777777" w:rsidR="00010836" w:rsidRPr="00693FD6" w:rsidRDefault="00010836" w:rsidP="005C1A1F">
            <w:pPr>
              <w:pStyle w:val="3GPPText"/>
              <w:rPr>
                <w:sz w:val="20"/>
              </w:rPr>
            </w:pPr>
          </w:p>
          <w:p w14:paraId="02238F77" w14:textId="7B58AFDC" w:rsidR="00010836" w:rsidRPr="00693FD6" w:rsidRDefault="00010836" w:rsidP="00F81388">
            <w:pPr>
              <w:pStyle w:val="3GPPAgreements"/>
              <w:rPr>
                <w:sz w:val="20"/>
                <w:szCs w:val="22"/>
              </w:rPr>
            </w:pPr>
            <w:r w:rsidRPr="00693FD6">
              <w:rPr>
                <w:sz w:val="20"/>
                <w:szCs w:val="22"/>
              </w:rPr>
              <w:t>Support of numerologies (CP length and sub-carrier spacing) for the DL PRS is the same as for data transmissions in Rel-15.</w:t>
            </w:r>
          </w:p>
          <w:p w14:paraId="294370B2" w14:textId="77777777" w:rsidR="00010836" w:rsidRPr="00693FD6" w:rsidRDefault="00010836" w:rsidP="00F81388">
            <w:pPr>
              <w:pStyle w:val="3GPPText"/>
              <w:rPr>
                <w:sz w:val="20"/>
              </w:rPr>
            </w:pPr>
          </w:p>
          <w:p w14:paraId="10C19811" w14:textId="77777777" w:rsidR="00010836" w:rsidRPr="00693FD6" w:rsidRDefault="00010836" w:rsidP="00F81388">
            <w:pPr>
              <w:pStyle w:val="3GPPAgreements"/>
              <w:rPr>
                <w:sz w:val="20"/>
                <w:szCs w:val="22"/>
              </w:rPr>
            </w:pPr>
            <w:r w:rsidRPr="00693FD6">
              <w:rPr>
                <w:rFonts w:hint="eastAsia"/>
                <w:sz w:val="20"/>
                <w:szCs w:val="22"/>
              </w:rPr>
              <w:lastRenderedPageBreak/>
              <w:t xml:space="preserve">DL PRS configuration including DL PRS transmission schedule is to be indicated to </w:t>
            </w:r>
            <w:r w:rsidRPr="00693FD6">
              <w:rPr>
                <w:sz w:val="20"/>
                <w:szCs w:val="22"/>
              </w:rPr>
              <w:t xml:space="preserve">the </w:t>
            </w:r>
            <w:r w:rsidRPr="00693FD6">
              <w:rPr>
                <w:rFonts w:hint="eastAsia"/>
                <w:sz w:val="20"/>
                <w:szCs w:val="22"/>
              </w:rPr>
              <w:t>UE for DL PRS positioning measurements</w:t>
            </w:r>
          </w:p>
          <w:p w14:paraId="6DF378A0" w14:textId="77777777" w:rsidR="00010836" w:rsidRPr="00693FD6" w:rsidRDefault="00010836" w:rsidP="00F81388">
            <w:pPr>
              <w:pStyle w:val="3GPPAgreements"/>
              <w:numPr>
                <w:ilvl w:val="1"/>
                <w:numId w:val="8"/>
              </w:numPr>
              <w:rPr>
                <w:sz w:val="20"/>
                <w:szCs w:val="22"/>
              </w:rPr>
            </w:pPr>
            <w:r w:rsidRPr="00693FD6">
              <w:rPr>
                <w:sz w:val="20"/>
                <w:szCs w:val="22"/>
              </w:rPr>
              <w:t>The UE is not expected to perform any blind detection of DL PRS configurations</w:t>
            </w:r>
          </w:p>
          <w:p w14:paraId="306771A9" w14:textId="77777777" w:rsidR="00010836" w:rsidRPr="00693FD6" w:rsidRDefault="00010836" w:rsidP="00F81388">
            <w:pPr>
              <w:pStyle w:val="3GPPText"/>
              <w:rPr>
                <w:sz w:val="20"/>
                <w:szCs w:val="22"/>
              </w:rPr>
            </w:pPr>
          </w:p>
          <w:p w14:paraId="0E0E88BB" w14:textId="543735AA" w:rsidR="00010836" w:rsidRPr="00693FD6" w:rsidRDefault="00010836" w:rsidP="00010836">
            <w:pPr>
              <w:pStyle w:val="3GPPAgreements"/>
              <w:rPr>
                <w:sz w:val="20"/>
                <w:szCs w:val="22"/>
                <w:lang w:val="en-GB"/>
              </w:rPr>
            </w:pPr>
            <w:r w:rsidRPr="00693FD6">
              <w:rPr>
                <w:sz w:val="20"/>
                <w:szCs w:val="22"/>
              </w:rPr>
              <w:t>DL PRS muting is supported. The UE is expected to be indicated when the DL PRS is muted.</w:t>
            </w:r>
          </w:p>
        </w:tc>
      </w:tr>
    </w:tbl>
    <w:p w14:paraId="0F4DDAD8" w14:textId="77777777" w:rsidR="00693FD6" w:rsidRDefault="00693FD6" w:rsidP="00010836">
      <w:pPr>
        <w:pStyle w:val="3GPPText"/>
      </w:pPr>
    </w:p>
    <w:p w14:paraId="27EB4109" w14:textId="6744DB69" w:rsidR="00693FD6" w:rsidRDefault="00693FD6" w:rsidP="00693FD6">
      <w:pPr>
        <w:pStyle w:val="3GPPText"/>
        <w:rPr>
          <w:b/>
        </w:rPr>
      </w:pPr>
      <w:r w:rsidRPr="0035215A">
        <w:rPr>
          <w:b/>
        </w:rPr>
        <w:t>RAN1#9</w:t>
      </w:r>
      <w:r>
        <w:rPr>
          <w:b/>
        </w:rPr>
        <w:t>7</w:t>
      </w:r>
      <w:r w:rsidRPr="0035215A">
        <w:rPr>
          <w:b/>
        </w:rPr>
        <w:t xml:space="preserve"> Agreements</w:t>
      </w:r>
    </w:p>
    <w:tbl>
      <w:tblPr>
        <w:tblStyle w:val="TableGrid"/>
        <w:tblpPr w:leftFromText="180" w:rightFromText="180" w:vertAnchor="text" w:horzAnchor="margin" w:tblpY="51"/>
        <w:tblW w:w="0" w:type="auto"/>
        <w:tblLook w:val="04A0" w:firstRow="1" w:lastRow="0" w:firstColumn="1" w:lastColumn="0" w:noHBand="0" w:noVBand="1"/>
      </w:tblPr>
      <w:tblGrid>
        <w:gridCol w:w="9962"/>
      </w:tblGrid>
      <w:tr w:rsidR="00FD1589" w:rsidRPr="002500AA" w14:paraId="1EDD6CF3" w14:textId="77777777" w:rsidTr="00FD1589">
        <w:tc>
          <w:tcPr>
            <w:tcW w:w="9962" w:type="dxa"/>
          </w:tcPr>
          <w:p w14:paraId="646A5C97" w14:textId="77777777" w:rsidR="00FD1589" w:rsidRPr="00693FD6" w:rsidRDefault="00FD1589" w:rsidP="00FD1589">
            <w:pPr>
              <w:numPr>
                <w:ilvl w:val="0"/>
                <w:numId w:val="8"/>
              </w:numPr>
              <w:spacing w:before="60" w:after="60"/>
              <w:rPr>
                <w:lang w:val="en-US" w:eastAsia="zh-CN"/>
              </w:rPr>
            </w:pPr>
            <w:r w:rsidRPr="00693FD6">
              <w:rPr>
                <w:lang w:val="en-US" w:eastAsia="zh-CN"/>
              </w:rPr>
              <w:t>DL PRS Resource is described by at least the following parameters</w:t>
            </w:r>
          </w:p>
          <w:p w14:paraId="5F6EFE85" w14:textId="77777777" w:rsidR="00FD1589" w:rsidRPr="00693FD6" w:rsidRDefault="00FD1589" w:rsidP="00FD1589">
            <w:pPr>
              <w:numPr>
                <w:ilvl w:val="1"/>
                <w:numId w:val="8"/>
              </w:numPr>
              <w:spacing w:before="60" w:after="60"/>
              <w:rPr>
                <w:lang w:val="en-US" w:eastAsia="zh-CN"/>
              </w:rPr>
            </w:pPr>
            <w:r w:rsidRPr="00693FD6">
              <w:rPr>
                <w:lang w:val="en-US" w:eastAsia="zh-CN"/>
              </w:rPr>
              <w:t>DL PRS Resource ID (previously agreed)</w:t>
            </w:r>
          </w:p>
          <w:p w14:paraId="40272336" w14:textId="77777777" w:rsidR="00FD1589" w:rsidRPr="00D04E72" w:rsidRDefault="00FD1589" w:rsidP="00FD1589">
            <w:pPr>
              <w:numPr>
                <w:ilvl w:val="1"/>
                <w:numId w:val="8"/>
              </w:numPr>
              <w:spacing w:before="60" w:after="60"/>
              <w:rPr>
                <w:lang w:val="en-US" w:eastAsia="zh-CN"/>
              </w:rPr>
            </w:pPr>
            <w:r w:rsidRPr="00D04E72">
              <w:rPr>
                <w:lang w:val="en-US" w:eastAsia="zh-CN"/>
              </w:rPr>
              <w:t>Sequence ID (previously agreed)</w:t>
            </w:r>
          </w:p>
          <w:p w14:paraId="387EA1DD" w14:textId="77777777" w:rsidR="00FD1589" w:rsidRPr="00F0033C" w:rsidRDefault="00FD1589" w:rsidP="00FD1589">
            <w:pPr>
              <w:numPr>
                <w:ilvl w:val="1"/>
                <w:numId w:val="8"/>
              </w:numPr>
              <w:spacing w:before="60" w:after="60"/>
              <w:rPr>
                <w:lang w:val="en-US" w:eastAsia="zh-CN"/>
              </w:rPr>
            </w:pPr>
            <w:r w:rsidRPr="00F0033C">
              <w:rPr>
                <w:lang w:val="en-US" w:eastAsia="zh-CN"/>
              </w:rPr>
              <w:t>Comb Size-N</w:t>
            </w:r>
          </w:p>
          <w:p w14:paraId="6D146D8E" w14:textId="77777777" w:rsidR="00FD1589" w:rsidRPr="00F0033C" w:rsidRDefault="00FD1589" w:rsidP="00FD1589">
            <w:pPr>
              <w:numPr>
                <w:ilvl w:val="1"/>
                <w:numId w:val="8"/>
              </w:numPr>
              <w:spacing w:before="60" w:after="60"/>
              <w:rPr>
                <w:lang w:val="en-US" w:eastAsia="zh-CN"/>
              </w:rPr>
            </w:pPr>
            <w:r w:rsidRPr="00F0033C">
              <w:rPr>
                <w:lang w:val="en-US" w:eastAsia="zh-CN"/>
              </w:rPr>
              <w:t>RE Offset in frequency domain</w:t>
            </w:r>
          </w:p>
          <w:p w14:paraId="43BBCB5C" w14:textId="77777777" w:rsidR="00FD1589" w:rsidRPr="00F0033C" w:rsidRDefault="00FD1589" w:rsidP="00FD1589">
            <w:pPr>
              <w:numPr>
                <w:ilvl w:val="2"/>
                <w:numId w:val="8"/>
              </w:numPr>
              <w:spacing w:before="60" w:after="60"/>
              <w:rPr>
                <w:lang w:val="en-US" w:eastAsia="zh-CN"/>
              </w:rPr>
            </w:pPr>
            <w:r w:rsidRPr="00F0033C">
              <w:rPr>
                <w:lang w:val="en-US" w:eastAsia="zh-CN"/>
              </w:rPr>
              <w:t>FFS whether this offset is a single value or multiple values</w:t>
            </w:r>
          </w:p>
          <w:p w14:paraId="16755C1F" w14:textId="77777777" w:rsidR="00FD1589" w:rsidRPr="00F0033C" w:rsidRDefault="00FD1589" w:rsidP="00FD1589">
            <w:pPr>
              <w:numPr>
                <w:ilvl w:val="1"/>
                <w:numId w:val="8"/>
              </w:numPr>
              <w:spacing w:before="60" w:after="60"/>
              <w:rPr>
                <w:lang w:val="en-US" w:eastAsia="zh-CN"/>
              </w:rPr>
            </w:pPr>
            <w:r w:rsidRPr="00F0033C">
              <w:rPr>
                <w:lang w:val="en-US" w:eastAsia="zh-CN"/>
              </w:rPr>
              <w:t>Starting slot and symbol of DL PRS Resource</w:t>
            </w:r>
          </w:p>
          <w:p w14:paraId="2F5BC09E" w14:textId="77777777" w:rsidR="00FD1589" w:rsidRPr="00F0033C" w:rsidRDefault="00FD1589" w:rsidP="00FD1589">
            <w:pPr>
              <w:numPr>
                <w:ilvl w:val="2"/>
                <w:numId w:val="8"/>
              </w:numPr>
              <w:spacing w:before="60" w:after="60"/>
              <w:rPr>
                <w:lang w:val="en-US" w:eastAsia="zh-CN"/>
              </w:rPr>
            </w:pPr>
            <w:r w:rsidRPr="00F0033C">
              <w:rPr>
                <w:lang w:val="en-US" w:eastAsia="zh-CN"/>
              </w:rPr>
              <w:t>FFS whether it can be represented by time offset with respect to some reference</w:t>
            </w:r>
          </w:p>
          <w:p w14:paraId="6DF93F71" w14:textId="77777777" w:rsidR="00FD1589" w:rsidRPr="00F0033C" w:rsidRDefault="00FD1589" w:rsidP="00FD1589">
            <w:pPr>
              <w:numPr>
                <w:ilvl w:val="1"/>
                <w:numId w:val="8"/>
              </w:numPr>
              <w:spacing w:before="60" w:after="60"/>
              <w:rPr>
                <w:lang w:val="en-US" w:eastAsia="zh-CN"/>
              </w:rPr>
            </w:pPr>
            <w:r w:rsidRPr="00F0033C">
              <w:rPr>
                <w:lang w:val="en-US" w:eastAsia="zh-CN"/>
              </w:rPr>
              <w:t>Number of symbols per DL PRS Resource (Duration of DL PRS Resource)</w:t>
            </w:r>
          </w:p>
          <w:p w14:paraId="0E03CE49" w14:textId="77777777" w:rsidR="00FD1589" w:rsidRPr="002500AA" w:rsidRDefault="00FD1589" w:rsidP="00FD1589">
            <w:pPr>
              <w:numPr>
                <w:ilvl w:val="1"/>
                <w:numId w:val="8"/>
              </w:numPr>
              <w:spacing w:before="60" w:after="60"/>
              <w:rPr>
                <w:lang w:val="en-US" w:eastAsia="zh-CN"/>
              </w:rPr>
            </w:pPr>
            <w:r w:rsidRPr="00F0033C">
              <w:rPr>
                <w:lang w:val="en-US" w:eastAsia="zh-CN"/>
              </w:rPr>
              <w:t>Quasi-colocation information (QCL with other DL reference</w:t>
            </w:r>
            <w:r w:rsidRPr="002500AA">
              <w:rPr>
                <w:lang w:val="en-US" w:eastAsia="zh-CN"/>
              </w:rPr>
              <w:t xml:space="preserve"> signals)</w:t>
            </w:r>
          </w:p>
          <w:p w14:paraId="430D804A" w14:textId="77777777" w:rsidR="00FD1589" w:rsidRPr="002500AA" w:rsidRDefault="00FD1589" w:rsidP="00FD1589">
            <w:pPr>
              <w:numPr>
                <w:ilvl w:val="2"/>
                <w:numId w:val="8"/>
              </w:numPr>
              <w:spacing w:before="60" w:after="60"/>
              <w:rPr>
                <w:lang w:val="en-US" w:eastAsia="zh-CN"/>
              </w:rPr>
            </w:pPr>
            <w:r w:rsidRPr="002500AA">
              <w:rPr>
                <w:lang w:val="en-US" w:eastAsia="zh-CN"/>
              </w:rPr>
              <w:t>FFS QCL type and source reference signals</w:t>
            </w:r>
          </w:p>
          <w:p w14:paraId="77FF7271" w14:textId="77777777" w:rsidR="00FD1589" w:rsidRPr="002500AA" w:rsidRDefault="00FD1589" w:rsidP="00FD1589">
            <w:pPr>
              <w:numPr>
                <w:ilvl w:val="1"/>
                <w:numId w:val="8"/>
              </w:numPr>
              <w:spacing w:before="60" w:after="60"/>
              <w:rPr>
                <w:lang w:val="en-US" w:eastAsia="zh-CN"/>
              </w:rPr>
            </w:pPr>
            <w:r w:rsidRPr="002500AA">
              <w:rPr>
                <w:lang w:val="en-US" w:eastAsia="zh-CN"/>
              </w:rPr>
              <w:t xml:space="preserve">FFS: Number of </w:t>
            </w:r>
            <w:proofErr w:type="spellStart"/>
            <w:r w:rsidRPr="002500AA">
              <w:rPr>
                <w:lang w:val="en-US" w:eastAsia="zh-CN"/>
              </w:rPr>
              <w:t>Tx</w:t>
            </w:r>
            <w:proofErr w:type="spellEnd"/>
            <w:r w:rsidRPr="002500AA">
              <w:rPr>
                <w:lang w:val="en-US" w:eastAsia="zh-CN"/>
              </w:rPr>
              <w:t xml:space="preserve"> Ports</w:t>
            </w:r>
          </w:p>
          <w:p w14:paraId="1DD657E8" w14:textId="77777777" w:rsidR="00FD1589" w:rsidRPr="002500AA" w:rsidRDefault="00FD1589" w:rsidP="00FD1589">
            <w:pPr>
              <w:numPr>
                <w:ilvl w:val="1"/>
                <w:numId w:val="8"/>
              </w:numPr>
              <w:spacing w:before="60" w:after="60"/>
              <w:rPr>
                <w:lang w:val="en-US" w:eastAsia="zh-CN"/>
              </w:rPr>
            </w:pPr>
            <w:r w:rsidRPr="002500AA">
              <w:rPr>
                <w:lang w:val="en-US" w:eastAsia="zh-CN"/>
              </w:rPr>
              <w:t>FFS: Power offset b/w DL PRS and SSB</w:t>
            </w:r>
          </w:p>
          <w:p w14:paraId="42F726B0" w14:textId="77777777" w:rsidR="00FD1589" w:rsidRPr="002500AA" w:rsidRDefault="00FD1589" w:rsidP="00FD1589">
            <w:pPr>
              <w:numPr>
                <w:ilvl w:val="1"/>
                <w:numId w:val="8"/>
              </w:numPr>
              <w:spacing w:before="60" w:after="60"/>
              <w:rPr>
                <w:lang w:val="en-US" w:eastAsia="zh-CN"/>
              </w:rPr>
            </w:pPr>
            <w:r w:rsidRPr="002500AA">
              <w:rPr>
                <w:lang w:val="en-US" w:eastAsia="zh-CN"/>
              </w:rPr>
              <w:t>FFS: Transmission bandwidth and starting PRB with respect to Point A</w:t>
            </w:r>
          </w:p>
          <w:p w14:paraId="1E940BC0" w14:textId="77777777" w:rsidR="00FD1589" w:rsidRPr="002500AA" w:rsidRDefault="00FD1589" w:rsidP="00FD1589">
            <w:pPr>
              <w:numPr>
                <w:ilvl w:val="1"/>
                <w:numId w:val="8"/>
              </w:numPr>
              <w:spacing w:before="60" w:after="60"/>
              <w:rPr>
                <w:lang w:val="en-US" w:eastAsia="zh-CN"/>
              </w:rPr>
            </w:pPr>
            <w:r w:rsidRPr="002500AA">
              <w:rPr>
                <w:lang w:val="en-US" w:eastAsia="zh-CN"/>
              </w:rPr>
              <w:t>FFS: Numerology</w:t>
            </w:r>
          </w:p>
          <w:p w14:paraId="3093881D" w14:textId="77777777" w:rsidR="00FD1589" w:rsidRPr="002500AA" w:rsidRDefault="00FD1589" w:rsidP="00FD1589">
            <w:pPr>
              <w:numPr>
                <w:ilvl w:val="0"/>
                <w:numId w:val="8"/>
              </w:numPr>
              <w:spacing w:before="60" w:after="60"/>
              <w:rPr>
                <w:lang w:val="en-US" w:eastAsia="zh-CN"/>
              </w:rPr>
            </w:pPr>
            <w:r w:rsidRPr="002500AA">
              <w:rPr>
                <w:lang w:val="en-US" w:eastAsia="zh-CN"/>
              </w:rPr>
              <w:t>Note: RAN1 to discuss further whether some of the above parameters belong to Resource Set configuration and are applied to all Resources within a Resource Set or not.</w:t>
            </w:r>
          </w:p>
          <w:p w14:paraId="26D97F54" w14:textId="77777777" w:rsidR="00FD1589" w:rsidRPr="00D04E72" w:rsidRDefault="00FD1589" w:rsidP="00FD1589">
            <w:pPr>
              <w:pStyle w:val="3GPPText"/>
              <w:rPr>
                <w:sz w:val="20"/>
                <w:lang w:eastAsia="zh-CN"/>
              </w:rPr>
            </w:pPr>
          </w:p>
          <w:p w14:paraId="00F6753D" w14:textId="77777777" w:rsidR="00FD1589" w:rsidRPr="00693FD6" w:rsidRDefault="00FD1589" w:rsidP="00FD1589">
            <w:pPr>
              <w:numPr>
                <w:ilvl w:val="0"/>
                <w:numId w:val="8"/>
              </w:numPr>
              <w:spacing w:before="60" w:after="60"/>
              <w:rPr>
                <w:lang w:val="en-US" w:eastAsia="zh-CN"/>
              </w:rPr>
            </w:pPr>
            <w:r w:rsidRPr="00693FD6">
              <w:rPr>
                <w:rFonts w:hint="eastAsia"/>
                <w:lang w:val="en-US" w:eastAsia="zh-CN"/>
              </w:rPr>
              <w:t>Number of symbols for DL PRS Resource is configurable from the following set {2, 4, 6}</w:t>
            </w:r>
          </w:p>
          <w:p w14:paraId="09FC4FB9" w14:textId="77777777" w:rsidR="00FD1589" w:rsidRPr="00D04E72" w:rsidRDefault="00FD1589" w:rsidP="00FD1589">
            <w:pPr>
              <w:numPr>
                <w:ilvl w:val="1"/>
                <w:numId w:val="8"/>
              </w:numPr>
              <w:spacing w:before="60" w:after="60"/>
              <w:rPr>
                <w:lang w:val="en-US" w:eastAsia="zh-CN"/>
              </w:rPr>
            </w:pPr>
            <w:r w:rsidRPr="00693FD6">
              <w:rPr>
                <w:rFonts w:hint="eastAsia"/>
                <w:lang w:val="en-US" w:eastAsia="zh-CN"/>
              </w:rPr>
              <w:t>FFS</w:t>
            </w:r>
            <w:r w:rsidRPr="00693FD6">
              <w:rPr>
                <w:lang w:val="en-US" w:eastAsia="zh-CN"/>
              </w:rPr>
              <w:t>:</w:t>
            </w:r>
            <w:r w:rsidRPr="00693FD6">
              <w:rPr>
                <w:rFonts w:hint="eastAsia"/>
                <w:lang w:val="en-US" w:eastAsia="zh-CN"/>
              </w:rPr>
              <w:t xml:space="preserve"> </w:t>
            </w:r>
            <w:r w:rsidRPr="00693FD6">
              <w:rPr>
                <w:lang w:val="en-US" w:eastAsia="zh-CN"/>
              </w:rPr>
              <w:t>Inclusion of o</w:t>
            </w:r>
            <w:r w:rsidRPr="00693FD6">
              <w:rPr>
                <w:rFonts w:hint="eastAsia"/>
                <w:lang w:val="en-US" w:eastAsia="zh-CN"/>
              </w:rPr>
              <w:t>ther values</w:t>
            </w:r>
            <w:r w:rsidRPr="00693FD6">
              <w:rPr>
                <w:lang w:val="en-US" w:eastAsia="zh-CN"/>
              </w:rPr>
              <w:t xml:space="preserve"> in the set including values in {1, 3, 8, 12}</w:t>
            </w:r>
          </w:p>
          <w:p w14:paraId="2F8B2647" w14:textId="77777777" w:rsidR="00FD1589" w:rsidRPr="00D04E72" w:rsidRDefault="00FD1589" w:rsidP="00FD1589">
            <w:pPr>
              <w:numPr>
                <w:ilvl w:val="0"/>
                <w:numId w:val="8"/>
              </w:numPr>
              <w:spacing w:before="60" w:after="60"/>
              <w:rPr>
                <w:lang w:val="en-US" w:eastAsia="zh-CN"/>
              </w:rPr>
            </w:pPr>
            <w:r w:rsidRPr="00D04E72">
              <w:rPr>
                <w:lang w:val="en-US" w:eastAsia="zh-CN"/>
              </w:rPr>
              <w:t>DL PRS Resource comb-N value is configurable from the set {2, 4, 6}</w:t>
            </w:r>
          </w:p>
          <w:p w14:paraId="08484E5F" w14:textId="77777777" w:rsidR="00FD1589" w:rsidRPr="00F0033C" w:rsidRDefault="00FD1589" w:rsidP="00FD1589">
            <w:pPr>
              <w:numPr>
                <w:ilvl w:val="0"/>
                <w:numId w:val="14"/>
              </w:numPr>
              <w:overflowPunct/>
              <w:autoSpaceDE/>
              <w:autoSpaceDN/>
              <w:adjustRightInd/>
              <w:spacing w:after="0"/>
              <w:textAlignment w:val="auto"/>
            </w:pPr>
            <w:r w:rsidRPr="00F0033C">
              <w:t>FFS: Inclusion of o</w:t>
            </w:r>
            <w:r w:rsidRPr="00F0033C">
              <w:rPr>
                <w:rFonts w:hint="eastAsia"/>
              </w:rPr>
              <w:t>ther values</w:t>
            </w:r>
            <w:r w:rsidRPr="00F0033C">
              <w:t xml:space="preserve"> in the set including values in {1, 8, 12}</w:t>
            </w:r>
          </w:p>
          <w:p w14:paraId="58F342CD" w14:textId="77777777" w:rsidR="00FD1589" w:rsidRPr="00F0033C" w:rsidRDefault="00FD1589" w:rsidP="00FD1589">
            <w:pPr>
              <w:numPr>
                <w:ilvl w:val="0"/>
                <w:numId w:val="15"/>
              </w:numPr>
              <w:overflowPunct/>
              <w:autoSpaceDE/>
              <w:autoSpaceDN/>
              <w:adjustRightInd/>
              <w:spacing w:after="0"/>
              <w:textAlignment w:val="auto"/>
            </w:pPr>
            <w:r w:rsidRPr="00F0033C">
              <w:t>Note: The dependence between the number of symbols and the comb size should be considered when considering the inclusion of additional values in the sets for these parameters</w:t>
            </w:r>
          </w:p>
          <w:p w14:paraId="0756A215" w14:textId="77777777" w:rsidR="00FD1589" w:rsidRPr="00D04E72" w:rsidRDefault="00FD1589" w:rsidP="00FD1589">
            <w:pPr>
              <w:pStyle w:val="3GPPText"/>
              <w:rPr>
                <w:sz w:val="20"/>
              </w:rPr>
            </w:pPr>
          </w:p>
          <w:p w14:paraId="2194B521" w14:textId="77777777" w:rsidR="00FD1589" w:rsidRPr="00693FD6" w:rsidRDefault="00FD1589" w:rsidP="00FD1589">
            <w:pPr>
              <w:numPr>
                <w:ilvl w:val="0"/>
                <w:numId w:val="8"/>
              </w:numPr>
              <w:spacing w:before="60" w:after="60"/>
              <w:rPr>
                <w:lang w:val="en-US" w:eastAsia="zh-CN"/>
              </w:rPr>
            </w:pPr>
            <w:r w:rsidRPr="00693FD6">
              <w:rPr>
                <w:lang w:val="en-US" w:eastAsia="zh-CN"/>
              </w:rPr>
              <w:t>RAN1 to select one of the following alternatives for periodic DL PRS Resource Allocation at RAN1#98:</w:t>
            </w:r>
          </w:p>
          <w:p w14:paraId="60F580FD" w14:textId="77777777" w:rsidR="00FD1589" w:rsidRPr="00693FD6" w:rsidRDefault="00FD1589" w:rsidP="00FD1589">
            <w:pPr>
              <w:numPr>
                <w:ilvl w:val="1"/>
                <w:numId w:val="8"/>
              </w:numPr>
              <w:spacing w:before="60" w:after="60"/>
              <w:rPr>
                <w:lang w:val="en-US" w:eastAsia="zh-CN"/>
              </w:rPr>
            </w:pPr>
            <w:r w:rsidRPr="00693FD6">
              <w:rPr>
                <w:lang w:val="en-US" w:eastAsia="zh-CN"/>
              </w:rPr>
              <w:t>Alt.1 - Periodicity of DL PRS Resource is configured at DL PRS Resource Set level</w:t>
            </w:r>
          </w:p>
          <w:p w14:paraId="4562471F" w14:textId="77777777" w:rsidR="00FD1589" w:rsidRPr="00D04E72" w:rsidRDefault="00FD1589" w:rsidP="00FD1589">
            <w:pPr>
              <w:numPr>
                <w:ilvl w:val="2"/>
                <w:numId w:val="8"/>
              </w:numPr>
              <w:spacing w:before="60" w:after="60"/>
              <w:rPr>
                <w:lang w:val="en-US" w:eastAsia="zh-CN"/>
              </w:rPr>
            </w:pPr>
            <w:r w:rsidRPr="00D04E72">
              <w:rPr>
                <w:lang w:val="en-US" w:eastAsia="zh-CN"/>
              </w:rPr>
              <w:t>Common period is used for DL PRS resources within a DL PRS Resource Set</w:t>
            </w:r>
          </w:p>
          <w:p w14:paraId="664F489A" w14:textId="77777777" w:rsidR="00FD1589" w:rsidRPr="00F0033C" w:rsidRDefault="00FD1589" w:rsidP="00FD1589">
            <w:pPr>
              <w:numPr>
                <w:ilvl w:val="1"/>
                <w:numId w:val="8"/>
              </w:numPr>
              <w:spacing w:before="60" w:after="60"/>
              <w:rPr>
                <w:lang w:val="en-US" w:eastAsia="zh-CN"/>
              </w:rPr>
            </w:pPr>
            <w:r w:rsidRPr="00F0033C">
              <w:rPr>
                <w:lang w:val="en-US" w:eastAsia="zh-CN"/>
              </w:rPr>
              <w:t>Alt.2 - Periodicity of DL PRS Resource is configured at DL PRS Resource level</w:t>
            </w:r>
          </w:p>
          <w:p w14:paraId="0AA11BB5" w14:textId="77777777" w:rsidR="00FD1589" w:rsidRPr="00F0033C" w:rsidRDefault="00FD1589" w:rsidP="00FD1589">
            <w:pPr>
              <w:numPr>
                <w:ilvl w:val="2"/>
                <w:numId w:val="8"/>
              </w:numPr>
              <w:spacing w:before="60" w:after="60"/>
            </w:pPr>
            <w:r w:rsidRPr="00F0033C">
              <w:t xml:space="preserve">Different periods can be </w:t>
            </w:r>
            <w:r w:rsidRPr="00F0033C">
              <w:rPr>
                <w:lang w:val="en-US" w:eastAsia="zh-CN"/>
              </w:rPr>
              <w:t>used</w:t>
            </w:r>
            <w:r w:rsidRPr="00F0033C">
              <w:t xml:space="preserve"> for DL PRS resources within a DL PRS Resource Set</w:t>
            </w:r>
          </w:p>
          <w:p w14:paraId="61B0A779" w14:textId="77777777" w:rsidR="00FD1589" w:rsidRPr="00D04E72" w:rsidRDefault="00FD1589" w:rsidP="00FD1589">
            <w:pPr>
              <w:pStyle w:val="3GPPText"/>
              <w:rPr>
                <w:sz w:val="20"/>
              </w:rPr>
            </w:pPr>
          </w:p>
          <w:p w14:paraId="5115BA0D" w14:textId="77777777" w:rsidR="00FD1589" w:rsidRPr="00D04E72" w:rsidRDefault="00FD1589" w:rsidP="00FD1589">
            <w:pPr>
              <w:pStyle w:val="3GPPAgreements"/>
              <w:rPr>
                <w:sz w:val="20"/>
              </w:rPr>
            </w:pPr>
            <w:r w:rsidRPr="00D04E72">
              <w:rPr>
                <w:sz w:val="20"/>
              </w:rPr>
              <w:t>DL PRS occasion is one instance of periodically repeated time windows (consecutive slot(s)) where DL PRS is expected to be transmitted</w:t>
            </w:r>
          </w:p>
          <w:p w14:paraId="498F708B" w14:textId="77777777" w:rsidR="00FD1589" w:rsidRPr="00FD1589" w:rsidRDefault="00FD1589" w:rsidP="00FD1589">
            <w:pPr>
              <w:pStyle w:val="3GPPAgreements"/>
              <w:numPr>
                <w:ilvl w:val="1"/>
                <w:numId w:val="8"/>
              </w:numPr>
              <w:rPr>
                <w:sz w:val="20"/>
              </w:rPr>
            </w:pPr>
            <w:r w:rsidRPr="00D04E72">
              <w:rPr>
                <w:sz w:val="20"/>
              </w:rPr>
              <w:t>FFS: If this definition is introduced for muting or DL PRS resource allocation or both</w:t>
            </w:r>
          </w:p>
        </w:tc>
      </w:tr>
    </w:tbl>
    <w:p w14:paraId="12776094" w14:textId="5C32B3CB" w:rsidR="000133A9" w:rsidRDefault="000133A9" w:rsidP="000133A9">
      <w:pPr>
        <w:pStyle w:val="3GPPText"/>
      </w:pPr>
    </w:p>
    <w:p w14:paraId="7646F9DC" w14:textId="57937CD6" w:rsidR="00FD1589" w:rsidRDefault="00FD1589" w:rsidP="00FD1589">
      <w:pPr>
        <w:pStyle w:val="3GPPText"/>
        <w:rPr>
          <w:b/>
        </w:rPr>
      </w:pPr>
      <w:r w:rsidRPr="0035215A">
        <w:rPr>
          <w:b/>
        </w:rPr>
        <w:t>RAN1#9</w:t>
      </w:r>
      <w:r>
        <w:rPr>
          <w:b/>
        </w:rPr>
        <w:t>8</w:t>
      </w:r>
      <w:r w:rsidRPr="0035215A">
        <w:rPr>
          <w:b/>
        </w:rPr>
        <w:t xml:space="preserve"> Agreements</w:t>
      </w:r>
    </w:p>
    <w:tbl>
      <w:tblPr>
        <w:tblStyle w:val="TableGrid"/>
        <w:tblpPr w:leftFromText="180" w:rightFromText="180" w:vertAnchor="text" w:horzAnchor="margin" w:tblpY="51"/>
        <w:tblW w:w="0" w:type="auto"/>
        <w:tblLook w:val="04A0" w:firstRow="1" w:lastRow="0" w:firstColumn="1" w:lastColumn="0" w:noHBand="0" w:noVBand="1"/>
      </w:tblPr>
      <w:tblGrid>
        <w:gridCol w:w="9962"/>
      </w:tblGrid>
      <w:tr w:rsidR="00FD1589" w:rsidRPr="0061161C" w14:paraId="35FF9889" w14:textId="77777777" w:rsidTr="00FD1589">
        <w:tc>
          <w:tcPr>
            <w:tcW w:w="9962" w:type="dxa"/>
          </w:tcPr>
          <w:p w14:paraId="79652A01" w14:textId="77777777" w:rsidR="00FD1589" w:rsidRPr="00A86E23" w:rsidRDefault="00FD1589" w:rsidP="00FD1589">
            <w:pPr>
              <w:pStyle w:val="3GPPAgreements"/>
              <w:rPr>
                <w:sz w:val="20"/>
              </w:rPr>
            </w:pPr>
            <w:r w:rsidRPr="00A86E23">
              <w:rPr>
                <w:sz w:val="20"/>
              </w:rPr>
              <w:t>The following parameters describing a DL PRS Resource are defined:</w:t>
            </w:r>
          </w:p>
          <w:p w14:paraId="39095190" w14:textId="77777777" w:rsidR="00FD1589" w:rsidRPr="00A86E23" w:rsidRDefault="00FD1589" w:rsidP="00FD1589">
            <w:pPr>
              <w:pStyle w:val="3GPPAgreements"/>
              <w:numPr>
                <w:ilvl w:val="1"/>
                <w:numId w:val="8"/>
              </w:numPr>
              <w:rPr>
                <w:sz w:val="20"/>
              </w:rPr>
            </w:pPr>
            <w:r w:rsidRPr="00A86E23">
              <w:rPr>
                <w:sz w:val="20"/>
              </w:rPr>
              <w:t xml:space="preserve">Bandwidth of DL PRS Resource </w:t>
            </w:r>
          </w:p>
          <w:p w14:paraId="358ADC0D" w14:textId="77777777" w:rsidR="00FD1589" w:rsidRPr="006A2FAE" w:rsidRDefault="00FD1589" w:rsidP="00FD1589">
            <w:pPr>
              <w:pStyle w:val="3GPPAgreements"/>
              <w:numPr>
                <w:ilvl w:val="2"/>
                <w:numId w:val="8"/>
              </w:numPr>
              <w:rPr>
                <w:sz w:val="20"/>
                <w:lang w:eastAsia="x-none"/>
              </w:rPr>
            </w:pPr>
            <w:r w:rsidRPr="006A2FAE">
              <w:rPr>
                <w:sz w:val="20"/>
                <w:lang w:eastAsia="x-none"/>
              </w:rPr>
              <w:t>FFS granularity of bandwidth configuration which is to be down-selected at the next meeting among the following options:</w:t>
            </w:r>
          </w:p>
          <w:p w14:paraId="2B28B74A" w14:textId="77777777" w:rsidR="00FD1589" w:rsidRPr="00A86E23" w:rsidRDefault="00FD1589" w:rsidP="00FD1589">
            <w:pPr>
              <w:pStyle w:val="3GPPAgreements"/>
              <w:numPr>
                <w:ilvl w:val="3"/>
                <w:numId w:val="8"/>
              </w:numPr>
              <w:rPr>
                <w:sz w:val="20"/>
                <w:lang w:eastAsia="x-none"/>
              </w:rPr>
            </w:pPr>
            <w:r w:rsidRPr="00A86E23">
              <w:rPr>
                <w:sz w:val="20"/>
                <w:lang w:eastAsia="x-none"/>
              </w:rPr>
              <w:t>Option 1. One PRB</w:t>
            </w:r>
          </w:p>
          <w:p w14:paraId="540C602F" w14:textId="77777777" w:rsidR="00FD1589" w:rsidRPr="00A86E23" w:rsidRDefault="00FD1589" w:rsidP="00FD1589">
            <w:pPr>
              <w:pStyle w:val="3GPPAgreements"/>
              <w:numPr>
                <w:ilvl w:val="3"/>
                <w:numId w:val="8"/>
              </w:numPr>
              <w:rPr>
                <w:sz w:val="20"/>
                <w:lang w:eastAsia="x-none"/>
              </w:rPr>
            </w:pPr>
            <w:r w:rsidRPr="00A86E23">
              <w:rPr>
                <w:sz w:val="20"/>
                <w:lang w:eastAsia="x-none"/>
              </w:rPr>
              <w:t>Option 2. Four PRBs</w:t>
            </w:r>
          </w:p>
          <w:p w14:paraId="79D2BDCB" w14:textId="77777777" w:rsidR="00FD1589" w:rsidRPr="00A86E23" w:rsidRDefault="00FD1589" w:rsidP="00FD1589">
            <w:pPr>
              <w:pStyle w:val="3GPPAgreements"/>
              <w:numPr>
                <w:ilvl w:val="3"/>
                <w:numId w:val="8"/>
              </w:numPr>
              <w:rPr>
                <w:sz w:val="20"/>
                <w:lang w:eastAsia="x-none"/>
              </w:rPr>
            </w:pPr>
            <w:r w:rsidRPr="00A86E23">
              <w:rPr>
                <w:sz w:val="20"/>
                <w:lang w:eastAsia="x-none"/>
              </w:rPr>
              <w:t>Option 3. RBG granularity</w:t>
            </w:r>
          </w:p>
          <w:p w14:paraId="24C802F8" w14:textId="77777777" w:rsidR="00FD1589" w:rsidRPr="00A86E23" w:rsidRDefault="00FD1589" w:rsidP="00FD1589">
            <w:pPr>
              <w:pStyle w:val="3GPPAgreements"/>
              <w:numPr>
                <w:ilvl w:val="3"/>
                <w:numId w:val="8"/>
              </w:numPr>
              <w:rPr>
                <w:sz w:val="20"/>
                <w:lang w:eastAsia="x-none"/>
              </w:rPr>
            </w:pPr>
            <w:r w:rsidRPr="00A86E23">
              <w:rPr>
                <w:sz w:val="20"/>
                <w:lang w:eastAsia="x-none"/>
              </w:rPr>
              <w:t>Option 4. One of values configurable from the set 24, 48, 96 192, 264 PRBs</w:t>
            </w:r>
          </w:p>
          <w:p w14:paraId="28269F10" w14:textId="77777777" w:rsidR="00FD1589" w:rsidRPr="00A86E23" w:rsidRDefault="00FD1589" w:rsidP="00FD1589">
            <w:pPr>
              <w:pStyle w:val="3GPPAgreements"/>
              <w:numPr>
                <w:ilvl w:val="3"/>
                <w:numId w:val="8"/>
              </w:numPr>
              <w:rPr>
                <w:sz w:val="20"/>
                <w:lang w:eastAsia="x-none"/>
              </w:rPr>
            </w:pPr>
            <w:r w:rsidRPr="00A86E23">
              <w:rPr>
                <w:sz w:val="20"/>
                <w:lang w:eastAsia="x-none"/>
              </w:rPr>
              <w:t>Option 5: Option 2, 3 or 4 combined with a possibility to blank PRBs at the band edges</w:t>
            </w:r>
          </w:p>
          <w:p w14:paraId="6CB100C7" w14:textId="77777777" w:rsidR="00FD1589" w:rsidRPr="00A86E23" w:rsidRDefault="00FD1589" w:rsidP="00FD1589">
            <w:pPr>
              <w:pStyle w:val="3GPPAgreements"/>
              <w:numPr>
                <w:ilvl w:val="3"/>
                <w:numId w:val="8"/>
              </w:numPr>
              <w:rPr>
                <w:sz w:val="20"/>
                <w:lang w:eastAsia="x-none"/>
              </w:rPr>
            </w:pPr>
            <w:r w:rsidRPr="00A86E23">
              <w:rPr>
                <w:sz w:val="20"/>
                <w:lang w:eastAsia="x-none"/>
              </w:rPr>
              <w:t>Option 6: Option 2, 3 or 4 combined with the maximum PRBs per carrier bandwidth</w:t>
            </w:r>
          </w:p>
          <w:p w14:paraId="5D77B592" w14:textId="77777777" w:rsidR="00FD1589" w:rsidRPr="00A86E23" w:rsidRDefault="00FD1589" w:rsidP="00FD1589">
            <w:pPr>
              <w:pStyle w:val="3GPPAgreements"/>
              <w:numPr>
                <w:ilvl w:val="1"/>
                <w:numId w:val="8"/>
              </w:numPr>
              <w:rPr>
                <w:sz w:val="20"/>
              </w:rPr>
            </w:pPr>
            <w:r w:rsidRPr="00A86E23">
              <w:rPr>
                <w:sz w:val="20"/>
              </w:rPr>
              <w:t>Start PRB of DL PRS Resource is defined relative to Point A</w:t>
            </w:r>
          </w:p>
          <w:p w14:paraId="547D95CD" w14:textId="3C0CF9C4" w:rsidR="00FD1589" w:rsidRPr="00A86E23" w:rsidRDefault="00FD1589" w:rsidP="00FD1589">
            <w:pPr>
              <w:pStyle w:val="3GPPAgreements"/>
              <w:numPr>
                <w:ilvl w:val="3"/>
                <w:numId w:val="8"/>
              </w:numPr>
              <w:rPr>
                <w:sz w:val="20"/>
                <w:lang w:eastAsia="x-none"/>
              </w:rPr>
            </w:pPr>
            <w:r w:rsidRPr="00A86E23">
              <w:rPr>
                <w:sz w:val="20"/>
                <w:lang w:eastAsia="x-none"/>
              </w:rPr>
              <w:t>A single Point A for DL PRS resource allocation i</w:t>
            </w:r>
            <w:r w:rsidR="009261C8" w:rsidRPr="00A86E23">
              <w:rPr>
                <w:sz w:val="20"/>
                <w:lang w:eastAsia="x-none"/>
              </w:rPr>
              <w:t>s provided per frequency layer</w:t>
            </w:r>
          </w:p>
          <w:p w14:paraId="70E8CBA9" w14:textId="77777777" w:rsidR="00FD1589" w:rsidRPr="00A86E23" w:rsidRDefault="00FD1589" w:rsidP="00FD1589">
            <w:pPr>
              <w:pStyle w:val="3GPPAgreements"/>
              <w:numPr>
                <w:ilvl w:val="3"/>
                <w:numId w:val="8"/>
              </w:numPr>
              <w:rPr>
                <w:sz w:val="20"/>
                <w:lang w:eastAsia="x-none"/>
              </w:rPr>
            </w:pPr>
            <w:r w:rsidRPr="00A86E23">
              <w:rPr>
                <w:sz w:val="20"/>
                <w:lang w:eastAsia="x-none"/>
              </w:rPr>
              <w:t>UE can be configured with one or multiple frequency layers</w:t>
            </w:r>
          </w:p>
          <w:p w14:paraId="2DDA0BB4" w14:textId="77777777" w:rsidR="00FD1589" w:rsidRPr="006A2FAE" w:rsidRDefault="00FD1589" w:rsidP="00FD1589">
            <w:pPr>
              <w:pStyle w:val="3GPPAgreements"/>
              <w:numPr>
                <w:ilvl w:val="4"/>
                <w:numId w:val="8"/>
              </w:numPr>
              <w:rPr>
                <w:sz w:val="20"/>
                <w:lang w:eastAsia="x-none"/>
              </w:rPr>
            </w:pPr>
            <w:r w:rsidRPr="006A2FAE">
              <w:rPr>
                <w:sz w:val="20"/>
                <w:lang w:eastAsia="x-none"/>
              </w:rPr>
              <w:t>FFS amount of frequency layers for NR Positioning supported by UE, which is up to UE capability</w:t>
            </w:r>
          </w:p>
          <w:p w14:paraId="20FFD53B" w14:textId="77777777" w:rsidR="00FD1589" w:rsidRPr="00A86E23" w:rsidRDefault="00FD1589" w:rsidP="00FD1589">
            <w:pPr>
              <w:pStyle w:val="3GPPAgreements"/>
              <w:numPr>
                <w:ilvl w:val="2"/>
                <w:numId w:val="8"/>
              </w:numPr>
              <w:rPr>
                <w:sz w:val="20"/>
                <w:lang w:eastAsia="x-none"/>
              </w:rPr>
            </w:pPr>
            <w:r w:rsidRPr="00A86E23">
              <w:rPr>
                <w:sz w:val="20"/>
                <w:lang w:eastAsia="x-none"/>
              </w:rPr>
              <w:t xml:space="preserve">All DL </w:t>
            </w:r>
            <w:r w:rsidRPr="00A86E23">
              <w:rPr>
                <w:sz w:val="20"/>
              </w:rPr>
              <w:t>PRS</w:t>
            </w:r>
            <w:r w:rsidRPr="00A86E23">
              <w:rPr>
                <w:sz w:val="20"/>
                <w:lang w:eastAsia="x-none"/>
              </w:rPr>
              <w:t xml:space="preserve"> Resources belonging to the same DL PRS Resource Set have common Point A</w:t>
            </w:r>
          </w:p>
          <w:p w14:paraId="11A3EDF0" w14:textId="77777777" w:rsidR="00FD1589" w:rsidRPr="006A2FAE" w:rsidRDefault="00FD1589" w:rsidP="00FD1589">
            <w:pPr>
              <w:pStyle w:val="3GPPAgreements"/>
              <w:numPr>
                <w:ilvl w:val="1"/>
                <w:numId w:val="8"/>
              </w:numPr>
              <w:rPr>
                <w:sz w:val="20"/>
              </w:rPr>
            </w:pPr>
            <w:r w:rsidRPr="006A2FAE">
              <w:rPr>
                <w:sz w:val="20"/>
              </w:rPr>
              <w:t>FFS whether additional constraints such as start PRB and center frequency of the bandwidth for the PRS resources are the same within a frequency layer. Resolve FFS at the next meeting.</w:t>
            </w:r>
          </w:p>
          <w:p w14:paraId="58EBB7D3" w14:textId="77777777" w:rsidR="00FD1589" w:rsidRPr="00A86E23" w:rsidRDefault="00FD1589" w:rsidP="00FD1589">
            <w:pPr>
              <w:rPr>
                <w:lang w:eastAsia="x-none"/>
              </w:rPr>
            </w:pPr>
          </w:p>
          <w:p w14:paraId="74C6549F" w14:textId="77777777" w:rsidR="00FD1589" w:rsidRPr="00A86E23" w:rsidRDefault="00FD1589" w:rsidP="00FD1589">
            <w:pPr>
              <w:pStyle w:val="3GPPAgreements"/>
              <w:rPr>
                <w:sz w:val="20"/>
              </w:rPr>
            </w:pPr>
            <w:r w:rsidRPr="00A86E23">
              <w:rPr>
                <w:sz w:val="20"/>
              </w:rPr>
              <w:t>Periodicity of DL PRS allocation is configured per DL PRS Resource Set</w:t>
            </w:r>
          </w:p>
          <w:p w14:paraId="77A95DE1" w14:textId="77777777" w:rsidR="00FD1589" w:rsidRPr="00A86E23" w:rsidRDefault="00FD1589" w:rsidP="00FD1589">
            <w:pPr>
              <w:pStyle w:val="3GPPAgreements"/>
              <w:numPr>
                <w:ilvl w:val="1"/>
                <w:numId w:val="8"/>
              </w:numPr>
              <w:rPr>
                <w:sz w:val="20"/>
              </w:rPr>
            </w:pPr>
            <w:r w:rsidRPr="00A86E23">
              <w:rPr>
                <w:sz w:val="20"/>
              </w:rPr>
              <w:t>i.e. all DL PRS Resources of a given set have the same periodicity</w:t>
            </w:r>
          </w:p>
          <w:p w14:paraId="37838656" w14:textId="77777777" w:rsidR="00FD1589" w:rsidRPr="00A86E23" w:rsidRDefault="00FD1589" w:rsidP="00FD1589">
            <w:pPr>
              <w:pStyle w:val="3GPPAgreements"/>
              <w:rPr>
                <w:sz w:val="20"/>
                <w:lang w:eastAsia="x-none"/>
              </w:rPr>
            </w:pPr>
            <w:r w:rsidRPr="00A86E23">
              <w:rPr>
                <w:sz w:val="20"/>
                <w:lang w:eastAsia="x-none"/>
              </w:rPr>
              <w:t xml:space="preserve">Multiple DL PRS </w:t>
            </w:r>
            <w:r w:rsidRPr="00A86E23">
              <w:rPr>
                <w:sz w:val="20"/>
              </w:rPr>
              <w:t>Resource</w:t>
            </w:r>
            <w:r w:rsidRPr="00A86E23">
              <w:rPr>
                <w:sz w:val="20"/>
                <w:lang w:eastAsia="x-none"/>
              </w:rPr>
              <w:t xml:space="preserve"> Sets can be configured per TRP</w:t>
            </w:r>
          </w:p>
          <w:p w14:paraId="4BC565FC" w14:textId="77777777" w:rsidR="00FD1589" w:rsidRPr="006A2FAE" w:rsidRDefault="00FD1589" w:rsidP="00FD1589">
            <w:pPr>
              <w:pStyle w:val="3GPPAgreements"/>
              <w:numPr>
                <w:ilvl w:val="1"/>
                <w:numId w:val="8"/>
              </w:numPr>
              <w:rPr>
                <w:sz w:val="20"/>
                <w:lang w:eastAsia="x-none"/>
              </w:rPr>
            </w:pPr>
            <w:r w:rsidRPr="006A2FAE">
              <w:rPr>
                <w:sz w:val="20"/>
                <w:lang w:eastAsia="x-none"/>
              </w:rPr>
              <w:t>FFS how many DL PRS Resources Sets can be configured per TRP</w:t>
            </w:r>
          </w:p>
          <w:p w14:paraId="6EE65F18" w14:textId="77777777" w:rsidR="00FD1589" w:rsidRPr="00A86E23" w:rsidRDefault="00FD1589" w:rsidP="00FD1589">
            <w:pPr>
              <w:pStyle w:val="3GPPAgreements"/>
              <w:rPr>
                <w:sz w:val="20"/>
                <w:lang w:eastAsia="x-none"/>
              </w:rPr>
            </w:pPr>
            <w:r w:rsidRPr="00A86E23">
              <w:rPr>
                <w:sz w:val="20"/>
                <w:lang w:eastAsia="x-none"/>
              </w:rPr>
              <w:t xml:space="preserve">The following </w:t>
            </w:r>
            <w:r w:rsidRPr="00A86E23">
              <w:rPr>
                <w:sz w:val="20"/>
              </w:rPr>
              <w:t>periodicity</w:t>
            </w:r>
            <w:r w:rsidRPr="00A86E23">
              <w:rPr>
                <w:sz w:val="20"/>
                <w:lang w:eastAsia="x-none"/>
              </w:rPr>
              <w:t xml:space="preserve"> values for periodicity of DL PRS allocation are supported</w:t>
            </w:r>
          </w:p>
          <w:p w14:paraId="16DB00CD" w14:textId="77777777" w:rsidR="00FD1589" w:rsidRPr="00A86E23" w:rsidRDefault="00FD1589" w:rsidP="00FD1589">
            <w:pPr>
              <w:pStyle w:val="3GPPAgreements"/>
              <w:numPr>
                <w:ilvl w:val="1"/>
                <w:numId w:val="8"/>
              </w:numPr>
              <w:rPr>
                <w:sz w:val="20"/>
                <w:lang w:eastAsia="x-none"/>
              </w:rPr>
            </w:pPr>
            <w:r w:rsidRPr="00A86E23">
              <w:rPr>
                <w:sz w:val="20"/>
                <w:lang w:eastAsia="x-none"/>
              </w:rPr>
              <w:t xml:space="preserve">P = {4, 8, 16, 32, </w:t>
            </w:r>
            <w:r w:rsidRPr="00A86E23">
              <w:rPr>
                <w:sz w:val="20"/>
              </w:rPr>
              <w:t>64</w:t>
            </w:r>
            <w:r w:rsidRPr="00A86E23">
              <w:rPr>
                <w:sz w:val="20"/>
                <w:lang w:eastAsia="x-none"/>
              </w:rPr>
              <w:t>, 5, 10, 20, 40, 80, 160, 320, 640, 1280, 2560, 5120, 10240, 20480} slots</w:t>
            </w:r>
          </w:p>
          <w:p w14:paraId="6ABA6D4B" w14:textId="77777777" w:rsidR="00FD1589" w:rsidRPr="00A86E23" w:rsidRDefault="00FD1589" w:rsidP="00FD1589">
            <w:pPr>
              <w:pStyle w:val="3GPPAgreements"/>
              <w:numPr>
                <w:ilvl w:val="2"/>
                <w:numId w:val="8"/>
              </w:numPr>
              <w:rPr>
                <w:sz w:val="20"/>
                <w:lang w:eastAsia="x-none"/>
              </w:rPr>
            </w:pPr>
            <w:r w:rsidRPr="00A86E23">
              <w:rPr>
                <w:sz w:val="20"/>
                <w:lang w:eastAsia="x-none"/>
              </w:rPr>
              <w:t>20480 is not supported for an SCS of 15 kHz</w:t>
            </w:r>
          </w:p>
          <w:p w14:paraId="0CFFD8A0" w14:textId="77777777" w:rsidR="00FD1589" w:rsidRPr="006A2FAE" w:rsidRDefault="00FD1589" w:rsidP="00FD1589">
            <w:pPr>
              <w:pStyle w:val="3GPPAgreements"/>
              <w:numPr>
                <w:ilvl w:val="2"/>
                <w:numId w:val="8"/>
              </w:numPr>
              <w:rPr>
                <w:sz w:val="20"/>
                <w:lang w:eastAsia="x-none"/>
              </w:rPr>
            </w:pPr>
            <w:r w:rsidRPr="006A2FAE">
              <w:rPr>
                <w:sz w:val="20"/>
                <w:lang w:eastAsia="x-none"/>
              </w:rPr>
              <w:t>FFS: Further restrictions on values applicable to different SCS</w:t>
            </w:r>
          </w:p>
          <w:p w14:paraId="28CDD2FF" w14:textId="63BCBB7F" w:rsidR="00FD1589" w:rsidRPr="00A86E23" w:rsidRDefault="00FD1589" w:rsidP="00FD1589">
            <w:pPr>
              <w:rPr>
                <w:lang w:eastAsia="x-none"/>
              </w:rPr>
            </w:pPr>
          </w:p>
          <w:p w14:paraId="7B2459B9" w14:textId="77777777" w:rsidR="00FD1589" w:rsidRPr="00A86E23" w:rsidRDefault="00FD1589" w:rsidP="00FD1589">
            <w:pPr>
              <w:pStyle w:val="3GPPAgreements"/>
              <w:rPr>
                <w:sz w:val="20"/>
              </w:rPr>
            </w:pPr>
            <w:r w:rsidRPr="00A86E23">
              <w:rPr>
                <w:sz w:val="20"/>
              </w:rPr>
              <w:t xml:space="preserve">A single SCS and CP type are configured for  </w:t>
            </w:r>
          </w:p>
          <w:p w14:paraId="3C930D49" w14:textId="77777777" w:rsidR="00FD1589" w:rsidRPr="00A86E23" w:rsidRDefault="00FD1589" w:rsidP="00FD1589">
            <w:pPr>
              <w:pStyle w:val="3GPPAgreements"/>
              <w:numPr>
                <w:ilvl w:val="1"/>
                <w:numId w:val="8"/>
              </w:numPr>
              <w:rPr>
                <w:sz w:val="20"/>
              </w:rPr>
            </w:pPr>
            <w:r w:rsidRPr="00A86E23">
              <w:rPr>
                <w:sz w:val="20"/>
              </w:rPr>
              <w:t>Alt. 1: A DL PRS resource set</w:t>
            </w:r>
          </w:p>
          <w:p w14:paraId="16A0340A" w14:textId="404DBABC" w:rsidR="00FD1589" w:rsidRPr="006A2FAE" w:rsidRDefault="00FD1589" w:rsidP="0061161C">
            <w:pPr>
              <w:pStyle w:val="3GPPAgreements"/>
              <w:numPr>
                <w:ilvl w:val="1"/>
                <w:numId w:val="8"/>
              </w:numPr>
              <w:rPr>
                <w:sz w:val="20"/>
              </w:rPr>
            </w:pPr>
            <w:r w:rsidRPr="006A2FAE">
              <w:rPr>
                <w:sz w:val="20"/>
              </w:rPr>
              <w:t>Alt. 2: A frequency layer</w:t>
            </w:r>
          </w:p>
          <w:p w14:paraId="356872A1" w14:textId="5FDA4568" w:rsidR="00FD1589" w:rsidRPr="00A86E23" w:rsidRDefault="00FD1589" w:rsidP="00FD1589">
            <w:pPr>
              <w:rPr>
                <w:lang w:eastAsia="x-none"/>
              </w:rPr>
            </w:pPr>
          </w:p>
          <w:p w14:paraId="03025067" w14:textId="77777777" w:rsidR="00FD1589" w:rsidRPr="00A86E23" w:rsidRDefault="00F26A95" w:rsidP="00FD1589">
            <w:pPr>
              <w:pStyle w:val="3GPPAgreements"/>
              <w:rPr>
                <w:sz w:val="20"/>
              </w:rPr>
            </w:pPr>
            <m:oMath>
              <m:sSub>
                <m:sSubPr>
                  <m:ctrlPr>
                    <w:rPr>
                      <w:rFonts w:ascii="Cambria Math" w:hAnsi="Cambria Math"/>
                      <w:sz w:val="20"/>
                    </w:rPr>
                  </m:ctrlPr>
                </m:sSubPr>
                <m:e>
                  <m:r>
                    <m:rPr>
                      <m:sty m:val="bi"/>
                    </m:rPr>
                    <w:rPr>
                      <w:rFonts w:ascii="Cambria Math" w:hAnsi="Cambria Math"/>
                      <w:sz w:val="20"/>
                    </w:rPr>
                    <m:t>c</m:t>
                  </m:r>
                </m:e>
                <m:sub>
                  <m:r>
                    <m:rPr>
                      <m:nor/>
                    </m:rPr>
                    <w:rPr>
                      <w:sz w:val="20"/>
                    </w:rPr>
                    <m:t>init</m:t>
                  </m:r>
                </m:sub>
              </m:sSub>
            </m:oMath>
            <w:r w:rsidR="00FD1589" w:rsidRPr="00A86E23">
              <w:rPr>
                <w:sz w:val="20"/>
              </w:rPr>
              <w:t xml:space="preserve">  is a function of PRS sequence ID, slot index and symbol index</w:t>
            </w:r>
          </w:p>
          <w:p w14:paraId="0AD31E97" w14:textId="77777777" w:rsidR="00FD1589" w:rsidRPr="006A2FAE" w:rsidRDefault="00FD1589" w:rsidP="00FD1589">
            <w:pPr>
              <w:pStyle w:val="3GPPAgreements"/>
              <w:numPr>
                <w:ilvl w:val="1"/>
                <w:numId w:val="8"/>
              </w:numPr>
              <w:rPr>
                <w:sz w:val="20"/>
              </w:rPr>
            </w:pPr>
            <w:r w:rsidRPr="006A2FAE">
              <w:rPr>
                <w:sz w:val="20"/>
              </w:rPr>
              <w:t xml:space="preserve">FFS: Other parameters and initialization details until RAN1#98bis </w:t>
            </w:r>
          </w:p>
          <w:p w14:paraId="60494FE9" w14:textId="77777777" w:rsidR="00FD1589" w:rsidRPr="0061161C" w:rsidRDefault="00FD1589" w:rsidP="00FD1589">
            <w:pPr>
              <w:pStyle w:val="3GPPText"/>
              <w:rPr>
                <w:sz w:val="20"/>
              </w:rPr>
            </w:pPr>
          </w:p>
          <w:p w14:paraId="40785769" w14:textId="77777777" w:rsidR="00FD1589" w:rsidRPr="0061161C" w:rsidRDefault="00FD1589" w:rsidP="00FD1589">
            <w:pPr>
              <w:pStyle w:val="3GPPAgreements"/>
              <w:rPr>
                <w:sz w:val="20"/>
              </w:rPr>
            </w:pPr>
            <w:r w:rsidRPr="0061161C">
              <w:rPr>
                <w:sz w:val="20"/>
              </w:rPr>
              <w:t>The RE pattern of a DL PRS is configured with an RE Offset in frequency domain for the first symbol in an DL PRS resource</w:t>
            </w:r>
          </w:p>
          <w:p w14:paraId="63BE1CE7" w14:textId="77777777" w:rsidR="00FD1589" w:rsidRPr="0061161C" w:rsidRDefault="00FD1589" w:rsidP="00FD1589">
            <w:pPr>
              <w:pStyle w:val="3GPPAgreements"/>
              <w:rPr>
                <w:sz w:val="20"/>
              </w:rPr>
            </w:pPr>
            <w:r w:rsidRPr="0061161C">
              <w:rPr>
                <w:sz w:val="20"/>
              </w:rPr>
              <w:t>The relative RE offsets of following symbols are defined relative to the RE Offset in frequency domain of the first symbol in the DL PRS resource</w:t>
            </w:r>
          </w:p>
          <w:p w14:paraId="7B1A2B64" w14:textId="2C57A118" w:rsidR="00FD1589" w:rsidRPr="0061161C" w:rsidRDefault="00FD1589" w:rsidP="0061161C">
            <w:pPr>
              <w:pStyle w:val="3GPPAgreements"/>
              <w:rPr>
                <w:sz w:val="20"/>
              </w:rPr>
            </w:pPr>
            <w:r w:rsidRPr="0061161C">
              <w:rPr>
                <w:sz w:val="20"/>
              </w:rPr>
              <w:t>A relative RE offset of each of the following symbols is derived from the configured number of symbols for an DL PRS resource, the comb size for the DL PRS resource and the DL PRS symbol index within the DL PRS resource</w:t>
            </w:r>
          </w:p>
        </w:tc>
      </w:tr>
    </w:tbl>
    <w:p w14:paraId="56DA8794" w14:textId="77777777" w:rsidR="00FD1589" w:rsidRDefault="00FD1589" w:rsidP="0061161C">
      <w:pPr>
        <w:pStyle w:val="3GPPText"/>
      </w:pPr>
    </w:p>
    <w:p w14:paraId="0AEAF8F3" w14:textId="735D2AF6" w:rsidR="0039395A" w:rsidRDefault="0039395A" w:rsidP="0039395A">
      <w:pPr>
        <w:pStyle w:val="3GPPText"/>
        <w:rPr>
          <w:b/>
        </w:rPr>
      </w:pPr>
      <w:r w:rsidRPr="0035215A">
        <w:rPr>
          <w:b/>
        </w:rPr>
        <w:t>RAN1#9</w:t>
      </w:r>
      <w:r>
        <w:rPr>
          <w:b/>
        </w:rPr>
        <w:t>8bis</w:t>
      </w:r>
      <w:r w:rsidRPr="0035215A">
        <w:rPr>
          <w:b/>
        </w:rPr>
        <w:t xml:space="preserve"> Agreements</w:t>
      </w:r>
    </w:p>
    <w:tbl>
      <w:tblPr>
        <w:tblStyle w:val="TableGrid"/>
        <w:tblW w:w="0" w:type="auto"/>
        <w:tblLook w:val="04A0" w:firstRow="1" w:lastRow="0" w:firstColumn="1" w:lastColumn="0" w:noHBand="0" w:noVBand="1"/>
      </w:tblPr>
      <w:tblGrid>
        <w:gridCol w:w="9962"/>
      </w:tblGrid>
      <w:tr w:rsidR="0039395A" w14:paraId="2E9C6298" w14:textId="77777777" w:rsidTr="0039395A">
        <w:tc>
          <w:tcPr>
            <w:tcW w:w="9962" w:type="dxa"/>
          </w:tcPr>
          <w:p w14:paraId="4CEDF9D4" w14:textId="77777777" w:rsidR="0039395A" w:rsidRPr="0039395A" w:rsidRDefault="0039395A" w:rsidP="0039395A">
            <w:pPr>
              <w:numPr>
                <w:ilvl w:val="0"/>
                <w:numId w:val="8"/>
              </w:numPr>
              <w:spacing w:before="60" w:after="60"/>
              <w:rPr>
                <w:lang w:val="en-US" w:eastAsia="zh-CN"/>
              </w:rPr>
            </w:pPr>
            <w:r w:rsidRPr="0039395A">
              <w:rPr>
                <w:rFonts w:hint="eastAsia"/>
                <w:lang w:val="en-US" w:eastAsia="zh-CN"/>
              </w:rPr>
              <w:t>Start PRB parameter for DL PRS configuration has granularity of one PRB</w:t>
            </w:r>
            <w:r w:rsidRPr="0039395A">
              <w:rPr>
                <w:lang w:val="en-US" w:eastAsia="zh-CN"/>
              </w:rPr>
              <w:t xml:space="preserve"> with a minimum of 0 and a maximum of [2176] PRBs.</w:t>
            </w:r>
          </w:p>
          <w:p w14:paraId="60962AEF" w14:textId="77777777" w:rsidR="0039395A" w:rsidRPr="0039395A" w:rsidRDefault="0039395A" w:rsidP="0039395A">
            <w:pPr>
              <w:numPr>
                <w:ilvl w:val="0"/>
                <w:numId w:val="8"/>
              </w:numPr>
              <w:spacing w:before="60" w:after="60"/>
              <w:rPr>
                <w:lang w:val="en-US" w:eastAsia="zh-CN"/>
              </w:rPr>
            </w:pPr>
            <w:r w:rsidRPr="0039395A">
              <w:rPr>
                <w:rFonts w:hint="eastAsia"/>
                <w:lang w:val="en-US" w:eastAsia="zh-CN"/>
              </w:rPr>
              <w:t>4 PRB granularity is used for DL PRS BW configuration</w:t>
            </w:r>
          </w:p>
          <w:p w14:paraId="7BF9EDDC" w14:textId="77777777" w:rsidR="0039395A" w:rsidRPr="0039395A" w:rsidRDefault="0039395A" w:rsidP="0039395A">
            <w:pPr>
              <w:numPr>
                <w:ilvl w:val="0"/>
                <w:numId w:val="8"/>
              </w:numPr>
              <w:spacing w:before="60" w:after="60"/>
              <w:rPr>
                <w:lang w:val="en-US" w:eastAsia="zh-CN"/>
              </w:rPr>
            </w:pPr>
            <w:r w:rsidRPr="0039395A">
              <w:rPr>
                <w:rFonts w:hint="eastAsia"/>
                <w:lang w:val="en-US" w:eastAsia="zh-CN"/>
              </w:rPr>
              <w:t>Maximum BW for DL PRS in PRBs does not exceed 272 PRBs</w:t>
            </w:r>
          </w:p>
          <w:p w14:paraId="3E27055C" w14:textId="77777777" w:rsidR="0039395A" w:rsidRPr="0039395A" w:rsidRDefault="0039395A" w:rsidP="0039395A">
            <w:pPr>
              <w:numPr>
                <w:ilvl w:val="0"/>
                <w:numId w:val="8"/>
              </w:numPr>
              <w:spacing w:before="60" w:after="60"/>
              <w:rPr>
                <w:lang w:val="en-US" w:eastAsia="zh-CN"/>
              </w:rPr>
            </w:pPr>
            <w:r w:rsidRPr="0039395A">
              <w:rPr>
                <w:rFonts w:hint="eastAsia"/>
                <w:lang w:val="en-US" w:eastAsia="zh-CN"/>
              </w:rPr>
              <w:t>Minimum BW for DL PRS in PRBs is not less than 24 PRBs</w:t>
            </w:r>
          </w:p>
          <w:p w14:paraId="7A057EBF" w14:textId="77777777" w:rsidR="0039395A" w:rsidRPr="0039395A" w:rsidRDefault="0039395A" w:rsidP="0039395A">
            <w:pPr>
              <w:rPr>
                <w:sz w:val="22"/>
                <w:lang w:val="en-US"/>
              </w:rPr>
            </w:pPr>
          </w:p>
          <w:p w14:paraId="06713553" w14:textId="77777777" w:rsidR="0039395A" w:rsidRPr="0039395A" w:rsidRDefault="0039395A" w:rsidP="0039395A">
            <w:pPr>
              <w:rPr>
                <w:lang w:eastAsia="x-none"/>
              </w:rPr>
            </w:pPr>
            <w:r w:rsidRPr="0039395A">
              <w:rPr>
                <w:lang w:eastAsia="x-none"/>
              </w:rPr>
              <w:t>The DL-PRS-Point A can take values given by ARFCN-</w:t>
            </w:r>
            <w:proofErr w:type="spellStart"/>
            <w:r w:rsidRPr="0039395A">
              <w:rPr>
                <w:lang w:eastAsia="x-none"/>
              </w:rPr>
              <w:t>ValueNR</w:t>
            </w:r>
            <w:proofErr w:type="spellEnd"/>
          </w:p>
          <w:p w14:paraId="4017750A" w14:textId="77777777" w:rsidR="0039395A" w:rsidRPr="0039395A" w:rsidRDefault="0039395A" w:rsidP="0039395A">
            <w:pPr>
              <w:rPr>
                <w:sz w:val="22"/>
                <w:lang w:val="en-US"/>
              </w:rPr>
            </w:pPr>
          </w:p>
          <w:p w14:paraId="7CD90256" w14:textId="77777777" w:rsidR="0039395A" w:rsidRPr="0039395A" w:rsidRDefault="0039395A" w:rsidP="0039395A">
            <w:pPr>
              <w:numPr>
                <w:ilvl w:val="0"/>
                <w:numId w:val="8"/>
              </w:numPr>
              <w:spacing w:before="60" w:after="60"/>
              <w:rPr>
                <w:lang w:val="en-US" w:eastAsia="zh-CN"/>
              </w:rPr>
            </w:pPr>
            <w:r w:rsidRPr="0039395A">
              <w:rPr>
                <w:lang w:val="en-US" w:eastAsia="zh-CN"/>
              </w:rPr>
              <w:t>Rename “frequency layer” to “positioning frequency layer” in previous agreements for positioning in Rel-16</w:t>
            </w:r>
          </w:p>
          <w:p w14:paraId="2C3B9727" w14:textId="77777777" w:rsidR="0039395A" w:rsidRPr="0039395A" w:rsidRDefault="0039395A" w:rsidP="0039395A">
            <w:pPr>
              <w:numPr>
                <w:ilvl w:val="0"/>
                <w:numId w:val="8"/>
              </w:numPr>
              <w:spacing w:before="60" w:after="60"/>
              <w:rPr>
                <w:lang w:val="en-US" w:eastAsia="zh-CN"/>
              </w:rPr>
            </w:pPr>
            <w:r w:rsidRPr="0039395A">
              <w:rPr>
                <w:lang w:val="en-US" w:eastAsia="zh-CN"/>
              </w:rPr>
              <w:t>In the agreements made in RAN1 related to NR positioning, a “positioning frequency layer” is a collection of DL PRS Resource Sets across one or more TRPs which have</w:t>
            </w:r>
          </w:p>
          <w:p w14:paraId="05227B07" w14:textId="77777777" w:rsidR="0039395A" w:rsidRPr="0039395A" w:rsidRDefault="0039395A" w:rsidP="0039395A">
            <w:pPr>
              <w:numPr>
                <w:ilvl w:val="1"/>
                <w:numId w:val="8"/>
              </w:numPr>
              <w:spacing w:before="60" w:after="60"/>
              <w:rPr>
                <w:lang w:val="en-US" w:eastAsia="zh-CN"/>
              </w:rPr>
            </w:pPr>
            <w:r w:rsidRPr="0039395A">
              <w:rPr>
                <w:lang w:val="en-US" w:eastAsia="zh-CN"/>
              </w:rPr>
              <w:t>the same SCS and CP type</w:t>
            </w:r>
          </w:p>
          <w:p w14:paraId="16D67670" w14:textId="77777777" w:rsidR="0039395A" w:rsidRPr="0039395A" w:rsidRDefault="0039395A" w:rsidP="0039395A">
            <w:pPr>
              <w:numPr>
                <w:ilvl w:val="1"/>
                <w:numId w:val="8"/>
              </w:numPr>
              <w:spacing w:before="60" w:after="60"/>
              <w:rPr>
                <w:lang w:val="en-US" w:eastAsia="zh-CN"/>
              </w:rPr>
            </w:pPr>
            <w:r w:rsidRPr="0039395A">
              <w:rPr>
                <w:lang w:val="en-US" w:eastAsia="zh-CN"/>
              </w:rPr>
              <w:t xml:space="preserve">the same </w:t>
            </w:r>
            <w:proofErr w:type="spellStart"/>
            <w:r w:rsidRPr="0039395A">
              <w:rPr>
                <w:lang w:val="en-US" w:eastAsia="zh-CN"/>
              </w:rPr>
              <w:t>centre</w:t>
            </w:r>
            <w:proofErr w:type="spellEnd"/>
            <w:r w:rsidRPr="0039395A">
              <w:rPr>
                <w:lang w:val="en-US" w:eastAsia="zh-CN"/>
              </w:rPr>
              <w:t xml:space="preserve"> frequency</w:t>
            </w:r>
          </w:p>
          <w:p w14:paraId="3C8A77AF" w14:textId="77777777" w:rsidR="0039395A" w:rsidRPr="0039395A" w:rsidRDefault="0039395A" w:rsidP="0039395A">
            <w:pPr>
              <w:numPr>
                <w:ilvl w:val="1"/>
                <w:numId w:val="8"/>
              </w:numPr>
              <w:spacing w:before="60" w:after="60"/>
              <w:rPr>
                <w:lang w:val="en-US" w:eastAsia="zh-CN"/>
              </w:rPr>
            </w:pPr>
            <w:r w:rsidRPr="0039395A">
              <w:rPr>
                <w:lang w:val="en-US" w:eastAsia="zh-CN"/>
              </w:rPr>
              <w:t>the same point-A (already agreed)</w:t>
            </w:r>
          </w:p>
          <w:p w14:paraId="271E5BFA" w14:textId="77777777" w:rsidR="0039395A" w:rsidRPr="0039395A" w:rsidRDefault="0039395A" w:rsidP="0039395A">
            <w:pPr>
              <w:numPr>
                <w:ilvl w:val="1"/>
                <w:numId w:val="8"/>
              </w:numPr>
              <w:spacing w:before="60" w:after="60"/>
              <w:rPr>
                <w:lang w:val="en-US" w:eastAsia="zh-CN"/>
              </w:rPr>
            </w:pPr>
            <w:r w:rsidRPr="0039395A">
              <w:rPr>
                <w:lang w:val="en-US" w:eastAsia="zh-CN"/>
              </w:rPr>
              <w:t>FFS: details on configured BW</w:t>
            </w:r>
          </w:p>
          <w:p w14:paraId="52BB52C5" w14:textId="77777777" w:rsidR="0039395A" w:rsidRPr="0039395A" w:rsidRDefault="0039395A" w:rsidP="0039395A">
            <w:pPr>
              <w:rPr>
                <w:sz w:val="22"/>
                <w:lang w:val="en-US"/>
              </w:rPr>
            </w:pPr>
          </w:p>
          <w:p w14:paraId="355A485F" w14:textId="77777777" w:rsidR="0039395A" w:rsidRPr="0039395A" w:rsidRDefault="0039395A" w:rsidP="0039395A">
            <w:pPr>
              <w:numPr>
                <w:ilvl w:val="0"/>
                <w:numId w:val="8"/>
              </w:numPr>
              <w:spacing w:before="60" w:after="60"/>
              <w:rPr>
                <w:lang w:val="en-US" w:eastAsia="zh-CN"/>
              </w:rPr>
            </w:pPr>
            <w:r w:rsidRPr="0039395A">
              <w:rPr>
                <w:lang w:val="en-US" w:eastAsia="zh-CN"/>
              </w:rPr>
              <w:t>At least the following DL PRS RE patterns, with comb size N equal to number of symbols M are supported (figures for information)</w:t>
            </w:r>
          </w:p>
          <w:p w14:paraId="63973F19" w14:textId="77777777" w:rsidR="0039395A" w:rsidRPr="0039395A" w:rsidRDefault="0039395A" w:rsidP="0039395A">
            <w:pPr>
              <w:numPr>
                <w:ilvl w:val="1"/>
                <w:numId w:val="8"/>
              </w:numPr>
              <w:spacing w:before="60" w:after="60"/>
              <w:rPr>
                <w:lang w:val="en-US" w:eastAsia="zh-CN"/>
              </w:rPr>
            </w:pPr>
            <w:r w:rsidRPr="0039395A">
              <w:rPr>
                <w:lang w:val="en-US" w:eastAsia="zh-CN"/>
              </w:rPr>
              <w:t>Comb-2: Symbols {0, 1} have relative RE offsets {0, 1}</w:t>
            </w:r>
          </w:p>
          <w:p w14:paraId="3C5C9313" w14:textId="77777777" w:rsidR="0039395A" w:rsidRPr="0039395A" w:rsidRDefault="0039395A" w:rsidP="0039395A">
            <w:pPr>
              <w:numPr>
                <w:ilvl w:val="1"/>
                <w:numId w:val="8"/>
              </w:numPr>
              <w:spacing w:before="60" w:after="60"/>
              <w:rPr>
                <w:lang w:val="en-US" w:eastAsia="zh-CN"/>
              </w:rPr>
            </w:pPr>
            <w:r w:rsidRPr="0039395A">
              <w:rPr>
                <w:lang w:val="en-US" w:eastAsia="zh-CN"/>
              </w:rPr>
              <w:t>Comb-4: Symbols {0, 1, 2, 3} have relative RE offsets {0, 2, 1, 3}</w:t>
            </w:r>
          </w:p>
          <w:p w14:paraId="46831672" w14:textId="77777777" w:rsidR="0039395A" w:rsidRPr="0039395A" w:rsidRDefault="0039395A" w:rsidP="0039395A">
            <w:pPr>
              <w:numPr>
                <w:ilvl w:val="1"/>
                <w:numId w:val="8"/>
              </w:numPr>
              <w:spacing w:before="60" w:after="60"/>
              <w:rPr>
                <w:lang w:val="en-US" w:eastAsia="zh-CN"/>
              </w:rPr>
            </w:pPr>
            <w:r w:rsidRPr="0039395A">
              <w:rPr>
                <w:lang w:val="en-US" w:eastAsia="zh-CN"/>
              </w:rPr>
              <w:t>Comb-6: Symbols {0, 1, 2, 3, 4, 5} have relative RE offsets {0, 3, 1, 4, 2, 5}</w:t>
            </w:r>
          </w:p>
          <w:p w14:paraId="2E00E563" w14:textId="77777777" w:rsidR="0039395A" w:rsidRPr="0039395A" w:rsidRDefault="0039395A" w:rsidP="0039395A">
            <w:pPr>
              <w:numPr>
                <w:ilvl w:val="0"/>
                <w:numId w:val="8"/>
              </w:numPr>
              <w:spacing w:before="60" w:after="60"/>
              <w:rPr>
                <w:lang w:val="en-US" w:eastAsia="zh-CN"/>
              </w:rPr>
            </w:pPr>
            <w:r w:rsidRPr="0039395A">
              <w:rPr>
                <w:lang w:val="en-US" w:eastAsia="zh-CN"/>
              </w:rPr>
              <w:t>FFS: other DL PRS RE patterns including patterns to coexist with LTE CRS/PRS</w:t>
            </w:r>
          </w:p>
          <w:p w14:paraId="736CD5DD" w14:textId="444A2157" w:rsidR="0039395A" w:rsidRPr="0039395A" w:rsidRDefault="0039395A" w:rsidP="0039395A">
            <w:pPr>
              <w:ind w:left="720"/>
              <w:rPr>
                <w:lang w:eastAsia="x-none"/>
              </w:rPr>
            </w:pPr>
            <w:r w:rsidRPr="0039395A">
              <w:rPr>
                <w:noProof/>
                <w:lang w:val="en-US"/>
              </w:rPr>
              <w:lastRenderedPageBreak/>
              <w:drawing>
                <wp:inline distT="0" distB="0" distL="0" distR="0" wp14:anchorId="3E6BE3FF" wp14:editId="4936543A">
                  <wp:extent cx="499110" cy="16319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9110" cy="1631950"/>
                          </a:xfrm>
                          <a:prstGeom prst="rect">
                            <a:avLst/>
                          </a:prstGeom>
                          <a:noFill/>
                          <a:ln>
                            <a:noFill/>
                          </a:ln>
                        </pic:spPr>
                      </pic:pic>
                    </a:graphicData>
                  </a:graphic>
                </wp:inline>
              </w:drawing>
            </w:r>
            <w:r w:rsidRPr="0039395A">
              <w:rPr>
                <w:lang w:eastAsia="x-none"/>
              </w:rPr>
              <w:tab/>
            </w:r>
            <w:r w:rsidRPr="0039395A">
              <w:object w:dxaOrig="1191" w:dyaOrig="3730" w14:anchorId="4C167318">
                <v:shape id="_x0000_i1034" type="#_x0000_t75" style="width:43.5pt;height:129.75pt" o:ole="">
                  <v:imagedata r:id="rId36" o:title=""/>
                </v:shape>
                <o:OLEObject Type="Embed" ProgID="Visio.Drawing.15" ShapeID="_x0000_i1034" DrawAspect="Content" ObjectID="_1634780990" r:id="rId37"/>
              </w:object>
            </w:r>
            <w:r w:rsidRPr="0039395A">
              <w:t xml:space="preserve"> </w:t>
            </w:r>
            <w:r w:rsidRPr="0039395A">
              <w:tab/>
            </w:r>
            <w:r w:rsidRPr="0039395A">
              <w:object w:dxaOrig="1740" w:dyaOrig="3711" w14:anchorId="144A482C">
                <v:shape id="_x0000_i1035" type="#_x0000_t75" style="width:57.75pt;height:129.75pt" o:ole="">
                  <v:imagedata r:id="rId38" o:title=""/>
                </v:shape>
                <o:OLEObject Type="Embed" ProgID="Visio.Drawing.15" ShapeID="_x0000_i1035" DrawAspect="Content" ObjectID="_1634780991" r:id="rId39"/>
              </w:object>
            </w:r>
          </w:p>
          <w:p w14:paraId="31556364" w14:textId="77777777" w:rsidR="0039395A" w:rsidRPr="0039395A" w:rsidRDefault="0039395A" w:rsidP="0039395A">
            <w:pPr>
              <w:rPr>
                <w:sz w:val="22"/>
                <w:lang w:val="en-US"/>
              </w:rPr>
            </w:pPr>
          </w:p>
          <w:p w14:paraId="3732D205" w14:textId="77777777" w:rsidR="0039395A" w:rsidRPr="0039395A" w:rsidRDefault="0039395A" w:rsidP="0039395A">
            <w:pPr>
              <w:numPr>
                <w:ilvl w:val="0"/>
                <w:numId w:val="8"/>
              </w:numPr>
              <w:spacing w:before="60" w:after="60"/>
              <w:rPr>
                <w:lang w:val="en-US" w:eastAsia="zh-CN"/>
              </w:rPr>
            </w:pPr>
            <w:r w:rsidRPr="0039395A">
              <w:rPr>
                <w:lang w:val="en-US" w:eastAsia="zh-CN"/>
              </w:rPr>
              <w:t>Parameter DL-PRS-</w:t>
            </w:r>
            <w:proofErr w:type="spellStart"/>
            <w:r w:rsidRPr="0039395A">
              <w:rPr>
                <w:lang w:val="en-US" w:eastAsia="zh-CN"/>
              </w:rPr>
              <w:t>ResourceRepetitionFactor</w:t>
            </w:r>
            <w:proofErr w:type="spellEnd"/>
            <w:r w:rsidRPr="0039395A">
              <w:rPr>
                <w:lang w:val="en-US" w:eastAsia="zh-CN"/>
              </w:rPr>
              <w:t xml:space="preserve"> is configured for a DL PRS Resource Set and controls how many times each DL-PRS Resource is repeated for a single instance of the DL-PRS Resource Set</w:t>
            </w:r>
          </w:p>
          <w:p w14:paraId="33AFE501" w14:textId="77777777" w:rsidR="0039395A" w:rsidRPr="0039395A" w:rsidRDefault="0039395A" w:rsidP="0039395A">
            <w:pPr>
              <w:numPr>
                <w:ilvl w:val="1"/>
                <w:numId w:val="8"/>
              </w:numPr>
              <w:spacing w:before="60" w:after="60"/>
              <w:rPr>
                <w:lang w:val="en-US" w:eastAsia="zh-CN"/>
              </w:rPr>
            </w:pPr>
            <w:r w:rsidRPr="0039395A">
              <w:rPr>
                <w:lang w:val="en-US" w:eastAsia="zh-CN"/>
              </w:rPr>
              <w:t>Values: 1, 2, 4, 6, 8, 16, 32</w:t>
            </w:r>
          </w:p>
          <w:p w14:paraId="7DF1335F" w14:textId="77777777" w:rsidR="0039395A" w:rsidRPr="0039395A" w:rsidRDefault="0039395A" w:rsidP="0039395A">
            <w:pPr>
              <w:numPr>
                <w:ilvl w:val="0"/>
                <w:numId w:val="8"/>
              </w:numPr>
              <w:spacing w:before="60" w:after="60"/>
              <w:rPr>
                <w:lang w:val="en-US" w:eastAsia="zh-CN"/>
              </w:rPr>
            </w:pPr>
            <w:r w:rsidRPr="0039395A">
              <w:rPr>
                <w:lang w:val="en-US" w:eastAsia="zh-CN"/>
              </w:rPr>
              <w:t>Parameter DL-PRS-</w:t>
            </w:r>
            <w:proofErr w:type="spellStart"/>
            <w:r w:rsidRPr="0039395A">
              <w:rPr>
                <w:lang w:val="en-US" w:eastAsia="zh-CN"/>
              </w:rPr>
              <w:t>ResourceTimeGap</w:t>
            </w:r>
            <w:proofErr w:type="spellEnd"/>
            <w:r w:rsidRPr="0039395A">
              <w:rPr>
                <w:lang w:val="en-US" w:eastAsia="zh-CN"/>
              </w:rPr>
              <w:t xml:space="preserve"> is configured for a DL-PRS Resource Set</w:t>
            </w:r>
          </w:p>
          <w:p w14:paraId="294CC5D0" w14:textId="77777777" w:rsidR="0039395A" w:rsidRPr="0039395A" w:rsidRDefault="0039395A" w:rsidP="0039395A">
            <w:pPr>
              <w:numPr>
                <w:ilvl w:val="1"/>
                <w:numId w:val="8"/>
              </w:numPr>
              <w:spacing w:before="60" w:after="60"/>
              <w:rPr>
                <w:lang w:val="en-US" w:eastAsia="zh-CN"/>
              </w:rPr>
            </w:pPr>
            <w:r w:rsidRPr="0039395A">
              <w:rPr>
                <w:lang w:val="en-US" w:eastAsia="zh-CN"/>
              </w:rPr>
              <w:t>DL-PRS-</w:t>
            </w:r>
            <w:proofErr w:type="spellStart"/>
            <w:r w:rsidRPr="0039395A">
              <w:rPr>
                <w:lang w:val="en-US" w:eastAsia="zh-CN"/>
              </w:rPr>
              <w:t>ResourceTimeGap</w:t>
            </w:r>
            <w:proofErr w:type="spellEnd"/>
            <w:r w:rsidRPr="0039395A">
              <w:rPr>
                <w:lang w:val="en-US" w:eastAsia="zh-CN"/>
              </w:rPr>
              <w:t xml:space="preserve"> indicates offset in units of slots between two repeated instances of a DL PRS Resource corresponding to the same DL-PRS Resource ID within a single instance of the DL PRS Resource Set </w:t>
            </w:r>
          </w:p>
          <w:p w14:paraId="014D919C" w14:textId="77777777" w:rsidR="0039395A" w:rsidRPr="0039395A" w:rsidRDefault="0039395A" w:rsidP="0039395A">
            <w:pPr>
              <w:numPr>
                <w:ilvl w:val="1"/>
                <w:numId w:val="8"/>
              </w:numPr>
              <w:spacing w:before="60" w:after="60"/>
              <w:rPr>
                <w:lang w:val="en-US" w:eastAsia="zh-CN"/>
              </w:rPr>
            </w:pPr>
            <w:r w:rsidRPr="0039395A">
              <w:rPr>
                <w:lang w:val="en-US" w:eastAsia="zh-CN"/>
              </w:rPr>
              <w:t>DL-PRS-</w:t>
            </w:r>
            <w:proofErr w:type="spellStart"/>
            <w:r w:rsidRPr="0039395A">
              <w:rPr>
                <w:lang w:val="en-US" w:eastAsia="zh-CN"/>
              </w:rPr>
              <w:t>ResourceTimeGap</w:t>
            </w:r>
            <w:proofErr w:type="spellEnd"/>
            <w:r w:rsidRPr="0039395A">
              <w:rPr>
                <w:lang w:val="en-US" w:eastAsia="zh-CN"/>
              </w:rPr>
              <w:t xml:space="preserve"> is provided only if DL-PRS-</w:t>
            </w:r>
            <w:proofErr w:type="spellStart"/>
            <w:r w:rsidRPr="0039395A">
              <w:rPr>
                <w:lang w:val="en-US" w:eastAsia="zh-CN"/>
              </w:rPr>
              <w:t>ResourceRepetitionFactor</w:t>
            </w:r>
            <w:proofErr w:type="spellEnd"/>
            <w:r w:rsidRPr="0039395A">
              <w:rPr>
                <w:lang w:val="en-US" w:eastAsia="zh-CN"/>
              </w:rPr>
              <w:t xml:space="preserve"> is configured and is greater than 1</w:t>
            </w:r>
          </w:p>
          <w:p w14:paraId="17D7C75F" w14:textId="77777777" w:rsidR="0039395A" w:rsidRPr="0039395A" w:rsidRDefault="0039395A" w:rsidP="0039395A">
            <w:pPr>
              <w:numPr>
                <w:ilvl w:val="1"/>
                <w:numId w:val="8"/>
              </w:numPr>
              <w:spacing w:before="60" w:after="60"/>
              <w:rPr>
                <w:lang w:val="en-US" w:eastAsia="zh-CN"/>
              </w:rPr>
            </w:pPr>
            <w:r w:rsidRPr="0039395A">
              <w:rPr>
                <w:lang w:val="en-US" w:eastAsia="zh-CN"/>
              </w:rPr>
              <w:t>Values: 1, 2, 4, 8, 16, 32</w:t>
            </w:r>
          </w:p>
          <w:p w14:paraId="4C0835BE" w14:textId="77777777" w:rsidR="0039395A" w:rsidRPr="0039395A" w:rsidRDefault="0039395A" w:rsidP="0039395A">
            <w:pPr>
              <w:numPr>
                <w:ilvl w:val="0"/>
                <w:numId w:val="8"/>
              </w:numPr>
              <w:spacing w:before="60" w:after="60"/>
              <w:rPr>
                <w:lang w:val="en-US" w:eastAsia="zh-CN"/>
              </w:rPr>
            </w:pPr>
            <w:r w:rsidRPr="0039395A">
              <w:rPr>
                <w:lang w:val="en-US" w:eastAsia="zh-CN"/>
              </w:rPr>
              <w:t xml:space="preserve">The time duration spanned by one DL PRS Resource set containing repeated DL PRS Resources should not exceed DL-PRS-Periodicity </w:t>
            </w:r>
          </w:p>
          <w:p w14:paraId="7202A222" w14:textId="77777777" w:rsidR="0039395A" w:rsidRPr="0039395A" w:rsidRDefault="0039395A" w:rsidP="0039395A">
            <w:pPr>
              <w:numPr>
                <w:ilvl w:val="0"/>
                <w:numId w:val="8"/>
              </w:numPr>
              <w:spacing w:before="60" w:after="60"/>
              <w:rPr>
                <w:lang w:val="en-US" w:eastAsia="zh-CN"/>
              </w:rPr>
            </w:pPr>
            <w:r w:rsidRPr="0039395A">
              <w:rPr>
                <w:lang w:val="en-US" w:eastAsia="zh-CN"/>
              </w:rPr>
              <w:t>Note: UE RX beam sweeping is up to UE implementation</w:t>
            </w:r>
          </w:p>
          <w:p w14:paraId="6A12EE48" w14:textId="77777777" w:rsidR="0039395A" w:rsidRPr="0039395A" w:rsidRDefault="0039395A" w:rsidP="0039395A">
            <w:pPr>
              <w:rPr>
                <w:sz w:val="22"/>
                <w:lang w:val="en-US"/>
              </w:rPr>
            </w:pPr>
          </w:p>
          <w:p w14:paraId="4C120057" w14:textId="77777777" w:rsidR="0039395A" w:rsidRPr="0039395A" w:rsidRDefault="0039395A" w:rsidP="0039395A">
            <w:pPr>
              <w:numPr>
                <w:ilvl w:val="0"/>
                <w:numId w:val="8"/>
              </w:numPr>
              <w:spacing w:before="60" w:after="60"/>
              <w:rPr>
                <w:lang w:val="en-US" w:eastAsia="zh-CN"/>
              </w:rPr>
            </w:pPr>
            <w:r w:rsidRPr="0039395A">
              <w:rPr>
                <w:lang w:val="en-US" w:eastAsia="zh-CN"/>
              </w:rPr>
              <w:t>A bitmap for DL PRS muting is configured for a DL PRS Resource Set. The following options are supported for the applicability of the bitmap.</w:t>
            </w:r>
          </w:p>
          <w:p w14:paraId="69A3E0BF" w14:textId="77777777" w:rsidR="0039395A" w:rsidRPr="0039395A" w:rsidRDefault="0039395A" w:rsidP="0039395A">
            <w:pPr>
              <w:numPr>
                <w:ilvl w:val="1"/>
                <w:numId w:val="8"/>
              </w:numPr>
              <w:spacing w:before="60" w:after="60"/>
              <w:rPr>
                <w:lang w:val="en-US" w:eastAsia="zh-CN"/>
              </w:rPr>
            </w:pPr>
            <w:r w:rsidRPr="0039395A">
              <w:rPr>
                <w:lang w:val="en-US" w:eastAsia="zh-CN"/>
              </w:rPr>
              <w:t>Option 1: Each bit in the bitmap corresponds to a configurable number of consecutive instances (in a periodic transmission of DL-PRS resource sets) of a DL-PRS Resource set</w:t>
            </w:r>
          </w:p>
          <w:p w14:paraId="4EF1E2BE" w14:textId="77777777" w:rsidR="0039395A" w:rsidRPr="0039395A" w:rsidRDefault="0039395A" w:rsidP="0039395A">
            <w:pPr>
              <w:numPr>
                <w:ilvl w:val="2"/>
                <w:numId w:val="8"/>
              </w:numPr>
              <w:spacing w:before="60" w:after="60"/>
              <w:rPr>
                <w:lang w:val="en-US" w:eastAsia="zh-CN"/>
              </w:rPr>
            </w:pPr>
            <w:r w:rsidRPr="0039395A">
              <w:rPr>
                <w:lang w:val="en-US" w:eastAsia="zh-CN"/>
              </w:rPr>
              <w:t>All DL-PRS Resources within a DL-PRS Resource Set instance are muted for a DL-PRS Resource Set instance that is indicated to be muted by the bitmap</w:t>
            </w:r>
          </w:p>
          <w:p w14:paraId="30946752" w14:textId="77777777" w:rsidR="0039395A" w:rsidRPr="0039395A" w:rsidRDefault="0039395A" w:rsidP="0039395A">
            <w:pPr>
              <w:numPr>
                <w:ilvl w:val="1"/>
                <w:numId w:val="8"/>
              </w:numPr>
              <w:spacing w:before="60" w:after="60"/>
              <w:rPr>
                <w:lang w:val="en-US" w:eastAsia="x-none"/>
              </w:rPr>
            </w:pPr>
            <w:r w:rsidRPr="0039395A">
              <w:rPr>
                <w:lang w:val="en-US" w:eastAsia="zh-CN"/>
              </w:rPr>
              <w:t>Option</w:t>
            </w:r>
            <w:r w:rsidRPr="0039395A">
              <w:rPr>
                <w:lang w:val="en-US" w:eastAsia="x-none"/>
              </w:rPr>
              <w:t xml:space="preserve"> 2: </w:t>
            </w:r>
          </w:p>
          <w:p w14:paraId="484C7587" w14:textId="77777777" w:rsidR="0039395A" w:rsidRPr="0039395A" w:rsidRDefault="0039395A" w:rsidP="0039395A">
            <w:pPr>
              <w:numPr>
                <w:ilvl w:val="2"/>
                <w:numId w:val="8"/>
              </w:numPr>
              <w:spacing w:before="60" w:after="60"/>
              <w:rPr>
                <w:lang w:val="en-US" w:eastAsia="zh-CN"/>
              </w:rPr>
            </w:pPr>
            <w:r w:rsidRPr="0039395A">
              <w:rPr>
                <w:lang w:val="en-US" w:eastAsia="zh-CN"/>
              </w:rPr>
              <w:t>Each bit in the bitmap corresponds to a single repetition index for each of the DL-PRS Resources within an instance of a DL-PRS Resource Set (The length of the bitmap is equal to DL-PRS-</w:t>
            </w:r>
            <w:proofErr w:type="spellStart"/>
            <w:r w:rsidRPr="0039395A">
              <w:rPr>
                <w:lang w:val="en-US" w:eastAsia="zh-CN"/>
              </w:rPr>
              <w:t>ResourceRepetitionFactor</w:t>
            </w:r>
            <w:proofErr w:type="spellEnd"/>
            <w:r w:rsidRPr="0039395A">
              <w:rPr>
                <w:lang w:val="en-US" w:eastAsia="zh-CN"/>
              </w:rPr>
              <w:t>)</w:t>
            </w:r>
          </w:p>
          <w:p w14:paraId="3845937C" w14:textId="77777777" w:rsidR="0039395A" w:rsidRPr="0039395A" w:rsidRDefault="0039395A" w:rsidP="0039395A">
            <w:pPr>
              <w:numPr>
                <w:ilvl w:val="2"/>
                <w:numId w:val="8"/>
              </w:numPr>
              <w:spacing w:before="60" w:after="60"/>
              <w:rPr>
                <w:lang w:val="en-US" w:eastAsia="zh-CN"/>
              </w:rPr>
            </w:pPr>
            <w:r w:rsidRPr="0039395A">
              <w:rPr>
                <w:lang w:val="en-US" w:eastAsia="zh-CN"/>
              </w:rPr>
              <w:t>The above applies to all instances of the DL-PRS Resource Set that the above DL-PRS Resources are part of.</w:t>
            </w:r>
          </w:p>
          <w:p w14:paraId="6037D4E9" w14:textId="77777777" w:rsidR="0039395A" w:rsidRPr="0039395A" w:rsidRDefault="0039395A" w:rsidP="0039395A">
            <w:pPr>
              <w:numPr>
                <w:ilvl w:val="1"/>
                <w:numId w:val="8"/>
              </w:numPr>
              <w:spacing w:before="60" w:after="60"/>
              <w:rPr>
                <w:lang w:val="en-US" w:eastAsia="x-none"/>
              </w:rPr>
            </w:pPr>
            <w:r w:rsidRPr="0039395A">
              <w:rPr>
                <w:lang w:val="en-US" w:eastAsia="zh-CN"/>
              </w:rPr>
              <w:t>Bitmap</w:t>
            </w:r>
            <w:r w:rsidRPr="0039395A">
              <w:rPr>
                <w:lang w:val="en-US" w:eastAsia="x-none"/>
              </w:rPr>
              <w:t xml:space="preserve"> size values: 2, 4, 8, 16, 32 bits</w:t>
            </w:r>
          </w:p>
          <w:p w14:paraId="58EFD8D1" w14:textId="77777777" w:rsidR="0039395A" w:rsidRPr="0039395A" w:rsidRDefault="0039395A" w:rsidP="0039395A">
            <w:pPr>
              <w:numPr>
                <w:ilvl w:val="1"/>
                <w:numId w:val="8"/>
              </w:numPr>
              <w:spacing w:before="60" w:after="60"/>
              <w:rPr>
                <w:lang w:val="en-US" w:eastAsia="x-none"/>
              </w:rPr>
            </w:pPr>
            <w:r w:rsidRPr="0039395A">
              <w:rPr>
                <w:lang w:val="en-US" w:eastAsia="x-none"/>
              </w:rPr>
              <w:t xml:space="preserve">FFS: </w:t>
            </w:r>
            <w:r w:rsidRPr="0039395A">
              <w:rPr>
                <w:lang w:val="en-US" w:eastAsia="zh-CN"/>
              </w:rPr>
              <w:t>Configuration</w:t>
            </w:r>
            <w:r w:rsidRPr="0039395A">
              <w:rPr>
                <w:lang w:val="en-US" w:eastAsia="x-none"/>
              </w:rPr>
              <w:t xml:space="preserve"> of bitmaps corresponding to both options at the same time to the UE</w:t>
            </w:r>
          </w:p>
          <w:p w14:paraId="045DB288" w14:textId="77777777" w:rsidR="0039395A" w:rsidRPr="0039395A" w:rsidRDefault="0039395A" w:rsidP="0039395A">
            <w:pPr>
              <w:rPr>
                <w:sz w:val="22"/>
                <w:lang w:val="en-US"/>
              </w:rPr>
            </w:pPr>
          </w:p>
          <w:p w14:paraId="44AD523A" w14:textId="77777777" w:rsidR="0039395A" w:rsidRPr="0039395A" w:rsidRDefault="0039395A" w:rsidP="0039395A">
            <w:pPr>
              <w:numPr>
                <w:ilvl w:val="0"/>
                <w:numId w:val="8"/>
              </w:numPr>
              <w:spacing w:before="60" w:after="60"/>
              <w:rPr>
                <w:lang w:val="en-US" w:eastAsia="zh-CN"/>
              </w:rPr>
            </w:pPr>
            <w:r w:rsidRPr="0039395A">
              <w:rPr>
                <w:lang w:val="en-US" w:eastAsia="zh-CN"/>
              </w:rPr>
              <w:t>An ID is defined that can be associated with multiple DL PRS Resource Sets associated with a single TRP.</w:t>
            </w:r>
          </w:p>
          <w:p w14:paraId="48384660" w14:textId="77777777" w:rsidR="0039395A" w:rsidRPr="0039395A" w:rsidRDefault="0039395A" w:rsidP="0039395A">
            <w:pPr>
              <w:numPr>
                <w:ilvl w:val="1"/>
                <w:numId w:val="8"/>
              </w:numPr>
              <w:spacing w:before="60" w:after="60"/>
              <w:rPr>
                <w:lang w:val="en-US" w:eastAsia="zh-CN"/>
              </w:rPr>
            </w:pPr>
            <w:r w:rsidRPr="0039395A">
              <w:rPr>
                <w:lang w:val="en-US" w:eastAsia="zh-CN"/>
              </w:rPr>
              <w:t>This ID can be used along with a DL PRS Resource Set ID and a DL PRS Resources ID to uniquely identify a DL PRS Resource</w:t>
            </w:r>
          </w:p>
          <w:p w14:paraId="31F09968" w14:textId="77777777" w:rsidR="0039395A" w:rsidRPr="0039395A" w:rsidRDefault="0039395A" w:rsidP="0039395A">
            <w:pPr>
              <w:numPr>
                <w:ilvl w:val="1"/>
                <w:numId w:val="8"/>
              </w:numPr>
              <w:spacing w:before="60" w:after="60"/>
              <w:rPr>
                <w:lang w:val="en-US" w:eastAsia="zh-CN"/>
              </w:rPr>
            </w:pPr>
            <w:r w:rsidRPr="0039395A">
              <w:rPr>
                <w:lang w:val="en-US" w:eastAsia="zh-CN"/>
              </w:rPr>
              <w:t>Name can be defined by RAN2</w:t>
            </w:r>
          </w:p>
          <w:p w14:paraId="7639FE06" w14:textId="77777777" w:rsidR="0039395A" w:rsidRPr="0039395A" w:rsidRDefault="0039395A" w:rsidP="0039395A">
            <w:pPr>
              <w:numPr>
                <w:ilvl w:val="0"/>
                <w:numId w:val="8"/>
              </w:numPr>
              <w:spacing w:before="60" w:after="60"/>
              <w:rPr>
                <w:lang w:val="en-US" w:eastAsia="zh-CN"/>
              </w:rPr>
            </w:pPr>
            <w:r w:rsidRPr="0039395A">
              <w:rPr>
                <w:lang w:val="en-US" w:eastAsia="zh-CN"/>
              </w:rPr>
              <w:lastRenderedPageBreak/>
              <w:t>Each TRP should only be associated with one such ID</w:t>
            </w:r>
          </w:p>
          <w:p w14:paraId="29D324D1" w14:textId="77777777" w:rsidR="0039395A" w:rsidRPr="0039395A" w:rsidRDefault="0039395A" w:rsidP="0039395A">
            <w:pPr>
              <w:rPr>
                <w:sz w:val="22"/>
                <w:lang w:val="en-US"/>
              </w:rPr>
            </w:pPr>
          </w:p>
          <w:p w14:paraId="19C2B89B" w14:textId="77777777" w:rsidR="0039395A" w:rsidRPr="0039395A" w:rsidRDefault="0039395A" w:rsidP="0039395A">
            <w:pPr>
              <w:numPr>
                <w:ilvl w:val="0"/>
                <w:numId w:val="8"/>
              </w:numPr>
              <w:spacing w:before="60" w:after="60"/>
              <w:rPr>
                <w:lang w:val="en-US" w:eastAsia="zh-CN"/>
              </w:rPr>
            </w:pPr>
            <w:r w:rsidRPr="0039395A">
              <w:rPr>
                <w:lang w:val="en-US" w:eastAsia="zh-CN"/>
              </w:rPr>
              <w:t>DL PRS Resource IDs are locally defined within DL PRS Resource Set</w:t>
            </w:r>
          </w:p>
          <w:p w14:paraId="5E30D8D1" w14:textId="77777777" w:rsidR="0039395A" w:rsidRPr="0039395A" w:rsidRDefault="0039395A" w:rsidP="0039395A">
            <w:pPr>
              <w:numPr>
                <w:ilvl w:val="0"/>
                <w:numId w:val="8"/>
              </w:numPr>
              <w:spacing w:before="60" w:after="60"/>
              <w:rPr>
                <w:lang w:val="en-US" w:eastAsia="zh-CN"/>
              </w:rPr>
            </w:pPr>
            <w:r w:rsidRPr="0039395A">
              <w:rPr>
                <w:lang w:val="en-US" w:eastAsia="zh-CN"/>
              </w:rPr>
              <w:t>DL PRS Resource Set IDs are locally defined within TRP</w:t>
            </w:r>
          </w:p>
          <w:p w14:paraId="12FAA0D8" w14:textId="77777777" w:rsidR="0039395A" w:rsidRPr="0039395A" w:rsidRDefault="0039395A" w:rsidP="0039395A">
            <w:pPr>
              <w:numPr>
                <w:ilvl w:val="0"/>
                <w:numId w:val="8"/>
              </w:numPr>
              <w:spacing w:before="60" w:after="60"/>
              <w:rPr>
                <w:lang w:val="en-US" w:eastAsia="zh-CN"/>
              </w:rPr>
            </w:pPr>
            <w:r w:rsidRPr="0039395A">
              <w:rPr>
                <w:lang w:val="en-US" w:eastAsia="zh-CN"/>
              </w:rPr>
              <w:t>All DL PRS Resources of the DL PRS Resource Set have the same bandwidth</w:t>
            </w:r>
          </w:p>
          <w:p w14:paraId="33F94CEB" w14:textId="77777777" w:rsidR="0039395A" w:rsidRPr="0039395A" w:rsidRDefault="0039395A" w:rsidP="0039395A">
            <w:pPr>
              <w:numPr>
                <w:ilvl w:val="0"/>
                <w:numId w:val="8"/>
              </w:numPr>
              <w:spacing w:before="60" w:after="60"/>
              <w:rPr>
                <w:lang w:val="en-US" w:eastAsia="zh-CN"/>
              </w:rPr>
            </w:pPr>
            <w:r w:rsidRPr="0039395A">
              <w:rPr>
                <w:lang w:val="en-US" w:eastAsia="zh-CN"/>
              </w:rPr>
              <w:t>A higher layer parameter, DL-PRS-SFN0-Offset, is configured</w:t>
            </w:r>
          </w:p>
          <w:p w14:paraId="7E08B406" w14:textId="77777777" w:rsidR="0039395A" w:rsidRPr="0039395A" w:rsidRDefault="0039395A" w:rsidP="0039395A">
            <w:pPr>
              <w:numPr>
                <w:ilvl w:val="1"/>
                <w:numId w:val="8"/>
              </w:numPr>
              <w:spacing w:before="60" w:after="60"/>
              <w:rPr>
                <w:lang w:val="en-US" w:eastAsia="zh-CN"/>
              </w:rPr>
            </w:pPr>
            <w:r w:rsidRPr="0039395A">
              <w:rPr>
                <w:lang w:val="en-US" w:eastAsia="zh-CN"/>
              </w:rPr>
              <w:t>Defines time offset of the SFN0 slot 0 for given TRP with respect to SFN0 slot 0 of FFS for RAN2 WG 1) serving TRP or 2) serving cell 3) etc.</w:t>
            </w:r>
          </w:p>
          <w:p w14:paraId="2EEF5686" w14:textId="77777777" w:rsidR="0039395A" w:rsidRPr="0039395A" w:rsidRDefault="0039395A" w:rsidP="0039395A">
            <w:pPr>
              <w:numPr>
                <w:ilvl w:val="1"/>
                <w:numId w:val="8"/>
              </w:numPr>
              <w:spacing w:before="60" w:after="60"/>
              <w:rPr>
                <w:lang w:val="en-US" w:eastAsia="zh-CN"/>
              </w:rPr>
            </w:pPr>
            <w:r w:rsidRPr="0039395A">
              <w:rPr>
                <w:lang w:val="en-US" w:eastAsia="zh-CN"/>
              </w:rPr>
              <w:t>FFS values</w:t>
            </w:r>
          </w:p>
          <w:p w14:paraId="2ED70E66" w14:textId="77777777" w:rsidR="0039395A" w:rsidRPr="0039395A" w:rsidRDefault="0039395A" w:rsidP="0039395A">
            <w:pPr>
              <w:numPr>
                <w:ilvl w:val="0"/>
                <w:numId w:val="8"/>
              </w:numPr>
              <w:spacing w:before="60" w:after="60"/>
              <w:rPr>
                <w:lang w:val="en-US" w:eastAsia="x-none"/>
              </w:rPr>
            </w:pPr>
            <w:r w:rsidRPr="0039395A">
              <w:rPr>
                <w:lang w:val="en-US" w:eastAsia="x-none"/>
              </w:rPr>
              <w:t xml:space="preserve">A higher </w:t>
            </w:r>
            <w:r w:rsidRPr="0039395A">
              <w:rPr>
                <w:lang w:val="en-US" w:eastAsia="zh-CN"/>
              </w:rPr>
              <w:t>layer</w:t>
            </w:r>
            <w:r w:rsidRPr="0039395A">
              <w:rPr>
                <w:lang w:val="en-US" w:eastAsia="x-none"/>
              </w:rPr>
              <w:t xml:space="preserve"> parameter, DL-PRS-</w:t>
            </w:r>
            <w:proofErr w:type="spellStart"/>
            <w:r w:rsidRPr="0039395A">
              <w:rPr>
                <w:lang w:val="en-US" w:eastAsia="x-none"/>
              </w:rPr>
              <w:t>ResourceSetSlotOffset</w:t>
            </w:r>
            <w:proofErr w:type="spellEnd"/>
            <w:r w:rsidRPr="0039395A">
              <w:rPr>
                <w:lang w:val="en-US" w:eastAsia="x-none"/>
              </w:rPr>
              <w:t>, is configured</w:t>
            </w:r>
          </w:p>
          <w:p w14:paraId="0B502FFB" w14:textId="77777777" w:rsidR="0039395A" w:rsidRPr="0039395A" w:rsidRDefault="0039395A" w:rsidP="0039395A">
            <w:pPr>
              <w:numPr>
                <w:ilvl w:val="1"/>
                <w:numId w:val="8"/>
              </w:numPr>
              <w:spacing w:before="60" w:after="60"/>
              <w:rPr>
                <w:lang w:val="en-US" w:eastAsia="x-none"/>
              </w:rPr>
            </w:pPr>
            <w:r w:rsidRPr="0039395A">
              <w:rPr>
                <w:lang w:val="en-US" w:eastAsia="zh-CN"/>
              </w:rPr>
              <w:t>Defines</w:t>
            </w:r>
            <w:r w:rsidRPr="0039395A">
              <w:rPr>
                <w:lang w:val="en-US" w:eastAsia="x-none"/>
              </w:rPr>
              <w:t xml:space="preserve"> slot offset with respect to SFN slot 0 for a TRP where DL PRS Resource Set is configured (i.e. slot where the first DL PRS Resource of DL PRS Resource Set occurs)</w:t>
            </w:r>
          </w:p>
          <w:p w14:paraId="1E4D6A41" w14:textId="77777777" w:rsidR="0039395A" w:rsidRPr="0039395A" w:rsidRDefault="0039395A" w:rsidP="0039395A">
            <w:pPr>
              <w:numPr>
                <w:ilvl w:val="1"/>
                <w:numId w:val="8"/>
              </w:numPr>
              <w:spacing w:before="60" w:after="60"/>
              <w:rPr>
                <w:lang w:val="en-US" w:eastAsia="x-none"/>
              </w:rPr>
            </w:pPr>
            <w:r w:rsidRPr="0039395A">
              <w:rPr>
                <w:lang w:val="en-US" w:eastAsia="zh-CN"/>
              </w:rPr>
              <w:t>Values</w:t>
            </w:r>
            <w:r w:rsidRPr="0039395A">
              <w:rPr>
                <w:lang w:val="en-US" w:eastAsia="x-none"/>
              </w:rPr>
              <w:t>: {0,1,…, DL-PRS-Periodicity-1}</w:t>
            </w:r>
          </w:p>
          <w:p w14:paraId="64F88F3F" w14:textId="45A71FBE" w:rsidR="0039395A" w:rsidRDefault="0039395A" w:rsidP="00AB1882">
            <w:pPr>
              <w:numPr>
                <w:ilvl w:val="0"/>
                <w:numId w:val="8"/>
              </w:numPr>
              <w:spacing w:before="60" w:after="60"/>
            </w:pPr>
            <w:r w:rsidRPr="0039395A">
              <w:rPr>
                <w:lang w:eastAsia="x-none"/>
              </w:rPr>
              <w:t>The previously defined higher layer parameter, DL-PRS-</w:t>
            </w:r>
            <w:proofErr w:type="spellStart"/>
            <w:r w:rsidRPr="0039395A">
              <w:rPr>
                <w:lang w:eastAsia="x-none"/>
              </w:rPr>
              <w:t>RstdReferenceInfo</w:t>
            </w:r>
            <w:proofErr w:type="spellEnd"/>
            <w:r w:rsidRPr="0039395A">
              <w:rPr>
                <w:lang w:eastAsia="x-none"/>
              </w:rPr>
              <w:t xml:space="preserve">, is used as a reference to determine the higher </w:t>
            </w:r>
            <w:r w:rsidRPr="0039395A">
              <w:t>layer</w:t>
            </w:r>
            <w:r w:rsidRPr="0039395A">
              <w:rPr>
                <w:lang w:eastAsia="x-none"/>
              </w:rPr>
              <w:t xml:space="preserve"> </w:t>
            </w:r>
            <w:r w:rsidRPr="00AB1882">
              <w:rPr>
                <w:lang w:val="en-US" w:eastAsia="x-none"/>
              </w:rPr>
              <w:t>parameters</w:t>
            </w:r>
            <w:r w:rsidRPr="0039395A">
              <w:rPr>
                <w:lang w:eastAsia="x-none"/>
              </w:rPr>
              <w:t>, DL-PRS-</w:t>
            </w:r>
            <w:proofErr w:type="spellStart"/>
            <w:r w:rsidRPr="0039395A">
              <w:rPr>
                <w:lang w:eastAsia="x-none"/>
              </w:rPr>
              <w:t>expectedRSTD</w:t>
            </w:r>
            <w:proofErr w:type="spellEnd"/>
            <w:r w:rsidRPr="0039395A">
              <w:rPr>
                <w:lang w:eastAsia="x-none"/>
              </w:rPr>
              <w:t xml:space="preserve"> and DL-PRS-</w:t>
            </w:r>
            <w:proofErr w:type="spellStart"/>
            <w:r w:rsidRPr="0039395A">
              <w:rPr>
                <w:lang w:eastAsia="x-none"/>
              </w:rPr>
              <w:t>expectedRSTD</w:t>
            </w:r>
            <w:proofErr w:type="spellEnd"/>
            <w:r w:rsidRPr="0039395A">
              <w:rPr>
                <w:lang w:eastAsia="x-none"/>
              </w:rPr>
              <w:t>-uncertainty</w:t>
            </w:r>
          </w:p>
        </w:tc>
      </w:tr>
    </w:tbl>
    <w:p w14:paraId="7F6C23F7" w14:textId="77777777" w:rsidR="00234C57" w:rsidRDefault="00234C57" w:rsidP="0061161C">
      <w:pPr>
        <w:pStyle w:val="3GPPText"/>
      </w:pPr>
    </w:p>
    <w:p w14:paraId="72ACB16A" w14:textId="77777777" w:rsidR="00234C57" w:rsidRPr="0061161C" w:rsidRDefault="00234C57" w:rsidP="0061161C">
      <w:pPr>
        <w:pStyle w:val="3GPPText"/>
      </w:pPr>
    </w:p>
    <w:p w14:paraId="18900DBD" w14:textId="77777777" w:rsidR="00FD1589" w:rsidRPr="0061161C" w:rsidRDefault="00FD1589" w:rsidP="0061161C">
      <w:pPr>
        <w:pStyle w:val="3GPPText"/>
      </w:pPr>
    </w:p>
    <w:p w14:paraId="1F74BA04" w14:textId="77777777" w:rsidR="00A705C4" w:rsidRDefault="00A705C4" w:rsidP="00A705C4">
      <w:pPr>
        <w:pStyle w:val="Heading1"/>
      </w:pPr>
      <w:r>
        <w:t>Annex-B: Evaluation Assumptions</w:t>
      </w:r>
    </w:p>
    <w:p w14:paraId="2E12CA21" w14:textId="77777777" w:rsidR="00665EB9" w:rsidRDefault="00665EB9" w:rsidP="00665EB9">
      <w:pPr>
        <w:pStyle w:val="Caption"/>
        <w:rPr>
          <w:rFonts w:eastAsiaTheme="minorHAnsi"/>
          <w:lang w:val="en-US"/>
        </w:rPr>
      </w:pPr>
      <w:r>
        <w:t xml:space="preserve">Table </w:t>
      </w:r>
      <w:r>
        <w:fldChar w:fldCharType="begin"/>
      </w:r>
      <w:r>
        <w:instrText xml:space="preserve"> SEQ Table \* ARABIC </w:instrText>
      </w:r>
      <w:r>
        <w:fldChar w:fldCharType="separate"/>
      </w:r>
      <w:r w:rsidR="00F26A95">
        <w:rPr>
          <w:noProof/>
        </w:rPr>
        <w:t>2</w:t>
      </w:r>
      <w:r>
        <w:fldChar w:fldCharType="end"/>
      </w:r>
      <w:r>
        <w:t>. Table of system level evaluation assumptions for PRS muting options evaluation.</w:t>
      </w:r>
    </w:p>
    <w:tbl>
      <w:tblPr>
        <w:tblStyle w:val="TableGrid"/>
        <w:tblW w:w="0" w:type="auto"/>
        <w:tblLook w:val="04A0" w:firstRow="1" w:lastRow="0" w:firstColumn="1" w:lastColumn="0" w:noHBand="0" w:noVBand="1"/>
      </w:tblPr>
      <w:tblGrid>
        <w:gridCol w:w="4971"/>
        <w:gridCol w:w="4971"/>
      </w:tblGrid>
      <w:tr w:rsidR="00665EB9" w14:paraId="559F7B96" w14:textId="77777777" w:rsidTr="002428AC">
        <w:tc>
          <w:tcPr>
            <w:tcW w:w="9942" w:type="dxa"/>
            <w:gridSpan w:val="2"/>
            <w:tcBorders>
              <w:top w:val="single" w:sz="12" w:space="0" w:color="auto"/>
              <w:left w:val="single" w:sz="12" w:space="0" w:color="auto"/>
              <w:bottom w:val="single" w:sz="4" w:space="0" w:color="auto"/>
              <w:right w:val="single" w:sz="12" w:space="0" w:color="auto"/>
            </w:tcBorders>
            <w:hideMark/>
          </w:tcPr>
          <w:p w14:paraId="21E126F0" w14:textId="77777777" w:rsidR="00665EB9" w:rsidRDefault="00665EB9" w:rsidP="002428AC">
            <w:pPr>
              <w:spacing w:before="0" w:after="0" w:line="240" w:lineRule="auto"/>
              <w:rPr>
                <w:b/>
                <w:lang w:val="en-US"/>
              </w:rPr>
            </w:pPr>
          </w:p>
        </w:tc>
      </w:tr>
      <w:tr w:rsidR="00665EB9" w14:paraId="054D9ED5" w14:textId="77777777" w:rsidTr="002428AC">
        <w:tc>
          <w:tcPr>
            <w:tcW w:w="4971" w:type="dxa"/>
            <w:tcBorders>
              <w:top w:val="single" w:sz="4" w:space="0" w:color="auto"/>
              <w:left w:val="single" w:sz="12" w:space="0" w:color="auto"/>
              <w:bottom w:val="single" w:sz="4" w:space="0" w:color="auto"/>
              <w:right w:val="single" w:sz="4" w:space="0" w:color="auto"/>
            </w:tcBorders>
            <w:shd w:val="clear" w:color="auto" w:fill="BDD6EE" w:themeFill="accent1" w:themeFillTint="66"/>
            <w:hideMark/>
          </w:tcPr>
          <w:p w14:paraId="6254FE62" w14:textId="77777777" w:rsidR="00665EB9" w:rsidRDefault="00665EB9" w:rsidP="002428AC">
            <w:pPr>
              <w:spacing w:before="0" w:after="0" w:line="240" w:lineRule="auto"/>
              <w:rPr>
                <w:b/>
                <w:lang w:val="en-US"/>
              </w:rPr>
            </w:pPr>
            <w:r>
              <w:rPr>
                <w:lang w:val="en-US"/>
              </w:rPr>
              <w:t>Parameter</w:t>
            </w:r>
          </w:p>
        </w:tc>
        <w:tc>
          <w:tcPr>
            <w:tcW w:w="4971" w:type="dxa"/>
            <w:tcBorders>
              <w:top w:val="single" w:sz="4" w:space="0" w:color="auto"/>
              <w:left w:val="single" w:sz="4" w:space="0" w:color="auto"/>
              <w:bottom w:val="single" w:sz="4" w:space="0" w:color="auto"/>
              <w:right w:val="single" w:sz="12" w:space="0" w:color="auto"/>
            </w:tcBorders>
            <w:shd w:val="clear" w:color="auto" w:fill="BDD6EE" w:themeFill="accent1" w:themeFillTint="66"/>
            <w:hideMark/>
          </w:tcPr>
          <w:p w14:paraId="71AFEE15" w14:textId="77777777" w:rsidR="00665EB9" w:rsidRDefault="00665EB9" w:rsidP="002428AC">
            <w:pPr>
              <w:spacing w:before="0" w:after="0" w:line="240" w:lineRule="auto"/>
              <w:rPr>
                <w:b/>
                <w:lang w:val="en-US"/>
              </w:rPr>
            </w:pPr>
            <w:r>
              <w:rPr>
                <w:lang w:val="en-US"/>
              </w:rPr>
              <w:t>Value</w:t>
            </w:r>
          </w:p>
        </w:tc>
      </w:tr>
      <w:tr w:rsidR="00665EB9" w14:paraId="7131A0C2" w14:textId="77777777" w:rsidTr="002428AC">
        <w:tc>
          <w:tcPr>
            <w:tcW w:w="4971" w:type="dxa"/>
            <w:tcBorders>
              <w:top w:val="single" w:sz="4" w:space="0" w:color="auto"/>
              <w:left w:val="single" w:sz="12" w:space="0" w:color="auto"/>
              <w:bottom w:val="single" w:sz="4" w:space="0" w:color="auto"/>
              <w:right w:val="single" w:sz="4" w:space="0" w:color="auto"/>
            </w:tcBorders>
            <w:hideMark/>
          </w:tcPr>
          <w:p w14:paraId="0DD306F5" w14:textId="77777777" w:rsidR="00665EB9" w:rsidRDefault="00665EB9" w:rsidP="002428AC">
            <w:pPr>
              <w:spacing w:before="0" w:after="0" w:line="240" w:lineRule="auto"/>
              <w:rPr>
                <w:lang w:val="en-US"/>
              </w:rPr>
            </w:pPr>
            <w:r>
              <w:rPr>
                <w:lang w:val="en-US"/>
              </w:rPr>
              <w:t>Deployment scenario, Bandwidth</w:t>
            </w:r>
          </w:p>
        </w:tc>
        <w:tc>
          <w:tcPr>
            <w:tcW w:w="4971" w:type="dxa"/>
            <w:tcBorders>
              <w:top w:val="single" w:sz="4" w:space="0" w:color="auto"/>
              <w:left w:val="single" w:sz="4" w:space="0" w:color="auto"/>
              <w:bottom w:val="single" w:sz="4" w:space="0" w:color="auto"/>
              <w:right w:val="single" w:sz="12" w:space="0" w:color="auto"/>
            </w:tcBorders>
            <w:hideMark/>
          </w:tcPr>
          <w:p w14:paraId="73BE939B" w14:textId="77777777" w:rsidR="00665EB9" w:rsidRDefault="00665EB9" w:rsidP="002428AC">
            <w:pPr>
              <w:spacing w:before="0" w:after="0" w:line="240" w:lineRule="auto"/>
              <w:rPr>
                <w:lang w:val="en-US"/>
              </w:rPr>
            </w:pPr>
            <w:proofErr w:type="spellStart"/>
            <w:r>
              <w:rPr>
                <w:lang w:val="en-US"/>
              </w:rPr>
              <w:t>UMa</w:t>
            </w:r>
            <w:proofErr w:type="spellEnd"/>
            <w:r>
              <w:rPr>
                <w:lang w:val="en-US"/>
              </w:rPr>
              <w:t>, FR1,</w:t>
            </w:r>
            <w:r>
              <w:rPr>
                <w:lang w:val="ru-RU"/>
              </w:rPr>
              <w:t xml:space="preserve"> </w:t>
            </w:r>
            <w:r>
              <w:rPr>
                <w:lang w:val="en-US"/>
              </w:rPr>
              <w:t>10 MHz</w:t>
            </w:r>
          </w:p>
        </w:tc>
      </w:tr>
      <w:tr w:rsidR="00665EB9" w14:paraId="5AE339CA" w14:textId="77777777" w:rsidTr="00FF0038">
        <w:trPr>
          <w:trHeight w:val="462"/>
        </w:trPr>
        <w:tc>
          <w:tcPr>
            <w:tcW w:w="4971" w:type="dxa"/>
            <w:tcBorders>
              <w:top w:val="single" w:sz="4" w:space="0" w:color="auto"/>
              <w:left w:val="single" w:sz="12" w:space="0" w:color="auto"/>
              <w:bottom w:val="single" w:sz="4" w:space="0" w:color="auto"/>
              <w:right w:val="single" w:sz="4" w:space="0" w:color="auto"/>
            </w:tcBorders>
            <w:hideMark/>
          </w:tcPr>
          <w:p w14:paraId="17F131A2" w14:textId="77777777" w:rsidR="00665EB9" w:rsidRDefault="00665EB9" w:rsidP="002428AC">
            <w:pPr>
              <w:spacing w:before="0" w:after="0" w:line="240" w:lineRule="auto"/>
              <w:rPr>
                <w:lang w:val="en-US"/>
              </w:rPr>
            </w:pPr>
            <w:r>
              <w:rPr>
                <w:lang w:val="en-US"/>
              </w:rPr>
              <w:t>Muting assumption</w:t>
            </w:r>
          </w:p>
        </w:tc>
        <w:tc>
          <w:tcPr>
            <w:tcW w:w="4971" w:type="dxa"/>
            <w:tcBorders>
              <w:top w:val="single" w:sz="4" w:space="0" w:color="auto"/>
              <w:left w:val="single" w:sz="4" w:space="0" w:color="auto"/>
              <w:bottom w:val="single" w:sz="4" w:space="0" w:color="auto"/>
              <w:right w:val="single" w:sz="12" w:space="0" w:color="auto"/>
            </w:tcBorders>
            <w:hideMark/>
          </w:tcPr>
          <w:p w14:paraId="1B09D0C5" w14:textId="77777777" w:rsidR="00665EB9" w:rsidRDefault="00665EB9" w:rsidP="002428AC">
            <w:pPr>
              <w:spacing w:before="0" w:after="0" w:line="240" w:lineRule="auto"/>
              <w:rPr>
                <w:lang w:val="en-US"/>
              </w:rPr>
            </w:pPr>
            <w:r>
              <w:rPr>
                <w:lang w:val="en-US"/>
              </w:rPr>
              <w:t>Muting opion1</w:t>
            </w:r>
          </w:p>
          <w:p w14:paraId="629AE2E4" w14:textId="77777777" w:rsidR="00665EB9" w:rsidRDefault="00665EB9" w:rsidP="002428AC">
            <w:pPr>
              <w:spacing w:before="0" w:after="0" w:line="240" w:lineRule="auto"/>
              <w:rPr>
                <w:lang w:val="en-US"/>
              </w:rPr>
            </w:pPr>
            <w:r>
              <w:rPr>
                <w:lang w:val="en-US"/>
              </w:rPr>
              <w:t>Muting option 2</w:t>
            </w:r>
          </w:p>
          <w:p w14:paraId="6AFF300C" w14:textId="77777777" w:rsidR="00665EB9" w:rsidRDefault="00665EB9" w:rsidP="002428AC">
            <w:pPr>
              <w:spacing w:before="0" w:after="0" w:line="240" w:lineRule="auto"/>
              <w:rPr>
                <w:lang w:val="en-US"/>
              </w:rPr>
            </w:pPr>
            <w:r>
              <w:rPr>
                <w:lang w:val="en-US"/>
              </w:rPr>
              <w:t>Combination of options 1 and 2</w:t>
            </w:r>
          </w:p>
        </w:tc>
      </w:tr>
      <w:tr w:rsidR="00665EB9" w14:paraId="328EC985" w14:textId="77777777" w:rsidTr="00FF0038">
        <w:trPr>
          <w:trHeight w:val="459"/>
        </w:trPr>
        <w:tc>
          <w:tcPr>
            <w:tcW w:w="4971" w:type="dxa"/>
            <w:tcBorders>
              <w:top w:val="single" w:sz="4" w:space="0" w:color="auto"/>
              <w:left w:val="single" w:sz="12" w:space="0" w:color="auto"/>
              <w:bottom w:val="single" w:sz="4" w:space="0" w:color="auto"/>
              <w:right w:val="single" w:sz="4" w:space="0" w:color="auto"/>
            </w:tcBorders>
          </w:tcPr>
          <w:p w14:paraId="5A2CD6EB" w14:textId="77777777" w:rsidR="00665EB9" w:rsidRDefault="00665EB9" w:rsidP="002428AC">
            <w:pPr>
              <w:spacing w:before="0" w:after="0" w:line="240" w:lineRule="auto"/>
              <w:rPr>
                <w:lang w:val="en-US"/>
              </w:rPr>
            </w:pPr>
            <w:r>
              <w:rPr>
                <w:lang w:val="en-US"/>
              </w:rPr>
              <w:t>PRS structure</w:t>
            </w:r>
          </w:p>
        </w:tc>
        <w:tc>
          <w:tcPr>
            <w:tcW w:w="4971" w:type="dxa"/>
            <w:tcBorders>
              <w:top w:val="single" w:sz="4" w:space="0" w:color="auto"/>
              <w:left w:val="single" w:sz="4" w:space="0" w:color="auto"/>
              <w:bottom w:val="single" w:sz="4" w:space="0" w:color="auto"/>
              <w:right w:val="single" w:sz="12" w:space="0" w:color="auto"/>
            </w:tcBorders>
          </w:tcPr>
          <w:p w14:paraId="053DDBBA" w14:textId="77777777" w:rsidR="00665EB9" w:rsidRDefault="00665EB9" w:rsidP="002428AC">
            <w:pPr>
              <w:spacing w:before="0" w:after="0" w:line="240" w:lineRule="auto"/>
              <w:rPr>
                <w:lang w:val="en-US"/>
              </w:rPr>
            </w:pPr>
            <w:r>
              <w:rPr>
                <w:lang w:val="en-US"/>
              </w:rPr>
              <w:t>Comb size 2</w:t>
            </w:r>
          </w:p>
          <w:p w14:paraId="312326B1" w14:textId="77777777" w:rsidR="00665EB9" w:rsidRDefault="00665EB9" w:rsidP="002428AC">
            <w:pPr>
              <w:spacing w:before="0" w:after="0" w:line="240" w:lineRule="auto"/>
              <w:rPr>
                <w:lang w:val="en-US"/>
              </w:rPr>
            </w:pPr>
            <w:r>
              <w:rPr>
                <w:lang w:val="en-US"/>
              </w:rPr>
              <w:t>Number of symbols 2</w:t>
            </w:r>
          </w:p>
          <w:p w14:paraId="2C903004" w14:textId="77777777" w:rsidR="00665EB9" w:rsidRDefault="00665EB9" w:rsidP="002428AC">
            <w:pPr>
              <w:spacing w:before="0" w:after="0" w:line="240" w:lineRule="auto"/>
              <w:rPr>
                <w:lang w:val="en-US"/>
              </w:rPr>
            </w:pPr>
            <w:r>
              <w:rPr>
                <w:lang w:val="en-US"/>
              </w:rPr>
              <w:t>Power boosting 3 dB</w:t>
            </w:r>
          </w:p>
        </w:tc>
      </w:tr>
      <w:tr w:rsidR="00665EB9" w14:paraId="60CF7E50" w14:textId="77777777" w:rsidTr="002428AC">
        <w:trPr>
          <w:trHeight w:val="176"/>
        </w:trPr>
        <w:tc>
          <w:tcPr>
            <w:tcW w:w="4971" w:type="dxa"/>
            <w:tcBorders>
              <w:top w:val="single" w:sz="4" w:space="0" w:color="auto"/>
              <w:left w:val="single" w:sz="12" w:space="0" w:color="auto"/>
              <w:bottom w:val="single" w:sz="4" w:space="0" w:color="auto"/>
              <w:right w:val="single" w:sz="4" w:space="0" w:color="auto"/>
            </w:tcBorders>
          </w:tcPr>
          <w:p w14:paraId="2AD5B268" w14:textId="77777777" w:rsidR="00665EB9" w:rsidRDefault="00665EB9" w:rsidP="002428AC">
            <w:pPr>
              <w:spacing w:before="0" w:after="0" w:line="240" w:lineRule="auto"/>
              <w:rPr>
                <w:lang w:val="en-US"/>
              </w:rPr>
            </w:pPr>
            <w:r>
              <w:rPr>
                <w:lang w:val="en-US"/>
              </w:rPr>
              <w:t>Resource repetition factor</w:t>
            </w:r>
          </w:p>
        </w:tc>
        <w:tc>
          <w:tcPr>
            <w:tcW w:w="4971" w:type="dxa"/>
            <w:tcBorders>
              <w:top w:val="single" w:sz="4" w:space="0" w:color="auto"/>
              <w:left w:val="single" w:sz="4" w:space="0" w:color="auto"/>
              <w:bottom w:val="single" w:sz="4" w:space="0" w:color="auto"/>
              <w:right w:val="single" w:sz="12" w:space="0" w:color="auto"/>
            </w:tcBorders>
          </w:tcPr>
          <w:p w14:paraId="632A175F" w14:textId="77777777" w:rsidR="00665EB9" w:rsidRDefault="00665EB9" w:rsidP="002428AC">
            <w:pPr>
              <w:spacing w:before="0" w:after="0" w:line="240" w:lineRule="auto"/>
              <w:rPr>
                <w:lang w:val="en-US"/>
              </w:rPr>
            </w:pPr>
            <w:r>
              <w:rPr>
                <w:lang w:val="en-US"/>
              </w:rPr>
              <w:t>6</w:t>
            </w:r>
          </w:p>
        </w:tc>
      </w:tr>
      <w:tr w:rsidR="00665EB9" w14:paraId="2A88F570" w14:textId="77777777" w:rsidTr="002428AC">
        <w:tc>
          <w:tcPr>
            <w:tcW w:w="4971" w:type="dxa"/>
            <w:tcBorders>
              <w:top w:val="single" w:sz="4" w:space="0" w:color="auto"/>
              <w:left w:val="single" w:sz="12" w:space="0" w:color="auto"/>
              <w:bottom w:val="single" w:sz="4" w:space="0" w:color="auto"/>
              <w:right w:val="single" w:sz="4" w:space="0" w:color="auto"/>
            </w:tcBorders>
          </w:tcPr>
          <w:p w14:paraId="132DA4FF" w14:textId="77777777" w:rsidR="00665EB9" w:rsidRDefault="00665EB9" w:rsidP="002428AC">
            <w:pPr>
              <w:spacing w:before="0" w:after="0" w:line="240" w:lineRule="auto"/>
              <w:rPr>
                <w:lang w:val="en-US"/>
              </w:rPr>
            </w:pPr>
            <w:r>
              <w:rPr>
                <w:lang w:val="en-US"/>
              </w:rPr>
              <w:t>Number of PRS occasions</w:t>
            </w:r>
          </w:p>
        </w:tc>
        <w:tc>
          <w:tcPr>
            <w:tcW w:w="4971" w:type="dxa"/>
            <w:tcBorders>
              <w:top w:val="single" w:sz="4" w:space="0" w:color="auto"/>
              <w:left w:val="single" w:sz="4" w:space="0" w:color="auto"/>
              <w:bottom w:val="single" w:sz="4" w:space="0" w:color="auto"/>
              <w:right w:val="single" w:sz="12" w:space="0" w:color="auto"/>
            </w:tcBorders>
          </w:tcPr>
          <w:p w14:paraId="591F8D9F" w14:textId="77777777" w:rsidR="00665EB9" w:rsidRDefault="00665EB9" w:rsidP="002428AC">
            <w:pPr>
              <w:spacing w:before="0" w:after="0" w:line="240" w:lineRule="auto"/>
              <w:rPr>
                <w:lang w:val="en-US"/>
              </w:rPr>
            </w:pPr>
            <w:r>
              <w:rPr>
                <w:lang w:val="en-US"/>
              </w:rPr>
              <w:t>5</w:t>
            </w:r>
          </w:p>
        </w:tc>
      </w:tr>
      <w:tr w:rsidR="00665EB9" w14:paraId="74F614C1" w14:textId="77777777" w:rsidTr="002428AC">
        <w:tc>
          <w:tcPr>
            <w:tcW w:w="4971" w:type="dxa"/>
            <w:tcBorders>
              <w:top w:val="single" w:sz="4" w:space="0" w:color="auto"/>
              <w:left w:val="single" w:sz="12" w:space="0" w:color="auto"/>
              <w:bottom w:val="single" w:sz="4" w:space="0" w:color="auto"/>
              <w:right w:val="single" w:sz="4" w:space="0" w:color="auto"/>
            </w:tcBorders>
          </w:tcPr>
          <w:p w14:paraId="633C9A02" w14:textId="77777777" w:rsidR="00665EB9" w:rsidRDefault="00665EB9" w:rsidP="002428AC">
            <w:pPr>
              <w:spacing w:before="0" w:after="0" w:line="240" w:lineRule="auto"/>
              <w:rPr>
                <w:lang w:val="en-US"/>
              </w:rPr>
            </w:pPr>
            <w:r>
              <w:rPr>
                <w:lang w:val="en-US"/>
              </w:rPr>
              <w:t>Number of PRS occasions for UE coordinate calculation</w:t>
            </w:r>
          </w:p>
        </w:tc>
        <w:tc>
          <w:tcPr>
            <w:tcW w:w="4971" w:type="dxa"/>
            <w:tcBorders>
              <w:top w:val="single" w:sz="4" w:space="0" w:color="auto"/>
              <w:left w:val="single" w:sz="4" w:space="0" w:color="auto"/>
              <w:bottom w:val="single" w:sz="4" w:space="0" w:color="auto"/>
              <w:right w:val="single" w:sz="12" w:space="0" w:color="auto"/>
            </w:tcBorders>
          </w:tcPr>
          <w:p w14:paraId="26ED3424" w14:textId="77777777" w:rsidR="00665EB9" w:rsidRDefault="00665EB9" w:rsidP="002428AC">
            <w:pPr>
              <w:spacing w:before="0" w:after="0" w:line="240" w:lineRule="auto"/>
              <w:rPr>
                <w:lang w:val="en-US"/>
              </w:rPr>
            </w:pPr>
            <w:r>
              <w:rPr>
                <w:lang w:val="en-US"/>
              </w:rPr>
              <w:t>5</w:t>
            </w:r>
          </w:p>
        </w:tc>
      </w:tr>
      <w:tr w:rsidR="00665EB9" w14:paraId="46A02BBD" w14:textId="77777777" w:rsidTr="002428AC">
        <w:tc>
          <w:tcPr>
            <w:tcW w:w="4971" w:type="dxa"/>
            <w:tcBorders>
              <w:top w:val="single" w:sz="4" w:space="0" w:color="auto"/>
              <w:left w:val="single" w:sz="12" w:space="0" w:color="auto"/>
              <w:bottom w:val="single" w:sz="4" w:space="0" w:color="auto"/>
              <w:right w:val="single" w:sz="4" w:space="0" w:color="auto"/>
            </w:tcBorders>
          </w:tcPr>
          <w:p w14:paraId="1F871B7D" w14:textId="77777777" w:rsidR="00665EB9" w:rsidRDefault="00665EB9" w:rsidP="002428AC">
            <w:pPr>
              <w:spacing w:before="0" w:after="0" w:line="240" w:lineRule="auto"/>
              <w:rPr>
                <w:lang w:val="en-US"/>
              </w:rPr>
            </w:pPr>
            <w:r>
              <w:rPr>
                <w:lang w:val="en-US"/>
              </w:rPr>
              <w:t>Measurement selection criteria  between UE and each TRP</w:t>
            </w:r>
          </w:p>
        </w:tc>
        <w:tc>
          <w:tcPr>
            <w:tcW w:w="4971" w:type="dxa"/>
            <w:tcBorders>
              <w:top w:val="single" w:sz="4" w:space="0" w:color="auto"/>
              <w:left w:val="single" w:sz="4" w:space="0" w:color="auto"/>
              <w:bottom w:val="single" w:sz="4" w:space="0" w:color="auto"/>
              <w:right w:val="single" w:sz="12" w:space="0" w:color="auto"/>
            </w:tcBorders>
          </w:tcPr>
          <w:p w14:paraId="1D364921" w14:textId="77777777" w:rsidR="00665EB9" w:rsidRDefault="00665EB9" w:rsidP="002428AC">
            <w:pPr>
              <w:spacing w:before="0" w:after="0" w:line="240" w:lineRule="auto"/>
              <w:rPr>
                <w:lang w:val="en-US"/>
              </w:rPr>
            </w:pPr>
            <w:r>
              <w:rPr>
                <w:lang w:val="en-US"/>
              </w:rPr>
              <w:t>Best SINR</w:t>
            </w:r>
          </w:p>
        </w:tc>
      </w:tr>
    </w:tbl>
    <w:p w14:paraId="09BAC6B5" w14:textId="77777777" w:rsidR="00665EB9" w:rsidRDefault="00665EB9" w:rsidP="00A705C4">
      <w:pPr>
        <w:pStyle w:val="Caption"/>
      </w:pPr>
    </w:p>
    <w:p w14:paraId="5C1100CC" w14:textId="16C26D45" w:rsidR="00A705C4" w:rsidRDefault="00A705C4" w:rsidP="00A705C4">
      <w:pPr>
        <w:pStyle w:val="Caption"/>
        <w:rPr>
          <w:rFonts w:eastAsiaTheme="minorHAnsi"/>
          <w:lang w:val="en-US"/>
        </w:rPr>
      </w:pPr>
      <w:r>
        <w:t xml:space="preserve">Table </w:t>
      </w:r>
      <w:r>
        <w:fldChar w:fldCharType="begin"/>
      </w:r>
      <w:r>
        <w:instrText xml:space="preserve"> SEQ Table \* ARABIC </w:instrText>
      </w:r>
      <w:r>
        <w:fldChar w:fldCharType="separate"/>
      </w:r>
      <w:r w:rsidR="00F26A95">
        <w:rPr>
          <w:noProof/>
        </w:rPr>
        <w:t>3</w:t>
      </w:r>
      <w:r>
        <w:fldChar w:fldCharType="end"/>
      </w:r>
      <w:r>
        <w:t>. Table of system level evaluation assumptions.</w:t>
      </w:r>
    </w:p>
    <w:tbl>
      <w:tblPr>
        <w:tblStyle w:val="TableGrid"/>
        <w:tblW w:w="0" w:type="auto"/>
        <w:tblLook w:val="04A0" w:firstRow="1" w:lastRow="0" w:firstColumn="1" w:lastColumn="0" w:noHBand="0" w:noVBand="1"/>
      </w:tblPr>
      <w:tblGrid>
        <w:gridCol w:w="4971"/>
        <w:gridCol w:w="4971"/>
      </w:tblGrid>
      <w:tr w:rsidR="00A705C4" w14:paraId="418E4252" w14:textId="77777777" w:rsidTr="00A705C4">
        <w:tc>
          <w:tcPr>
            <w:tcW w:w="9942" w:type="dxa"/>
            <w:gridSpan w:val="2"/>
            <w:tcBorders>
              <w:top w:val="single" w:sz="12" w:space="0" w:color="auto"/>
              <w:left w:val="single" w:sz="12" w:space="0" w:color="auto"/>
              <w:bottom w:val="single" w:sz="4" w:space="0" w:color="auto"/>
              <w:right w:val="single" w:sz="12" w:space="0" w:color="auto"/>
            </w:tcBorders>
            <w:hideMark/>
          </w:tcPr>
          <w:p w14:paraId="135867AE" w14:textId="52B228BB" w:rsidR="00A705C4" w:rsidRDefault="00A705C4">
            <w:pPr>
              <w:spacing w:before="0" w:after="0" w:line="240" w:lineRule="auto"/>
              <w:rPr>
                <w:b/>
                <w:lang w:val="en-US"/>
              </w:rPr>
            </w:pPr>
          </w:p>
        </w:tc>
      </w:tr>
      <w:tr w:rsidR="00A705C4" w14:paraId="4503410D" w14:textId="77777777" w:rsidTr="00A705C4">
        <w:tc>
          <w:tcPr>
            <w:tcW w:w="4971" w:type="dxa"/>
            <w:tcBorders>
              <w:top w:val="single" w:sz="4" w:space="0" w:color="auto"/>
              <w:left w:val="single" w:sz="12" w:space="0" w:color="auto"/>
              <w:bottom w:val="single" w:sz="4" w:space="0" w:color="auto"/>
              <w:right w:val="single" w:sz="4" w:space="0" w:color="auto"/>
            </w:tcBorders>
            <w:shd w:val="clear" w:color="auto" w:fill="BDD6EE" w:themeFill="accent1" w:themeFillTint="66"/>
            <w:hideMark/>
          </w:tcPr>
          <w:p w14:paraId="099321E7" w14:textId="77777777" w:rsidR="00A705C4" w:rsidRDefault="00A705C4">
            <w:pPr>
              <w:spacing w:before="0" w:after="0" w:line="240" w:lineRule="auto"/>
              <w:rPr>
                <w:b/>
                <w:lang w:val="en-US"/>
              </w:rPr>
            </w:pPr>
            <w:r>
              <w:rPr>
                <w:lang w:val="en-US"/>
              </w:rPr>
              <w:t>Parameter</w:t>
            </w:r>
          </w:p>
        </w:tc>
        <w:tc>
          <w:tcPr>
            <w:tcW w:w="4971" w:type="dxa"/>
            <w:tcBorders>
              <w:top w:val="single" w:sz="4" w:space="0" w:color="auto"/>
              <w:left w:val="single" w:sz="4" w:space="0" w:color="auto"/>
              <w:bottom w:val="single" w:sz="4" w:space="0" w:color="auto"/>
              <w:right w:val="single" w:sz="12" w:space="0" w:color="auto"/>
            </w:tcBorders>
            <w:shd w:val="clear" w:color="auto" w:fill="BDD6EE" w:themeFill="accent1" w:themeFillTint="66"/>
            <w:hideMark/>
          </w:tcPr>
          <w:p w14:paraId="6C8853C9" w14:textId="77777777" w:rsidR="00A705C4" w:rsidRDefault="00A705C4">
            <w:pPr>
              <w:spacing w:before="0" w:after="0" w:line="240" w:lineRule="auto"/>
              <w:rPr>
                <w:b/>
                <w:lang w:val="en-US"/>
              </w:rPr>
            </w:pPr>
            <w:r>
              <w:rPr>
                <w:lang w:val="en-US"/>
              </w:rPr>
              <w:t>Value</w:t>
            </w:r>
          </w:p>
        </w:tc>
      </w:tr>
      <w:tr w:rsidR="00A705C4" w14:paraId="44105881" w14:textId="77777777" w:rsidTr="00525CB0">
        <w:tc>
          <w:tcPr>
            <w:tcW w:w="4971" w:type="dxa"/>
            <w:tcBorders>
              <w:top w:val="single" w:sz="4" w:space="0" w:color="auto"/>
              <w:left w:val="single" w:sz="12" w:space="0" w:color="auto"/>
              <w:bottom w:val="single" w:sz="4" w:space="0" w:color="auto"/>
              <w:right w:val="single" w:sz="4" w:space="0" w:color="auto"/>
            </w:tcBorders>
            <w:hideMark/>
          </w:tcPr>
          <w:p w14:paraId="28E37374" w14:textId="77777777" w:rsidR="00A705C4" w:rsidRDefault="00A705C4">
            <w:pPr>
              <w:spacing w:before="0" w:after="0" w:line="240" w:lineRule="auto"/>
              <w:rPr>
                <w:lang w:val="en-US"/>
              </w:rPr>
            </w:pPr>
            <w:r>
              <w:rPr>
                <w:lang w:val="en-US"/>
              </w:rPr>
              <w:t>Deployment scenario, Bandwidth</w:t>
            </w:r>
          </w:p>
        </w:tc>
        <w:tc>
          <w:tcPr>
            <w:tcW w:w="4971" w:type="dxa"/>
            <w:tcBorders>
              <w:top w:val="single" w:sz="4" w:space="0" w:color="auto"/>
              <w:left w:val="single" w:sz="4" w:space="0" w:color="auto"/>
              <w:bottom w:val="single" w:sz="4" w:space="0" w:color="auto"/>
              <w:right w:val="single" w:sz="12" w:space="0" w:color="auto"/>
            </w:tcBorders>
            <w:hideMark/>
          </w:tcPr>
          <w:p w14:paraId="38D0F9EA" w14:textId="71EF5819" w:rsidR="00A705C4" w:rsidRDefault="00A705C4">
            <w:pPr>
              <w:spacing w:before="0" w:after="0" w:line="240" w:lineRule="auto"/>
              <w:rPr>
                <w:lang w:val="en-US"/>
              </w:rPr>
            </w:pPr>
            <w:proofErr w:type="spellStart"/>
            <w:r>
              <w:rPr>
                <w:lang w:val="en-US"/>
              </w:rPr>
              <w:t>UMa</w:t>
            </w:r>
            <w:proofErr w:type="spellEnd"/>
            <w:r>
              <w:rPr>
                <w:lang w:val="en-US"/>
              </w:rPr>
              <w:t xml:space="preserve">, </w:t>
            </w:r>
            <w:r w:rsidR="0041337D">
              <w:rPr>
                <w:lang w:val="en-US"/>
              </w:rPr>
              <w:t>FR1,</w:t>
            </w:r>
            <w:r w:rsidR="0041337D">
              <w:rPr>
                <w:lang w:val="ru-RU"/>
              </w:rPr>
              <w:t xml:space="preserve"> </w:t>
            </w:r>
            <w:r>
              <w:rPr>
                <w:lang w:val="en-US"/>
              </w:rPr>
              <w:t>5/100 MHz</w:t>
            </w:r>
          </w:p>
        </w:tc>
      </w:tr>
      <w:tr w:rsidR="00A705C4" w14:paraId="5E04EEF7" w14:textId="77777777" w:rsidTr="00525CB0">
        <w:tc>
          <w:tcPr>
            <w:tcW w:w="4971" w:type="dxa"/>
            <w:tcBorders>
              <w:top w:val="single" w:sz="4" w:space="0" w:color="auto"/>
              <w:left w:val="single" w:sz="12" w:space="0" w:color="auto"/>
              <w:bottom w:val="single" w:sz="4" w:space="0" w:color="auto"/>
              <w:right w:val="single" w:sz="4" w:space="0" w:color="auto"/>
            </w:tcBorders>
            <w:hideMark/>
          </w:tcPr>
          <w:p w14:paraId="4220262E" w14:textId="77777777" w:rsidR="00A705C4" w:rsidRDefault="00A705C4">
            <w:pPr>
              <w:spacing w:before="0" w:after="0" w:line="240" w:lineRule="auto"/>
              <w:rPr>
                <w:lang w:val="en-US"/>
              </w:rPr>
            </w:pPr>
            <w:r>
              <w:rPr>
                <w:lang w:val="en-US"/>
              </w:rPr>
              <w:t>Muting assumption</w:t>
            </w:r>
          </w:p>
        </w:tc>
        <w:tc>
          <w:tcPr>
            <w:tcW w:w="4971" w:type="dxa"/>
            <w:tcBorders>
              <w:top w:val="single" w:sz="4" w:space="0" w:color="auto"/>
              <w:left w:val="single" w:sz="4" w:space="0" w:color="auto"/>
              <w:bottom w:val="single" w:sz="4" w:space="0" w:color="auto"/>
              <w:right w:val="single" w:sz="12" w:space="0" w:color="auto"/>
            </w:tcBorders>
            <w:hideMark/>
          </w:tcPr>
          <w:p w14:paraId="666579F7" w14:textId="41A2454F" w:rsidR="00A705C4" w:rsidRDefault="000C0FC2">
            <w:pPr>
              <w:spacing w:before="0" w:after="0" w:line="240" w:lineRule="auto"/>
              <w:rPr>
                <w:lang w:val="en-US"/>
              </w:rPr>
            </w:pPr>
            <w:r>
              <w:rPr>
                <w:lang w:val="en-US"/>
              </w:rPr>
              <w:t xml:space="preserve">No </w:t>
            </w:r>
            <w:r w:rsidR="00A705C4">
              <w:rPr>
                <w:lang w:val="en-US"/>
              </w:rPr>
              <w:t>muting</w:t>
            </w:r>
          </w:p>
        </w:tc>
      </w:tr>
      <w:tr w:rsidR="00A705C4" w14:paraId="0DC2CD5B" w14:textId="77777777" w:rsidTr="00525CB0">
        <w:tc>
          <w:tcPr>
            <w:tcW w:w="4971" w:type="dxa"/>
            <w:tcBorders>
              <w:top w:val="single" w:sz="4" w:space="0" w:color="auto"/>
              <w:left w:val="single" w:sz="12" w:space="0" w:color="auto"/>
              <w:bottom w:val="single" w:sz="4" w:space="0" w:color="auto"/>
              <w:right w:val="single" w:sz="4" w:space="0" w:color="auto"/>
            </w:tcBorders>
          </w:tcPr>
          <w:p w14:paraId="2F6FC490" w14:textId="624FFC18" w:rsidR="00A705C4" w:rsidRDefault="00A705C4" w:rsidP="00525CB0">
            <w:pPr>
              <w:spacing w:before="0" w:after="0" w:line="240" w:lineRule="auto"/>
              <w:rPr>
                <w:lang w:val="en-US"/>
              </w:rPr>
            </w:pPr>
            <w:r>
              <w:rPr>
                <w:lang w:val="en-US"/>
              </w:rPr>
              <w:t>Number of PRS occasions</w:t>
            </w:r>
          </w:p>
        </w:tc>
        <w:tc>
          <w:tcPr>
            <w:tcW w:w="4971" w:type="dxa"/>
            <w:tcBorders>
              <w:top w:val="single" w:sz="4" w:space="0" w:color="auto"/>
              <w:left w:val="single" w:sz="4" w:space="0" w:color="auto"/>
              <w:bottom w:val="single" w:sz="4" w:space="0" w:color="auto"/>
              <w:right w:val="single" w:sz="12" w:space="0" w:color="auto"/>
            </w:tcBorders>
          </w:tcPr>
          <w:p w14:paraId="6DD48A19" w14:textId="3187199C" w:rsidR="00A705C4" w:rsidRDefault="00A705C4" w:rsidP="00525CB0">
            <w:pPr>
              <w:spacing w:before="0" w:after="0" w:line="240" w:lineRule="auto"/>
              <w:rPr>
                <w:lang w:val="en-US"/>
              </w:rPr>
            </w:pPr>
            <w:r>
              <w:rPr>
                <w:lang w:val="en-US"/>
              </w:rPr>
              <w:t>2</w:t>
            </w:r>
          </w:p>
        </w:tc>
      </w:tr>
      <w:tr w:rsidR="00A705C4" w14:paraId="46ACFC9E" w14:textId="77777777" w:rsidTr="00525CB0">
        <w:tc>
          <w:tcPr>
            <w:tcW w:w="4971" w:type="dxa"/>
            <w:tcBorders>
              <w:top w:val="single" w:sz="4" w:space="0" w:color="auto"/>
              <w:left w:val="single" w:sz="12" w:space="0" w:color="auto"/>
              <w:bottom w:val="single" w:sz="4" w:space="0" w:color="auto"/>
              <w:right w:val="single" w:sz="4" w:space="0" w:color="auto"/>
            </w:tcBorders>
          </w:tcPr>
          <w:p w14:paraId="6F2A0597" w14:textId="768E2444" w:rsidR="00A705C4" w:rsidRDefault="00A705C4" w:rsidP="00525CB0">
            <w:pPr>
              <w:spacing w:before="0" w:after="0" w:line="240" w:lineRule="auto"/>
              <w:rPr>
                <w:lang w:val="en-US"/>
              </w:rPr>
            </w:pPr>
            <w:r>
              <w:rPr>
                <w:lang w:val="en-US"/>
              </w:rPr>
              <w:t>Number of orthogonal PRS resources per occasion</w:t>
            </w:r>
          </w:p>
        </w:tc>
        <w:tc>
          <w:tcPr>
            <w:tcW w:w="4971" w:type="dxa"/>
            <w:tcBorders>
              <w:top w:val="single" w:sz="4" w:space="0" w:color="auto"/>
              <w:left w:val="single" w:sz="4" w:space="0" w:color="auto"/>
              <w:bottom w:val="single" w:sz="4" w:space="0" w:color="auto"/>
              <w:right w:val="single" w:sz="12" w:space="0" w:color="auto"/>
            </w:tcBorders>
          </w:tcPr>
          <w:p w14:paraId="3A255EA7" w14:textId="4612420F" w:rsidR="00A705C4" w:rsidRDefault="00A705C4" w:rsidP="00525CB0">
            <w:pPr>
              <w:spacing w:before="0" w:after="0" w:line="240" w:lineRule="auto"/>
              <w:rPr>
                <w:lang w:val="en-US"/>
              </w:rPr>
            </w:pPr>
            <w:r>
              <w:rPr>
                <w:lang w:val="en-US"/>
              </w:rPr>
              <w:t>6</w:t>
            </w:r>
          </w:p>
        </w:tc>
      </w:tr>
      <w:tr w:rsidR="00A705C4" w14:paraId="3918254D" w14:textId="77777777" w:rsidTr="00525CB0">
        <w:tc>
          <w:tcPr>
            <w:tcW w:w="4971" w:type="dxa"/>
            <w:tcBorders>
              <w:top w:val="single" w:sz="4" w:space="0" w:color="auto"/>
              <w:left w:val="single" w:sz="12" w:space="0" w:color="auto"/>
              <w:bottom w:val="single" w:sz="4" w:space="0" w:color="auto"/>
              <w:right w:val="single" w:sz="4" w:space="0" w:color="auto"/>
            </w:tcBorders>
            <w:hideMark/>
          </w:tcPr>
          <w:p w14:paraId="7E506BB1" w14:textId="0764404A" w:rsidR="00A705C4" w:rsidRDefault="00A705C4">
            <w:pPr>
              <w:spacing w:before="0" w:after="0" w:line="240" w:lineRule="auto"/>
              <w:rPr>
                <w:lang w:val="en-US"/>
              </w:rPr>
            </w:pPr>
            <w:r>
              <w:rPr>
                <w:lang w:val="en-US"/>
              </w:rPr>
              <w:t>Number of used symbols for DL PRS</w:t>
            </w:r>
          </w:p>
        </w:tc>
        <w:tc>
          <w:tcPr>
            <w:tcW w:w="4971" w:type="dxa"/>
            <w:tcBorders>
              <w:top w:val="single" w:sz="4" w:space="0" w:color="auto"/>
              <w:left w:val="single" w:sz="4" w:space="0" w:color="auto"/>
              <w:bottom w:val="single" w:sz="4" w:space="0" w:color="auto"/>
              <w:right w:val="single" w:sz="12" w:space="0" w:color="auto"/>
            </w:tcBorders>
            <w:hideMark/>
          </w:tcPr>
          <w:p w14:paraId="6E407011" w14:textId="717A2D24" w:rsidR="00A705C4" w:rsidRDefault="00A705C4">
            <w:pPr>
              <w:spacing w:before="0" w:after="0" w:line="240" w:lineRule="auto"/>
              <w:rPr>
                <w:lang w:val="en-US"/>
              </w:rPr>
            </w:pPr>
            <w:r>
              <w:rPr>
                <w:lang w:val="en-US"/>
              </w:rPr>
              <w:t>1</w:t>
            </w:r>
          </w:p>
        </w:tc>
      </w:tr>
      <w:tr w:rsidR="0041337D" w14:paraId="638D818A" w14:textId="77777777" w:rsidTr="00A705C4">
        <w:tc>
          <w:tcPr>
            <w:tcW w:w="4971" w:type="dxa"/>
            <w:tcBorders>
              <w:top w:val="single" w:sz="4" w:space="0" w:color="auto"/>
              <w:left w:val="single" w:sz="12" w:space="0" w:color="auto"/>
              <w:bottom w:val="single" w:sz="4" w:space="0" w:color="auto"/>
              <w:right w:val="single" w:sz="4" w:space="0" w:color="auto"/>
            </w:tcBorders>
          </w:tcPr>
          <w:p w14:paraId="629E7846" w14:textId="5FCF4893" w:rsidR="0041337D" w:rsidRDefault="0041337D" w:rsidP="00525CB0">
            <w:pPr>
              <w:spacing w:before="0" w:after="0" w:line="240" w:lineRule="auto"/>
              <w:rPr>
                <w:lang w:val="en-US"/>
              </w:rPr>
            </w:pPr>
            <w:r>
              <w:rPr>
                <w:lang w:val="en-US"/>
              </w:rPr>
              <w:t>Number of PRS occasions for UE coordinate calculation</w:t>
            </w:r>
          </w:p>
        </w:tc>
        <w:tc>
          <w:tcPr>
            <w:tcW w:w="4971" w:type="dxa"/>
            <w:tcBorders>
              <w:top w:val="single" w:sz="4" w:space="0" w:color="auto"/>
              <w:left w:val="single" w:sz="4" w:space="0" w:color="auto"/>
              <w:bottom w:val="single" w:sz="4" w:space="0" w:color="auto"/>
              <w:right w:val="single" w:sz="12" w:space="0" w:color="auto"/>
            </w:tcBorders>
          </w:tcPr>
          <w:p w14:paraId="747910FC" w14:textId="735D3B7D" w:rsidR="0041337D" w:rsidRDefault="0041337D" w:rsidP="00525CB0">
            <w:pPr>
              <w:spacing w:before="0" w:after="0" w:line="240" w:lineRule="auto"/>
              <w:rPr>
                <w:lang w:val="en-US"/>
              </w:rPr>
            </w:pPr>
            <w:r>
              <w:rPr>
                <w:lang w:val="en-US"/>
              </w:rPr>
              <w:t>2</w:t>
            </w:r>
          </w:p>
        </w:tc>
      </w:tr>
      <w:tr w:rsidR="0041337D" w14:paraId="0C521654" w14:textId="77777777" w:rsidTr="00A705C4">
        <w:tc>
          <w:tcPr>
            <w:tcW w:w="4971" w:type="dxa"/>
            <w:tcBorders>
              <w:top w:val="single" w:sz="4" w:space="0" w:color="auto"/>
              <w:left w:val="single" w:sz="12" w:space="0" w:color="auto"/>
              <w:bottom w:val="single" w:sz="4" w:space="0" w:color="auto"/>
              <w:right w:val="single" w:sz="4" w:space="0" w:color="auto"/>
            </w:tcBorders>
          </w:tcPr>
          <w:p w14:paraId="6D39A7EB" w14:textId="0F37E2F1" w:rsidR="0041337D" w:rsidRDefault="0041337D" w:rsidP="00525CB0">
            <w:pPr>
              <w:spacing w:before="0" w:after="0" w:line="240" w:lineRule="auto"/>
              <w:rPr>
                <w:lang w:val="en-US"/>
              </w:rPr>
            </w:pPr>
            <w:r>
              <w:rPr>
                <w:lang w:val="en-US"/>
              </w:rPr>
              <w:t>Measurement selection criteria  between UE and each TRP</w:t>
            </w:r>
          </w:p>
        </w:tc>
        <w:tc>
          <w:tcPr>
            <w:tcW w:w="4971" w:type="dxa"/>
            <w:tcBorders>
              <w:top w:val="single" w:sz="4" w:space="0" w:color="auto"/>
              <w:left w:val="single" w:sz="4" w:space="0" w:color="auto"/>
              <w:bottom w:val="single" w:sz="4" w:space="0" w:color="auto"/>
              <w:right w:val="single" w:sz="12" w:space="0" w:color="auto"/>
            </w:tcBorders>
          </w:tcPr>
          <w:p w14:paraId="57EBCE31" w14:textId="5B030B11" w:rsidR="0041337D" w:rsidRDefault="0041337D" w:rsidP="00525CB0">
            <w:pPr>
              <w:spacing w:before="0" w:after="0" w:line="240" w:lineRule="auto"/>
              <w:rPr>
                <w:lang w:val="en-US"/>
              </w:rPr>
            </w:pPr>
            <w:r>
              <w:rPr>
                <w:lang w:val="en-US"/>
              </w:rPr>
              <w:t>Best SINR</w:t>
            </w:r>
          </w:p>
        </w:tc>
      </w:tr>
      <w:tr w:rsidR="00A705C4" w14:paraId="293B1D16" w14:textId="77777777" w:rsidTr="00A705C4">
        <w:tc>
          <w:tcPr>
            <w:tcW w:w="4971" w:type="dxa"/>
            <w:tcBorders>
              <w:top w:val="single" w:sz="4" w:space="0" w:color="auto"/>
              <w:left w:val="single" w:sz="12" w:space="0" w:color="auto"/>
              <w:bottom w:val="single" w:sz="12" w:space="0" w:color="auto"/>
              <w:right w:val="single" w:sz="4" w:space="0" w:color="auto"/>
            </w:tcBorders>
            <w:hideMark/>
          </w:tcPr>
          <w:p w14:paraId="6E5BCED1" w14:textId="77777777" w:rsidR="00A705C4" w:rsidRDefault="00A705C4">
            <w:pPr>
              <w:spacing w:before="0" w:after="0" w:line="240" w:lineRule="auto"/>
              <w:rPr>
                <w:lang w:val="en-US"/>
              </w:rPr>
            </w:pPr>
            <w:r>
              <w:rPr>
                <w:lang w:val="en-US"/>
              </w:rPr>
              <w:lastRenderedPageBreak/>
              <w:t>Frequency mapping pattern</w:t>
            </w:r>
          </w:p>
        </w:tc>
        <w:tc>
          <w:tcPr>
            <w:tcW w:w="4971" w:type="dxa"/>
            <w:tcBorders>
              <w:top w:val="single" w:sz="4" w:space="0" w:color="auto"/>
              <w:left w:val="single" w:sz="4" w:space="0" w:color="auto"/>
              <w:bottom w:val="single" w:sz="12" w:space="0" w:color="auto"/>
              <w:right w:val="single" w:sz="12" w:space="0" w:color="auto"/>
            </w:tcBorders>
            <w:hideMark/>
          </w:tcPr>
          <w:p w14:paraId="531A0B94" w14:textId="0ADF226D" w:rsidR="00A705C4" w:rsidRDefault="00A705C4">
            <w:pPr>
              <w:spacing w:before="0" w:after="0" w:line="240" w:lineRule="auto"/>
              <w:rPr>
                <w:lang w:val="en-US"/>
              </w:rPr>
            </w:pPr>
            <w:r>
              <w:rPr>
                <w:lang w:val="en-US"/>
              </w:rPr>
              <w:t>Comb-1</w:t>
            </w:r>
          </w:p>
        </w:tc>
      </w:tr>
    </w:tbl>
    <w:p w14:paraId="4D694029" w14:textId="77777777" w:rsidR="00A705C4" w:rsidRDefault="00A705C4" w:rsidP="00010836">
      <w:pPr>
        <w:pStyle w:val="3GPPText"/>
      </w:pPr>
    </w:p>
    <w:p w14:paraId="0C4B1698" w14:textId="3DA2514F" w:rsidR="000162F6" w:rsidRDefault="000162F6" w:rsidP="000162F6">
      <w:pPr>
        <w:pStyle w:val="3GPPText"/>
      </w:pPr>
    </w:p>
    <w:sectPr w:rsidR="000162F6" w:rsidSect="005D0A41">
      <w:headerReference w:type="even" r:id="rId40"/>
      <w:footerReference w:type="even" r:id="rId41"/>
      <w:footerReference w:type="default" r:id="rId42"/>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72F0BF" w14:textId="77777777" w:rsidR="00904FBD" w:rsidRDefault="00904FBD">
      <w:r>
        <w:separator/>
      </w:r>
    </w:p>
  </w:endnote>
  <w:endnote w:type="continuationSeparator" w:id="0">
    <w:p w14:paraId="6D40D924" w14:textId="77777777" w:rsidR="00904FBD" w:rsidRDefault="00904F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CC"/>
    <w:family w:val="roman"/>
    <w:pitch w:val="variable"/>
    <w:sig w:usb0="E00006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F06B07" w14:textId="77777777" w:rsidR="00D17F7C" w:rsidRDefault="00D17F7C"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646A2EA" w14:textId="77777777" w:rsidR="00D17F7C" w:rsidRDefault="00D17F7C"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69B1D" w14:textId="77777777" w:rsidR="00D17F7C" w:rsidRPr="00270202" w:rsidRDefault="00D17F7C"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F26A95">
      <w:rPr>
        <w:rStyle w:val="CharChar2"/>
        <w:b/>
        <w:i/>
        <w:noProof/>
        <w:sz w:val="18"/>
      </w:rPr>
      <w:t>23</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F26A95">
      <w:rPr>
        <w:rStyle w:val="CharChar2"/>
        <w:b/>
        <w:i/>
        <w:noProof/>
        <w:sz w:val="18"/>
      </w:rPr>
      <w:t>26</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D63098E" w14:textId="77777777" w:rsidR="00904FBD" w:rsidRDefault="00904FBD">
      <w:r>
        <w:separator/>
      </w:r>
    </w:p>
  </w:footnote>
  <w:footnote w:type="continuationSeparator" w:id="0">
    <w:p w14:paraId="214E5890" w14:textId="77777777" w:rsidR="00904FBD" w:rsidRDefault="00904F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26A90" w14:textId="77777777" w:rsidR="00D17F7C" w:rsidRDefault="00D17F7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1D6589"/>
    <w:multiLevelType w:val="multilevel"/>
    <w:tmpl w:val="261A015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255"/>
        </w:tabs>
        <w:ind w:left="5255" w:hanging="576"/>
      </w:pPr>
      <w:rPr>
        <w:rFonts w:hint="default"/>
        <w:i w:val="0"/>
        <w:sz w:val="32"/>
        <w:szCs w:val="32"/>
        <w:lang w:val="en-US"/>
      </w:rPr>
    </w:lvl>
    <w:lvl w:ilvl="2">
      <w:start w:val="1"/>
      <w:numFmt w:val="decimal"/>
      <w:pStyle w:val="Heading3"/>
      <w:lvlText w:val="%1.%2.%3"/>
      <w:lvlJc w:val="left"/>
      <w:pPr>
        <w:tabs>
          <w:tab w:val="num" w:pos="568"/>
        </w:tabs>
        <w:ind w:left="568"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8A01075"/>
    <w:multiLevelType w:val="multilevel"/>
    <w:tmpl w:val="EB9A1C80"/>
    <w:lvl w:ilvl="0">
      <w:start w:val="1"/>
      <w:numFmt w:val="decimal"/>
      <w:pStyle w:val="IDFHeading2"/>
      <w:lvlText w:val="%1."/>
      <w:lvlJc w:val="left"/>
      <w:pPr>
        <w:ind w:left="360" w:hanging="36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IDFHeading3"/>
      <w:lvlText w:val="%1.%2."/>
      <w:lvlJc w:val="left"/>
      <w:pPr>
        <w:ind w:left="858" w:hanging="432"/>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IDFHeading4"/>
      <w:lvlText w:val="%1.%2.%3."/>
      <w:lvlJc w:val="left"/>
      <w:pPr>
        <w:ind w:left="1224" w:hanging="504"/>
      </w:pPr>
      <w:rPr>
        <w:bCs w:val="0"/>
        <w:i w:val="0"/>
        <w:iCs w:val="0"/>
        <w:smallCaps w:val="0"/>
        <w:strike w:val="0"/>
        <w:dstrike w:val="0"/>
        <w:outline w:val="0"/>
        <w:shadow w:val="0"/>
        <w:emboss w:val="0"/>
        <w:imprint w:val="0"/>
        <w:noProof w:val="0"/>
        <w:vanish w:val="0"/>
        <w:webHidden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F155058"/>
    <w:multiLevelType w:val="hybridMultilevel"/>
    <w:tmpl w:val="EF24F27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734512"/>
    <w:multiLevelType w:val="hybridMultilevel"/>
    <w:tmpl w:val="9ED61AE2"/>
    <w:lvl w:ilvl="0" w:tplc="68341C00">
      <w:start w:val="1"/>
      <w:numFmt w:val="decimal"/>
      <w:pStyle w:val="3GPPH2"/>
      <w:lvlText w:val="%1.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F56F5D"/>
    <w:multiLevelType w:val="hybridMultilevel"/>
    <w:tmpl w:val="374A7FF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8CD169B"/>
    <w:multiLevelType w:val="multilevel"/>
    <w:tmpl w:val="BD6691A2"/>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17F6AFB"/>
    <w:multiLevelType w:val="multilevel"/>
    <w:tmpl w:val="78AE1DA4"/>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43817E1C"/>
    <w:multiLevelType w:val="multilevel"/>
    <w:tmpl w:val="7A906378"/>
    <w:numStyleLink w:val="3GPPListofBullets"/>
  </w:abstractNum>
  <w:abstractNum w:abstractNumId="16" w15:restartNumberingAfterBreak="0">
    <w:nsid w:val="470B3D73"/>
    <w:multiLevelType w:val="multilevel"/>
    <w:tmpl w:val="C6AAFAB6"/>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7" w15:restartNumberingAfterBreak="0">
    <w:nsid w:val="528D3261"/>
    <w:multiLevelType w:val="multilevel"/>
    <w:tmpl w:val="B8727EDA"/>
    <w:numStyleLink w:val="3GPPBullets"/>
  </w:abstractNum>
  <w:abstractNum w:abstractNumId="18" w15:restartNumberingAfterBreak="0">
    <w:nsid w:val="53E54648"/>
    <w:multiLevelType w:val="hybridMultilevel"/>
    <w:tmpl w:val="F5F08238"/>
    <w:lvl w:ilvl="0" w:tplc="14E01E6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5F187817"/>
    <w:multiLevelType w:val="multilevel"/>
    <w:tmpl w:val="7A906378"/>
    <w:numStyleLink w:val="3GPPListofBullets"/>
  </w:abstractNum>
  <w:abstractNum w:abstractNumId="20" w15:restartNumberingAfterBreak="0">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
  </w:num>
  <w:num w:numId="3">
    <w:abstractNumId w:val="11"/>
  </w:num>
  <w:num w:numId="4">
    <w:abstractNumId w:val="12"/>
  </w:num>
  <w:num w:numId="5">
    <w:abstractNumId w:val="7"/>
  </w:num>
  <w:num w:numId="6">
    <w:abstractNumId w:val="3"/>
  </w:num>
  <w:num w:numId="7">
    <w:abstractNumId w:val="13"/>
  </w:num>
  <w:num w:numId="8">
    <w:abstractNumId w:val="14"/>
  </w:num>
  <w:num w:numId="9">
    <w:abstractNumId w:val="1"/>
  </w:num>
  <w:num w:numId="10">
    <w:abstractNumId w:val="6"/>
  </w:num>
  <w:num w:numId="11">
    <w:abstractNumId w:val="19"/>
  </w:num>
  <w:num w:numId="12">
    <w:abstractNumId w:val="17"/>
    <w:lvlOverride w:ilvl="0">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num>
  <w:num w:numId="15">
    <w:abstractNumId w:val="20"/>
  </w:num>
  <w:num w:numId="16">
    <w:abstractNumId w:val="5"/>
  </w:num>
  <w:num w:numId="17">
    <w:abstractNumId w:val="15"/>
  </w:num>
  <w:num w:numId="18">
    <w:abstractNumId w:val="16"/>
  </w:num>
  <w:num w:numId="19">
    <w:abstractNumId w:val="18"/>
  </w:num>
  <w:num w:numId="20">
    <w:abstractNumId w:val="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0F62"/>
    <w:rsid w:val="00001027"/>
    <w:rsid w:val="00001507"/>
    <w:rsid w:val="00001655"/>
    <w:rsid w:val="00001814"/>
    <w:rsid w:val="00001FC3"/>
    <w:rsid w:val="00002375"/>
    <w:rsid w:val="00002459"/>
    <w:rsid w:val="000025EE"/>
    <w:rsid w:val="00002793"/>
    <w:rsid w:val="00002B08"/>
    <w:rsid w:val="00002B79"/>
    <w:rsid w:val="00002F18"/>
    <w:rsid w:val="00003131"/>
    <w:rsid w:val="00003297"/>
    <w:rsid w:val="0000337D"/>
    <w:rsid w:val="0000366B"/>
    <w:rsid w:val="00003772"/>
    <w:rsid w:val="000037FB"/>
    <w:rsid w:val="00003990"/>
    <w:rsid w:val="00003AFC"/>
    <w:rsid w:val="00003CB0"/>
    <w:rsid w:val="000045D4"/>
    <w:rsid w:val="00004885"/>
    <w:rsid w:val="00004CD0"/>
    <w:rsid w:val="00004D8C"/>
    <w:rsid w:val="00004DC5"/>
    <w:rsid w:val="00004DCB"/>
    <w:rsid w:val="00004DD7"/>
    <w:rsid w:val="00005173"/>
    <w:rsid w:val="000051F0"/>
    <w:rsid w:val="00005218"/>
    <w:rsid w:val="00005327"/>
    <w:rsid w:val="0000553B"/>
    <w:rsid w:val="000061A0"/>
    <w:rsid w:val="0000675B"/>
    <w:rsid w:val="00006780"/>
    <w:rsid w:val="00006C7A"/>
    <w:rsid w:val="00007255"/>
    <w:rsid w:val="000072BD"/>
    <w:rsid w:val="0000792C"/>
    <w:rsid w:val="00007964"/>
    <w:rsid w:val="00007CEF"/>
    <w:rsid w:val="00007CF1"/>
    <w:rsid w:val="000101EF"/>
    <w:rsid w:val="00010836"/>
    <w:rsid w:val="00010BA8"/>
    <w:rsid w:val="00010D1F"/>
    <w:rsid w:val="00010D26"/>
    <w:rsid w:val="00010E97"/>
    <w:rsid w:val="00010F46"/>
    <w:rsid w:val="00010FD1"/>
    <w:rsid w:val="00011703"/>
    <w:rsid w:val="00011897"/>
    <w:rsid w:val="00011F10"/>
    <w:rsid w:val="00012057"/>
    <w:rsid w:val="000120C5"/>
    <w:rsid w:val="000124D1"/>
    <w:rsid w:val="000128DD"/>
    <w:rsid w:val="00012D90"/>
    <w:rsid w:val="000130FE"/>
    <w:rsid w:val="0001321B"/>
    <w:rsid w:val="000132B8"/>
    <w:rsid w:val="000133A9"/>
    <w:rsid w:val="0001344E"/>
    <w:rsid w:val="000137FF"/>
    <w:rsid w:val="00013956"/>
    <w:rsid w:val="00013B63"/>
    <w:rsid w:val="00013DA2"/>
    <w:rsid w:val="00013FD6"/>
    <w:rsid w:val="00014010"/>
    <w:rsid w:val="000141F0"/>
    <w:rsid w:val="00014659"/>
    <w:rsid w:val="00014A10"/>
    <w:rsid w:val="00014DB4"/>
    <w:rsid w:val="000155FE"/>
    <w:rsid w:val="00015BCB"/>
    <w:rsid w:val="000162B2"/>
    <w:rsid w:val="000162F6"/>
    <w:rsid w:val="0001633F"/>
    <w:rsid w:val="0001666A"/>
    <w:rsid w:val="0001673A"/>
    <w:rsid w:val="00016DCE"/>
    <w:rsid w:val="000170B6"/>
    <w:rsid w:val="0001729B"/>
    <w:rsid w:val="00017309"/>
    <w:rsid w:val="00020331"/>
    <w:rsid w:val="00020388"/>
    <w:rsid w:val="000205C1"/>
    <w:rsid w:val="0002060C"/>
    <w:rsid w:val="000208B8"/>
    <w:rsid w:val="0002094A"/>
    <w:rsid w:val="0002096C"/>
    <w:rsid w:val="00020A6F"/>
    <w:rsid w:val="00020A94"/>
    <w:rsid w:val="00020C2B"/>
    <w:rsid w:val="00020D52"/>
    <w:rsid w:val="00020D61"/>
    <w:rsid w:val="00020F68"/>
    <w:rsid w:val="0002130A"/>
    <w:rsid w:val="0002165C"/>
    <w:rsid w:val="00021A9F"/>
    <w:rsid w:val="00021C67"/>
    <w:rsid w:val="00021C8C"/>
    <w:rsid w:val="00021DEC"/>
    <w:rsid w:val="00021F67"/>
    <w:rsid w:val="000222F7"/>
    <w:rsid w:val="000228C4"/>
    <w:rsid w:val="0002326A"/>
    <w:rsid w:val="00023699"/>
    <w:rsid w:val="00023BA8"/>
    <w:rsid w:val="00023C29"/>
    <w:rsid w:val="00023EDD"/>
    <w:rsid w:val="000240F5"/>
    <w:rsid w:val="000242B0"/>
    <w:rsid w:val="00024E37"/>
    <w:rsid w:val="00024E57"/>
    <w:rsid w:val="0002506A"/>
    <w:rsid w:val="00025281"/>
    <w:rsid w:val="000254DB"/>
    <w:rsid w:val="000255A1"/>
    <w:rsid w:val="000258DD"/>
    <w:rsid w:val="0002591B"/>
    <w:rsid w:val="00025AFC"/>
    <w:rsid w:val="00025C62"/>
    <w:rsid w:val="000264D7"/>
    <w:rsid w:val="00026639"/>
    <w:rsid w:val="000266AE"/>
    <w:rsid w:val="00026905"/>
    <w:rsid w:val="00026977"/>
    <w:rsid w:val="00026AF7"/>
    <w:rsid w:val="00026EF9"/>
    <w:rsid w:val="00026FDC"/>
    <w:rsid w:val="00027333"/>
    <w:rsid w:val="0002790C"/>
    <w:rsid w:val="00027A7A"/>
    <w:rsid w:val="00027BE8"/>
    <w:rsid w:val="00027EE3"/>
    <w:rsid w:val="00027F9E"/>
    <w:rsid w:val="000300FE"/>
    <w:rsid w:val="000304BC"/>
    <w:rsid w:val="00030766"/>
    <w:rsid w:val="00030957"/>
    <w:rsid w:val="00030C3D"/>
    <w:rsid w:val="00030ED5"/>
    <w:rsid w:val="00030F74"/>
    <w:rsid w:val="00030FB3"/>
    <w:rsid w:val="00031242"/>
    <w:rsid w:val="00031319"/>
    <w:rsid w:val="00031CE1"/>
    <w:rsid w:val="00031EDD"/>
    <w:rsid w:val="000321DC"/>
    <w:rsid w:val="00032200"/>
    <w:rsid w:val="00032214"/>
    <w:rsid w:val="00032352"/>
    <w:rsid w:val="000325F4"/>
    <w:rsid w:val="00032A64"/>
    <w:rsid w:val="00033000"/>
    <w:rsid w:val="00033280"/>
    <w:rsid w:val="000334D2"/>
    <w:rsid w:val="00033834"/>
    <w:rsid w:val="00033A55"/>
    <w:rsid w:val="00033AE8"/>
    <w:rsid w:val="00033B86"/>
    <w:rsid w:val="00033E5C"/>
    <w:rsid w:val="00034922"/>
    <w:rsid w:val="000349B7"/>
    <w:rsid w:val="000349DB"/>
    <w:rsid w:val="00034DC2"/>
    <w:rsid w:val="00034E3E"/>
    <w:rsid w:val="00034F4E"/>
    <w:rsid w:val="000350B6"/>
    <w:rsid w:val="0003540B"/>
    <w:rsid w:val="00035841"/>
    <w:rsid w:val="000358C5"/>
    <w:rsid w:val="000358C8"/>
    <w:rsid w:val="00035CA9"/>
    <w:rsid w:val="00035CAB"/>
    <w:rsid w:val="00036231"/>
    <w:rsid w:val="00036255"/>
    <w:rsid w:val="00036390"/>
    <w:rsid w:val="00036A16"/>
    <w:rsid w:val="00036C45"/>
    <w:rsid w:val="00036FA7"/>
    <w:rsid w:val="000371DA"/>
    <w:rsid w:val="000372FA"/>
    <w:rsid w:val="00037687"/>
    <w:rsid w:val="000377E3"/>
    <w:rsid w:val="00037910"/>
    <w:rsid w:val="00037A07"/>
    <w:rsid w:val="00037A21"/>
    <w:rsid w:val="00037DDF"/>
    <w:rsid w:val="000404F2"/>
    <w:rsid w:val="0004051E"/>
    <w:rsid w:val="000405A5"/>
    <w:rsid w:val="000409BD"/>
    <w:rsid w:val="00040A16"/>
    <w:rsid w:val="00040AC0"/>
    <w:rsid w:val="00040F7A"/>
    <w:rsid w:val="000412B7"/>
    <w:rsid w:val="000413B8"/>
    <w:rsid w:val="000417B1"/>
    <w:rsid w:val="0004182E"/>
    <w:rsid w:val="000418C8"/>
    <w:rsid w:val="000426B1"/>
    <w:rsid w:val="000427BE"/>
    <w:rsid w:val="0004286D"/>
    <w:rsid w:val="00042955"/>
    <w:rsid w:val="00042BFC"/>
    <w:rsid w:val="00042C4A"/>
    <w:rsid w:val="00042E6F"/>
    <w:rsid w:val="000430CF"/>
    <w:rsid w:val="0004336E"/>
    <w:rsid w:val="000435EF"/>
    <w:rsid w:val="00043703"/>
    <w:rsid w:val="0004388A"/>
    <w:rsid w:val="0004391B"/>
    <w:rsid w:val="00043A66"/>
    <w:rsid w:val="0004403C"/>
    <w:rsid w:val="00044225"/>
    <w:rsid w:val="00044359"/>
    <w:rsid w:val="00044384"/>
    <w:rsid w:val="00044574"/>
    <w:rsid w:val="00044576"/>
    <w:rsid w:val="00044615"/>
    <w:rsid w:val="000449D0"/>
    <w:rsid w:val="00044ABA"/>
    <w:rsid w:val="00044B33"/>
    <w:rsid w:val="00044EDF"/>
    <w:rsid w:val="00044FC4"/>
    <w:rsid w:val="00045095"/>
    <w:rsid w:val="000451E5"/>
    <w:rsid w:val="000453F6"/>
    <w:rsid w:val="00045BDD"/>
    <w:rsid w:val="00045F22"/>
    <w:rsid w:val="000464F7"/>
    <w:rsid w:val="00046743"/>
    <w:rsid w:val="000468C4"/>
    <w:rsid w:val="00046925"/>
    <w:rsid w:val="00046CB8"/>
    <w:rsid w:val="00046CD6"/>
    <w:rsid w:val="00046CE4"/>
    <w:rsid w:val="00046E44"/>
    <w:rsid w:val="00046F9A"/>
    <w:rsid w:val="0004713D"/>
    <w:rsid w:val="000472F3"/>
    <w:rsid w:val="0004743A"/>
    <w:rsid w:val="0004759D"/>
    <w:rsid w:val="000475B5"/>
    <w:rsid w:val="000477BB"/>
    <w:rsid w:val="00047856"/>
    <w:rsid w:val="00047A82"/>
    <w:rsid w:val="00047E1E"/>
    <w:rsid w:val="000503AE"/>
    <w:rsid w:val="00050463"/>
    <w:rsid w:val="0005055B"/>
    <w:rsid w:val="000505E0"/>
    <w:rsid w:val="00050831"/>
    <w:rsid w:val="00050D33"/>
    <w:rsid w:val="00050DA3"/>
    <w:rsid w:val="00050E34"/>
    <w:rsid w:val="00051135"/>
    <w:rsid w:val="00051507"/>
    <w:rsid w:val="00051586"/>
    <w:rsid w:val="00051811"/>
    <w:rsid w:val="00051A5A"/>
    <w:rsid w:val="00051DFA"/>
    <w:rsid w:val="00051F3D"/>
    <w:rsid w:val="0005201C"/>
    <w:rsid w:val="00052497"/>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E8D"/>
    <w:rsid w:val="00055F17"/>
    <w:rsid w:val="0005602E"/>
    <w:rsid w:val="00056057"/>
    <w:rsid w:val="00056331"/>
    <w:rsid w:val="000564D9"/>
    <w:rsid w:val="00056ECD"/>
    <w:rsid w:val="0005719D"/>
    <w:rsid w:val="000572A7"/>
    <w:rsid w:val="00057460"/>
    <w:rsid w:val="00057511"/>
    <w:rsid w:val="00057849"/>
    <w:rsid w:val="00057A57"/>
    <w:rsid w:val="00057A61"/>
    <w:rsid w:val="00057AD4"/>
    <w:rsid w:val="00057DD5"/>
    <w:rsid w:val="00057DF9"/>
    <w:rsid w:val="00057E4D"/>
    <w:rsid w:val="00057E53"/>
    <w:rsid w:val="00057F2C"/>
    <w:rsid w:val="00057F68"/>
    <w:rsid w:val="00057F6C"/>
    <w:rsid w:val="00057FE7"/>
    <w:rsid w:val="00060068"/>
    <w:rsid w:val="00060300"/>
    <w:rsid w:val="0006035E"/>
    <w:rsid w:val="00060586"/>
    <w:rsid w:val="000605FB"/>
    <w:rsid w:val="000609F1"/>
    <w:rsid w:val="00060FDB"/>
    <w:rsid w:val="000610C6"/>
    <w:rsid w:val="00061256"/>
    <w:rsid w:val="000612C5"/>
    <w:rsid w:val="000615B5"/>
    <w:rsid w:val="00061B02"/>
    <w:rsid w:val="00061C39"/>
    <w:rsid w:val="00061E34"/>
    <w:rsid w:val="00061F60"/>
    <w:rsid w:val="000621A9"/>
    <w:rsid w:val="00062450"/>
    <w:rsid w:val="0006263A"/>
    <w:rsid w:val="00062D4A"/>
    <w:rsid w:val="00062EBA"/>
    <w:rsid w:val="00063044"/>
    <w:rsid w:val="000631B5"/>
    <w:rsid w:val="00063485"/>
    <w:rsid w:val="00063708"/>
    <w:rsid w:val="00063F57"/>
    <w:rsid w:val="00064177"/>
    <w:rsid w:val="0006430B"/>
    <w:rsid w:val="0006436D"/>
    <w:rsid w:val="000645AD"/>
    <w:rsid w:val="00064609"/>
    <w:rsid w:val="0006480B"/>
    <w:rsid w:val="0006485F"/>
    <w:rsid w:val="00064A2B"/>
    <w:rsid w:val="00064ABD"/>
    <w:rsid w:val="0006549C"/>
    <w:rsid w:val="0006578F"/>
    <w:rsid w:val="00065D64"/>
    <w:rsid w:val="000660DA"/>
    <w:rsid w:val="000663E4"/>
    <w:rsid w:val="000666C6"/>
    <w:rsid w:val="000667D1"/>
    <w:rsid w:val="00066943"/>
    <w:rsid w:val="00066A36"/>
    <w:rsid w:val="00066D0D"/>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47D"/>
    <w:rsid w:val="00070936"/>
    <w:rsid w:val="0007118F"/>
    <w:rsid w:val="000712EE"/>
    <w:rsid w:val="000716FB"/>
    <w:rsid w:val="00071DA6"/>
    <w:rsid w:val="00071E9B"/>
    <w:rsid w:val="00072085"/>
    <w:rsid w:val="0007240B"/>
    <w:rsid w:val="000726F6"/>
    <w:rsid w:val="00072777"/>
    <w:rsid w:val="0007278F"/>
    <w:rsid w:val="000727BE"/>
    <w:rsid w:val="00072931"/>
    <w:rsid w:val="00072C88"/>
    <w:rsid w:val="00072CB9"/>
    <w:rsid w:val="00072E75"/>
    <w:rsid w:val="00072EFA"/>
    <w:rsid w:val="00072F54"/>
    <w:rsid w:val="00073202"/>
    <w:rsid w:val="00073785"/>
    <w:rsid w:val="0007390D"/>
    <w:rsid w:val="00073CF3"/>
    <w:rsid w:val="0007408B"/>
    <w:rsid w:val="00074375"/>
    <w:rsid w:val="000743A0"/>
    <w:rsid w:val="00074BF5"/>
    <w:rsid w:val="00074C1F"/>
    <w:rsid w:val="00074C7D"/>
    <w:rsid w:val="00074E31"/>
    <w:rsid w:val="00074F25"/>
    <w:rsid w:val="000752CD"/>
    <w:rsid w:val="00075680"/>
    <w:rsid w:val="0007590A"/>
    <w:rsid w:val="00075999"/>
    <w:rsid w:val="00075AD0"/>
    <w:rsid w:val="00075C81"/>
    <w:rsid w:val="00076485"/>
    <w:rsid w:val="00076B8A"/>
    <w:rsid w:val="00076D57"/>
    <w:rsid w:val="00077129"/>
    <w:rsid w:val="00077208"/>
    <w:rsid w:val="00077579"/>
    <w:rsid w:val="00077CCC"/>
    <w:rsid w:val="00077D69"/>
    <w:rsid w:val="00077E0C"/>
    <w:rsid w:val="00077FCD"/>
    <w:rsid w:val="000801D3"/>
    <w:rsid w:val="0008028A"/>
    <w:rsid w:val="0008042F"/>
    <w:rsid w:val="00080523"/>
    <w:rsid w:val="000805B2"/>
    <w:rsid w:val="00080786"/>
    <w:rsid w:val="00080848"/>
    <w:rsid w:val="00080AEC"/>
    <w:rsid w:val="00080D74"/>
    <w:rsid w:val="00080DFE"/>
    <w:rsid w:val="0008161E"/>
    <w:rsid w:val="0008167E"/>
    <w:rsid w:val="000818F6"/>
    <w:rsid w:val="00081C24"/>
    <w:rsid w:val="00082152"/>
    <w:rsid w:val="000822F5"/>
    <w:rsid w:val="00082399"/>
    <w:rsid w:val="000823DC"/>
    <w:rsid w:val="000826FF"/>
    <w:rsid w:val="000829FE"/>
    <w:rsid w:val="00082A49"/>
    <w:rsid w:val="000831F0"/>
    <w:rsid w:val="00083322"/>
    <w:rsid w:val="0008356E"/>
    <w:rsid w:val="00083657"/>
    <w:rsid w:val="0008369C"/>
    <w:rsid w:val="00083788"/>
    <w:rsid w:val="00083AF5"/>
    <w:rsid w:val="00083B15"/>
    <w:rsid w:val="000841A0"/>
    <w:rsid w:val="00084255"/>
    <w:rsid w:val="00084BC2"/>
    <w:rsid w:val="00084BF5"/>
    <w:rsid w:val="00084BFE"/>
    <w:rsid w:val="00084E6A"/>
    <w:rsid w:val="00084EE0"/>
    <w:rsid w:val="00085239"/>
    <w:rsid w:val="00085AD2"/>
    <w:rsid w:val="00085C4A"/>
    <w:rsid w:val="0008624E"/>
    <w:rsid w:val="000862BA"/>
    <w:rsid w:val="000864D5"/>
    <w:rsid w:val="00086A9C"/>
    <w:rsid w:val="00086B50"/>
    <w:rsid w:val="00086C4D"/>
    <w:rsid w:val="00086CF2"/>
    <w:rsid w:val="0008731C"/>
    <w:rsid w:val="0008760B"/>
    <w:rsid w:val="00087881"/>
    <w:rsid w:val="00087BAB"/>
    <w:rsid w:val="00087CE7"/>
    <w:rsid w:val="00087E29"/>
    <w:rsid w:val="00087F91"/>
    <w:rsid w:val="0009020B"/>
    <w:rsid w:val="0009034F"/>
    <w:rsid w:val="00090383"/>
    <w:rsid w:val="00090573"/>
    <w:rsid w:val="00090586"/>
    <w:rsid w:val="00090F37"/>
    <w:rsid w:val="0009106D"/>
    <w:rsid w:val="00091199"/>
    <w:rsid w:val="00091385"/>
    <w:rsid w:val="00091635"/>
    <w:rsid w:val="00091714"/>
    <w:rsid w:val="00091A28"/>
    <w:rsid w:val="00091A9C"/>
    <w:rsid w:val="00091E84"/>
    <w:rsid w:val="000921E3"/>
    <w:rsid w:val="00092301"/>
    <w:rsid w:val="00092334"/>
    <w:rsid w:val="000924B2"/>
    <w:rsid w:val="0009253D"/>
    <w:rsid w:val="00092FD6"/>
    <w:rsid w:val="00092FFB"/>
    <w:rsid w:val="00093097"/>
    <w:rsid w:val="000931C3"/>
    <w:rsid w:val="000932CD"/>
    <w:rsid w:val="0009361B"/>
    <w:rsid w:val="0009366D"/>
    <w:rsid w:val="000937F4"/>
    <w:rsid w:val="0009402C"/>
    <w:rsid w:val="0009415D"/>
    <w:rsid w:val="0009437A"/>
    <w:rsid w:val="00094483"/>
    <w:rsid w:val="000947B7"/>
    <w:rsid w:val="00094BA2"/>
    <w:rsid w:val="00094FC6"/>
    <w:rsid w:val="00095055"/>
    <w:rsid w:val="00095671"/>
    <w:rsid w:val="00095920"/>
    <w:rsid w:val="00095F53"/>
    <w:rsid w:val="0009612D"/>
    <w:rsid w:val="0009630E"/>
    <w:rsid w:val="0009653B"/>
    <w:rsid w:val="000965AF"/>
    <w:rsid w:val="0009680E"/>
    <w:rsid w:val="0009681F"/>
    <w:rsid w:val="000968A1"/>
    <w:rsid w:val="000968D8"/>
    <w:rsid w:val="0009709B"/>
    <w:rsid w:val="000979F0"/>
    <w:rsid w:val="00097AE8"/>
    <w:rsid w:val="00097CD8"/>
    <w:rsid w:val="00097EA1"/>
    <w:rsid w:val="000A01AE"/>
    <w:rsid w:val="000A02DC"/>
    <w:rsid w:val="000A0CA1"/>
    <w:rsid w:val="000A0E45"/>
    <w:rsid w:val="000A0E99"/>
    <w:rsid w:val="000A1AD3"/>
    <w:rsid w:val="000A1D49"/>
    <w:rsid w:val="000A2042"/>
    <w:rsid w:val="000A23B7"/>
    <w:rsid w:val="000A2CEF"/>
    <w:rsid w:val="000A2D6B"/>
    <w:rsid w:val="000A2D70"/>
    <w:rsid w:val="000A2FAB"/>
    <w:rsid w:val="000A36A4"/>
    <w:rsid w:val="000A3703"/>
    <w:rsid w:val="000A3A3A"/>
    <w:rsid w:val="000A3ACB"/>
    <w:rsid w:val="000A3B14"/>
    <w:rsid w:val="000A3E62"/>
    <w:rsid w:val="000A406E"/>
    <w:rsid w:val="000A4492"/>
    <w:rsid w:val="000A45E0"/>
    <w:rsid w:val="000A49DE"/>
    <w:rsid w:val="000A49F0"/>
    <w:rsid w:val="000A4A2E"/>
    <w:rsid w:val="000A4B74"/>
    <w:rsid w:val="000A4F14"/>
    <w:rsid w:val="000A52B9"/>
    <w:rsid w:val="000A54BA"/>
    <w:rsid w:val="000A54DF"/>
    <w:rsid w:val="000A5AE2"/>
    <w:rsid w:val="000A5BE9"/>
    <w:rsid w:val="000A61CB"/>
    <w:rsid w:val="000A64B8"/>
    <w:rsid w:val="000A6788"/>
    <w:rsid w:val="000A6AC6"/>
    <w:rsid w:val="000A6C17"/>
    <w:rsid w:val="000A6CFE"/>
    <w:rsid w:val="000A6F16"/>
    <w:rsid w:val="000A70BA"/>
    <w:rsid w:val="000A7396"/>
    <w:rsid w:val="000A7C88"/>
    <w:rsid w:val="000A7CD2"/>
    <w:rsid w:val="000A7E17"/>
    <w:rsid w:val="000A7FF2"/>
    <w:rsid w:val="000B028D"/>
    <w:rsid w:val="000B02C2"/>
    <w:rsid w:val="000B081C"/>
    <w:rsid w:val="000B0882"/>
    <w:rsid w:val="000B08B5"/>
    <w:rsid w:val="000B0B0D"/>
    <w:rsid w:val="000B0C1F"/>
    <w:rsid w:val="000B0DBC"/>
    <w:rsid w:val="000B107F"/>
    <w:rsid w:val="000B10AB"/>
    <w:rsid w:val="000B12FD"/>
    <w:rsid w:val="000B17A1"/>
    <w:rsid w:val="000B1835"/>
    <w:rsid w:val="000B1CD3"/>
    <w:rsid w:val="000B1ED1"/>
    <w:rsid w:val="000B22DD"/>
    <w:rsid w:val="000B256B"/>
    <w:rsid w:val="000B285D"/>
    <w:rsid w:val="000B28DE"/>
    <w:rsid w:val="000B2D4C"/>
    <w:rsid w:val="000B32D4"/>
    <w:rsid w:val="000B38DA"/>
    <w:rsid w:val="000B3935"/>
    <w:rsid w:val="000B3A6A"/>
    <w:rsid w:val="000B3A7A"/>
    <w:rsid w:val="000B3A8F"/>
    <w:rsid w:val="000B3BAC"/>
    <w:rsid w:val="000B3E94"/>
    <w:rsid w:val="000B3F37"/>
    <w:rsid w:val="000B40FF"/>
    <w:rsid w:val="000B42E1"/>
    <w:rsid w:val="000B4968"/>
    <w:rsid w:val="000B49D7"/>
    <w:rsid w:val="000B4AA0"/>
    <w:rsid w:val="000B4FC1"/>
    <w:rsid w:val="000B53AF"/>
    <w:rsid w:val="000B5449"/>
    <w:rsid w:val="000B546F"/>
    <w:rsid w:val="000B5717"/>
    <w:rsid w:val="000B5BB1"/>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B7F64"/>
    <w:rsid w:val="000C00A9"/>
    <w:rsid w:val="000C0293"/>
    <w:rsid w:val="000C0B5F"/>
    <w:rsid w:val="000C0DD3"/>
    <w:rsid w:val="000C0FC2"/>
    <w:rsid w:val="000C133A"/>
    <w:rsid w:val="000C1663"/>
    <w:rsid w:val="000C1DBD"/>
    <w:rsid w:val="000C1F69"/>
    <w:rsid w:val="000C202F"/>
    <w:rsid w:val="000C2A25"/>
    <w:rsid w:val="000C2CA1"/>
    <w:rsid w:val="000C2DE1"/>
    <w:rsid w:val="000C2FDD"/>
    <w:rsid w:val="000C3321"/>
    <w:rsid w:val="000C393F"/>
    <w:rsid w:val="000C3987"/>
    <w:rsid w:val="000C3A92"/>
    <w:rsid w:val="000C3F16"/>
    <w:rsid w:val="000C42D8"/>
    <w:rsid w:val="000C4367"/>
    <w:rsid w:val="000C473D"/>
    <w:rsid w:val="000C49A6"/>
    <w:rsid w:val="000C4C15"/>
    <w:rsid w:val="000C4C76"/>
    <w:rsid w:val="000C4F47"/>
    <w:rsid w:val="000C550B"/>
    <w:rsid w:val="000C5759"/>
    <w:rsid w:val="000C5E7D"/>
    <w:rsid w:val="000C628A"/>
    <w:rsid w:val="000C673C"/>
    <w:rsid w:val="000C69F8"/>
    <w:rsid w:val="000C6BD9"/>
    <w:rsid w:val="000C71D9"/>
    <w:rsid w:val="000C723D"/>
    <w:rsid w:val="000C727B"/>
    <w:rsid w:val="000C73F4"/>
    <w:rsid w:val="000C7590"/>
    <w:rsid w:val="000C7C3E"/>
    <w:rsid w:val="000C7EF4"/>
    <w:rsid w:val="000D037E"/>
    <w:rsid w:val="000D0A0F"/>
    <w:rsid w:val="000D0AB8"/>
    <w:rsid w:val="000D0BCC"/>
    <w:rsid w:val="000D0EF0"/>
    <w:rsid w:val="000D0F9A"/>
    <w:rsid w:val="000D148D"/>
    <w:rsid w:val="000D14EB"/>
    <w:rsid w:val="000D1610"/>
    <w:rsid w:val="000D1737"/>
    <w:rsid w:val="000D174E"/>
    <w:rsid w:val="000D186A"/>
    <w:rsid w:val="000D1A02"/>
    <w:rsid w:val="000D1B62"/>
    <w:rsid w:val="000D1D67"/>
    <w:rsid w:val="000D205A"/>
    <w:rsid w:val="000D206C"/>
    <w:rsid w:val="000D213D"/>
    <w:rsid w:val="000D23C1"/>
    <w:rsid w:val="000D2416"/>
    <w:rsid w:val="000D2949"/>
    <w:rsid w:val="000D2AE0"/>
    <w:rsid w:val="000D2EA5"/>
    <w:rsid w:val="000D2F53"/>
    <w:rsid w:val="000D312F"/>
    <w:rsid w:val="000D35D4"/>
    <w:rsid w:val="000D362A"/>
    <w:rsid w:val="000D37FA"/>
    <w:rsid w:val="000D3A6C"/>
    <w:rsid w:val="000D3CCF"/>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798"/>
    <w:rsid w:val="000D697E"/>
    <w:rsid w:val="000D6CB2"/>
    <w:rsid w:val="000D6DEF"/>
    <w:rsid w:val="000D6E96"/>
    <w:rsid w:val="000D722F"/>
    <w:rsid w:val="000D7268"/>
    <w:rsid w:val="000D72E4"/>
    <w:rsid w:val="000D75CC"/>
    <w:rsid w:val="000D7783"/>
    <w:rsid w:val="000D7C7C"/>
    <w:rsid w:val="000D7D70"/>
    <w:rsid w:val="000D7F39"/>
    <w:rsid w:val="000E011D"/>
    <w:rsid w:val="000E059C"/>
    <w:rsid w:val="000E0F97"/>
    <w:rsid w:val="000E14B9"/>
    <w:rsid w:val="000E1731"/>
    <w:rsid w:val="000E182B"/>
    <w:rsid w:val="000E19C4"/>
    <w:rsid w:val="000E1C52"/>
    <w:rsid w:val="000E1E8E"/>
    <w:rsid w:val="000E1EBC"/>
    <w:rsid w:val="000E279B"/>
    <w:rsid w:val="000E297C"/>
    <w:rsid w:val="000E2A4C"/>
    <w:rsid w:val="000E2D7C"/>
    <w:rsid w:val="000E2F66"/>
    <w:rsid w:val="000E3075"/>
    <w:rsid w:val="000E31C4"/>
    <w:rsid w:val="000E32B4"/>
    <w:rsid w:val="000E3358"/>
    <w:rsid w:val="000E33B7"/>
    <w:rsid w:val="000E3445"/>
    <w:rsid w:val="000E34E6"/>
    <w:rsid w:val="000E38ED"/>
    <w:rsid w:val="000E3F84"/>
    <w:rsid w:val="000E471D"/>
    <w:rsid w:val="000E48CD"/>
    <w:rsid w:val="000E4ACA"/>
    <w:rsid w:val="000E4BC7"/>
    <w:rsid w:val="000E4C9B"/>
    <w:rsid w:val="000E4D01"/>
    <w:rsid w:val="000E51DC"/>
    <w:rsid w:val="000E52E5"/>
    <w:rsid w:val="000E5830"/>
    <w:rsid w:val="000E5C4E"/>
    <w:rsid w:val="000E6285"/>
    <w:rsid w:val="000E6333"/>
    <w:rsid w:val="000E6456"/>
    <w:rsid w:val="000E65A7"/>
    <w:rsid w:val="000E6635"/>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CFA"/>
    <w:rsid w:val="000F0D91"/>
    <w:rsid w:val="000F1034"/>
    <w:rsid w:val="000F13C4"/>
    <w:rsid w:val="000F13D7"/>
    <w:rsid w:val="000F1523"/>
    <w:rsid w:val="000F1696"/>
    <w:rsid w:val="000F16E9"/>
    <w:rsid w:val="000F17E4"/>
    <w:rsid w:val="000F1B0F"/>
    <w:rsid w:val="000F1B4F"/>
    <w:rsid w:val="000F1B95"/>
    <w:rsid w:val="000F1CF3"/>
    <w:rsid w:val="000F203A"/>
    <w:rsid w:val="000F20C0"/>
    <w:rsid w:val="000F20CD"/>
    <w:rsid w:val="000F24AE"/>
    <w:rsid w:val="000F24C7"/>
    <w:rsid w:val="000F2965"/>
    <w:rsid w:val="000F2F54"/>
    <w:rsid w:val="000F31E7"/>
    <w:rsid w:val="000F3340"/>
    <w:rsid w:val="000F3353"/>
    <w:rsid w:val="000F34C7"/>
    <w:rsid w:val="000F37F8"/>
    <w:rsid w:val="000F3B40"/>
    <w:rsid w:val="000F3FD6"/>
    <w:rsid w:val="000F3FFF"/>
    <w:rsid w:val="000F4046"/>
    <w:rsid w:val="000F42EA"/>
    <w:rsid w:val="000F46D0"/>
    <w:rsid w:val="000F4C6E"/>
    <w:rsid w:val="000F4C88"/>
    <w:rsid w:val="000F4CAF"/>
    <w:rsid w:val="000F4E6E"/>
    <w:rsid w:val="000F4EAE"/>
    <w:rsid w:val="000F4F44"/>
    <w:rsid w:val="000F52FC"/>
    <w:rsid w:val="000F53CB"/>
    <w:rsid w:val="000F54CB"/>
    <w:rsid w:val="000F5BD5"/>
    <w:rsid w:val="000F5D47"/>
    <w:rsid w:val="000F5F35"/>
    <w:rsid w:val="000F61C4"/>
    <w:rsid w:val="000F6385"/>
    <w:rsid w:val="000F64F8"/>
    <w:rsid w:val="000F6563"/>
    <w:rsid w:val="000F6646"/>
    <w:rsid w:val="000F6881"/>
    <w:rsid w:val="000F6A12"/>
    <w:rsid w:val="000F6BEE"/>
    <w:rsid w:val="000F6C32"/>
    <w:rsid w:val="000F737B"/>
    <w:rsid w:val="000F73A7"/>
    <w:rsid w:val="000F765E"/>
    <w:rsid w:val="000F77C9"/>
    <w:rsid w:val="000F7A8B"/>
    <w:rsid w:val="00100097"/>
    <w:rsid w:val="001000E9"/>
    <w:rsid w:val="00100169"/>
    <w:rsid w:val="00100491"/>
    <w:rsid w:val="0010067A"/>
    <w:rsid w:val="00100F9F"/>
    <w:rsid w:val="00100FBB"/>
    <w:rsid w:val="00101240"/>
    <w:rsid w:val="00101489"/>
    <w:rsid w:val="00101513"/>
    <w:rsid w:val="0010196F"/>
    <w:rsid w:val="00101A0E"/>
    <w:rsid w:val="00101ACB"/>
    <w:rsid w:val="00101ACE"/>
    <w:rsid w:val="00101FA1"/>
    <w:rsid w:val="00101FC5"/>
    <w:rsid w:val="00101FCD"/>
    <w:rsid w:val="00102147"/>
    <w:rsid w:val="00102202"/>
    <w:rsid w:val="00102298"/>
    <w:rsid w:val="00102B99"/>
    <w:rsid w:val="00102D2E"/>
    <w:rsid w:val="00103658"/>
    <w:rsid w:val="0010366C"/>
    <w:rsid w:val="00103994"/>
    <w:rsid w:val="00103D39"/>
    <w:rsid w:val="00104058"/>
    <w:rsid w:val="0010405D"/>
    <w:rsid w:val="00104228"/>
    <w:rsid w:val="00104381"/>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256"/>
    <w:rsid w:val="0010660E"/>
    <w:rsid w:val="00106A95"/>
    <w:rsid w:val="00106B50"/>
    <w:rsid w:val="00106C87"/>
    <w:rsid w:val="00106CC3"/>
    <w:rsid w:val="00106CD8"/>
    <w:rsid w:val="00106E7E"/>
    <w:rsid w:val="001074D1"/>
    <w:rsid w:val="001074DF"/>
    <w:rsid w:val="00107627"/>
    <w:rsid w:val="00107924"/>
    <w:rsid w:val="00107954"/>
    <w:rsid w:val="00107CC7"/>
    <w:rsid w:val="00107CDC"/>
    <w:rsid w:val="001115C0"/>
    <w:rsid w:val="001115F4"/>
    <w:rsid w:val="00111647"/>
    <w:rsid w:val="001118AA"/>
    <w:rsid w:val="001118CD"/>
    <w:rsid w:val="001119CC"/>
    <w:rsid w:val="00111AD9"/>
    <w:rsid w:val="001122D8"/>
    <w:rsid w:val="0011238B"/>
    <w:rsid w:val="0011244E"/>
    <w:rsid w:val="001128B3"/>
    <w:rsid w:val="00112B8F"/>
    <w:rsid w:val="00112B98"/>
    <w:rsid w:val="00112D41"/>
    <w:rsid w:val="00112DDA"/>
    <w:rsid w:val="00113030"/>
    <w:rsid w:val="001134DA"/>
    <w:rsid w:val="001135C0"/>
    <w:rsid w:val="0011372B"/>
    <w:rsid w:val="00113D8F"/>
    <w:rsid w:val="00113DEA"/>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84C"/>
    <w:rsid w:val="00115CDA"/>
    <w:rsid w:val="00115D19"/>
    <w:rsid w:val="00115D3B"/>
    <w:rsid w:val="00115FBC"/>
    <w:rsid w:val="001162EA"/>
    <w:rsid w:val="0011676C"/>
    <w:rsid w:val="00116B7D"/>
    <w:rsid w:val="001172C7"/>
    <w:rsid w:val="001173A9"/>
    <w:rsid w:val="00117703"/>
    <w:rsid w:val="00117957"/>
    <w:rsid w:val="00117B80"/>
    <w:rsid w:val="00117B90"/>
    <w:rsid w:val="001203DB"/>
    <w:rsid w:val="0012079F"/>
    <w:rsid w:val="001207F3"/>
    <w:rsid w:val="00120BC4"/>
    <w:rsid w:val="00120FE7"/>
    <w:rsid w:val="001212C7"/>
    <w:rsid w:val="001213E6"/>
    <w:rsid w:val="00121897"/>
    <w:rsid w:val="00122176"/>
    <w:rsid w:val="001221F3"/>
    <w:rsid w:val="00122469"/>
    <w:rsid w:val="00122581"/>
    <w:rsid w:val="00122842"/>
    <w:rsid w:val="00122EB3"/>
    <w:rsid w:val="00123358"/>
    <w:rsid w:val="0012345C"/>
    <w:rsid w:val="00123587"/>
    <w:rsid w:val="001235C4"/>
    <w:rsid w:val="0012370F"/>
    <w:rsid w:val="00123859"/>
    <w:rsid w:val="00123975"/>
    <w:rsid w:val="00123AE5"/>
    <w:rsid w:val="00123DED"/>
    <w:rsid w:val="00123F71"/>
    <w:rsid w:val="0012467D"/>
    <w:rsid w:val="001246EC"/>
    <w:rsid w:val="001246F2"/>
    <w:rsid w:val="0012470F"/>
    <w:rsid w:val="001249D7"/>
    <w:rsid w:val="00124D23"/>
    <w:rsid w:val="00124E10"/>
    <w:rsid w:val="00124E1B"/>
    <w:rsid w:val="00124F66"/>
    <w:rsid w:val="00125078"/>
    <w:rsid w:val="001252FE"/>
    <w:rsid w:val="0012543D"/>
    <w:rsid w:val="001257E6"/>
    <w:rsid w:val="001258B6"/>
    <w:rsid w:val="001259CE"/>
    <w:rsid w:val="00125ADE"/>
    <w:rsid w:val="00125DEA"/>
    <w:rsid w:val="00126260"/>
    <w:rsid w:val="001274AC"/>
    <w:rsid w:val="001275E6"/>
    <w:rsid w:val="00127DE2"/>
    <w:rsid w:val="00127F28"/>
    <w:rsid w:val="00127F2F"/>
    <w:rsid w:val="001301E5"/>
    <w:rsid w:val="00130711"/>
    <w:rsid w:val="00130714"/>
    <w:rsid w:val="00130782"/>
    <w:rsid w:val="00130953"/>
    <w:rsid w:val="00130AA9"/>
    <w:rsid w:val="00131683"/>
    <w:rsid w:val="0013176A"/>
    <w:rsid w:val="00131A58"/>
    <w:rsid w:val="00131AC6"/>
    <w:rsid w:val="001321CE"/>
    <w:rsid w:val="00132282"/>
    <w:rsid w:val="001322B0"/>
    <w:rsid w:val="00132767"/>
    <w:rsid w:val="0013278D"/>
    <w:rsid w:val="00132917"/>
    <w:rsid w:val="00132BC1"/>
    <w:rsid w:val="00132D74"/>
    <w:rsid w:val="00132E7E"/>
    <w:rsid w:val="0013334C"/>
    <w:rsid w:val="0013344F"/>
    <w:rsid w:val="0013346D"/>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D1"/>
    <w:rsid w:val="001360FE"/>
    <w:rsid w:val="0013612A"/>
    <w:rsid w:val="00136998"/>
    <w:rsid w:val="00136AAD"/>
    <w:rsid w:val="00136AC4"/>
    <w:rsid w:val="00136B7B"/>
    <w:rsid w:val="00136BA1"/>
    <w:rsid w:val="00136BD9"/>
    <w:rsid w:val="00136DF8"/>
    <w:rsid w:val="00136F19"/>
    <w:rsid w:val="001370F2"/>
    <w:rsid w:val="00137183"/>
    <w:rsid w:val="00137280"/>
    <w:rsid w:val="00137288"/>
    <w:rsid w:val="001372D1"/>
    <w:rsid w:val="00137480"/>
    <w:rsid w:val="001374BE"/>
    <w:rsid w:val="001376F7"/>
    <w:rsid w:val="0013779E"/>
    <w:rsid w:val="00137A97"/>
    <w:rsid w:val="00137E6E"/>
    <w:rsid w:val="00140288"/>
    <w:rsid w:val="00140608"/>
    <w:rsid w:val="0014073C"/>
    <w:rsid w:val="00140762"/>
    <w:rsid w:val="00140C52"/>
    <w:rsid w:val="00140E5E"/>
    <w:rsid w:val="00141062"/>
    <w:rsid w:val="001410F1"/>
    <w:rsid w:val="001411F6"/>
    <w:rsid w:val="0014132A"/>
    <w:rsid w:val="0014170D"/>
    <w:rsid w:val="00141807"/>
    <w:rsid w:val="001418FE"/>
    <w:rsid w:val="00141E46"/>
    <w:rsid w:val="0014206B"/>
    <w:rsid w:val="00142093"/>
    <w:rsid w:val="0014226D"/>
    <w:rsid w:val="0014249F"/>
    <w:rsid w:val="00142E42"/>
    <w:rsid w:val="00142F1F"/>
    <w:rsid w:val="001433C9"/>
    <w:rsid w:val="00143523"/>
    <w:rsid w:val="0014371C"/>
    <w:rsid w:val="00143E78"/>
    <w:rsid w:val="00143FFE"/>
    <w:rsid w:val="00144297"/>
    <w:rsid w:val="00144657"/>
    <w:rsid w:val="0014471E"/>
    <w:rsid w:val="00144738"/>
    <w:rsid w:val="0014491B"/>
    <w:rsid w:val="00144B3F"/>
    <w:rsid w:val="00144E04"/>
    <w:rsid w:val="00144E65"/>
    <w:rsid w:val="00144FC7"/>
    <w:rsid w:val="00145484"/>
    <w:rsid w:val="001454C4"/>
    <w:rsid w:val="00145CFA"/>
    <w:rsid w:val="00145FDE"/>
    <w:rsid w:val="00146129"/>
    <w:rsid w:val="0014624C"/>
    <w:rsid w:val="001463DB"/>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64"/>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8F4"/>
    <w:rsid w:val="00152A3B"/>
    <w:rsid w:val="00152B60"/>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3FEB"/>
    <w:rsid w:val="0015449B"/>
    <w:rsid w:val="001544AB"/>
    <w:rsid w:val="0015468D"/>
    <w:rsid w:val="00154B50"/>
    <w:rsid w:val="00154EDB"/>
    <w:rsid w:val="00154F3D"/>
    <w:rsid w:val="001550EA"/>
    <w:rsid w:val="00155F7A"/>
    <w:rsid w:val="00156260"/>
    <w:rsid w:val="00156366"/>
    <w:rsid w:val="001565AE"/>
    <w:rsid w:val="0015674F"/>
    <w:rsid w:val="001573B9"/>
    <w:rsid w:val="001575A4"/>
    <w:rsid w:val="00157A5E"/>
    <w:rsid w:val="00157D69"/>
    <w:rsid w:val="0016019C"/>
    <w:rsid w:val="00160674"/>
    <w:rsid w:val="00160786"/>
    <w:rsid w:val="00160BD6"/>
    <w:rsid w:val="00161513"/>
    <w:rsid w:val="001616E2"/>
    <w:rsid w:val="001618A3"/>
    <w:rsid w:val="00161AE3"/>
    <w:rsid w:val="001620B6"/>
    <w:rsid w:val="00162214"/>
    <w:rsid w:val="00162262"/>
    <w:rsid w:val="00162466"/>
    <w:rsid w:val="001625EC"/>
    <w:rsid w:val="00162BD5"/>
    <w:rsid w:val="00162CF1"/>
    <w:rsid w:val="00162EB1"/>
    <w:rsid w:val="00162F38"/>
    <w:rsid w:val="00162F82"/>
    <w:rsid w:val="0016304C"/>
    <w:rsid w:val="001630E4"/>
    <w:rsid w:val="001631BA"/>
    <w:rsid w:val="001637F6"/>
    <w:rsid w:val="00163971"/>
    <w:rsid w:val="001639BC"/>
    <w:rsid w:val="00163AFC"/>
    <w:rsid w:val="00163BB3"/>
    <w:rsid w:val="0016416E"/>
    <w:rsid w:val="00164646"/>
    <w:rsid w:val="001647FA"/>
    <w:rsid w:val="001649D4"/>
    <w:rsid w:val="00164EAD"/>
    <w:rsid w:val="00165137"/>
    <w:rsid w:val="00165A4B"/>
    <w:rsid w:val="00165C3F"/>
    <w:rsid w:val="00165DE9"/>
    <w:rsid w:val="001660C2"/>
    <w:rsid w:val="0016634F"/>
    <w:rsid w:val="001664FF"/>
    <w:rsid w:val="001665A8"/>
    <w:rsid w:val="00166763"/>
    <w:rsid w:val="001669F9"/>
    <w:rsid w:val="00166A26"/>
    <w:rsid w:val="00166CEA"/>
    <w:rsid w:val="00166F5A"/>
    <w:rsid w:val="0016700E"/>
    <w:rsid w:val="0016711A"/>
    <w:rsid w:val="00167149"/>
    <w:rsid w:val="0016764C"/>
    <w:rsid w:val="00167709"/>
    <w:rsid w:val="00167790"/>
    <w:rsid w:val="00167BAA"/>
    <w:rsid w:val="00167D42"/>
    <w:rsid w:val="00170397"/>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981"/>
    <w:rsid w:val="00173A00"/>
    <w:rsid w:val="00173F91"/>
    <w:rsid w:val="00174DDB"/>
    <w:rsid w:val="00174F2F"/>
    <w:rsid w:val="00175163"/>
    <w:rsid w:val="001752EC"/>
    <w:rsid w:val="00175467"/>
    <w:rsid w:val="0017597C"/>
    <w:rsid w:val="00175B5A"/>
    <w:rsid w:val="00175C0B"/>
    <w:rsid w:val="00176414"/>
    <w:rsid w:val="001765EA"/>
    <w:rsid w:val="0017661D"/>
    <w:rsid w:val="001766C1"/>
    <w:rsid w:val="001767F0"/>
    <w:rsid w:val="00176967"/>
    <w:rsid w:val="00177024"/>
    <w:rsid w:val="00177036"/>
    <w:rsid w:val="0017714C"/>
    <w:rsid w:val="001771A6"/>
    <w:rsid w:val="00177219"/>
    <w:rsid w:val="0017722E"/>
    <w:rsid w:val="00177580"/>
    <w:rsid w:val="00177711"/>
    <w:rsid w:val="0017792A"/>
    <w:rsid w:val="001779D8"/>
    <w:rsid w:val="00177A0D"/>
    <w:rsid w:val="00177DFF"/>
    <w:rsid w:val="00177EBD"/>
    <w:rsid w:val="001800DB"/>
    <w:rsid w:val="00180149"/>
    <w:rsid w:val="0018016C"/>
    <w:rsid w:val="0018035D"/>
    <w:rsid w:val="0018043A"/>
    <w:rsid w:val="00180E60"/>
    <w:rsid w:val="001817BA"/>
    <w:rsid w:val="00181B3A"/>
    <w:rsid w:val="00181E15"/>
    <w:rsid w:val="001820B2"/>
    <w:rsid w:val="001821E9"/>
    <w:rsid w:val="00182374"/>
    <w:rsid w:val="001823B5"/>
    <w:rsid w:val="00182608"/>
    <w:rsid w:val="00182B62"/>
    <w:rsid w:val="00182E52"/>
    <w:rsid w:val="00182E75"/>
    <w:rsid w:val="0018301A"/>
    <w:rsid w:val="00183374"/>
    <w:rsid w:val="001836DF"/>
    <w:rsid w:val="00183B24"/>
    <w:rsid w:val="00183CC6"/>
    <w:rsid w:val="00183D8A"/>
    <w:rsid w:val="00183E8B"/>
    <w:rsid w:val="00183F11"/>
    <w:rsid w:val="001840F5"/>
    <w:rsid w:val="001842DE"/>
    <w:rsid w:val="00184DAB"/>
    <w:rsid w:val="00184F51"/>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507"/>
    <w:rsid w:val="0018767B"/>
    <w:rsid w:val="001876EB"/>
    <w:rsid w:val="00187C75"/>
    <w:rsid w:val="00187FF6"/>
    <w:rsid w:val="001902FA"/>
    <w:rsid w:val="00190307"/>
    <w:rsid w:val="00190927"/>
    <w:rsid w:val="00190BD5"/>
    <w:rsid w:val="00191727"/>
    <w:rsid w:val="00191A2B"/>
    <w:rsid w:val="00191BFE"/>
    <w:rsid w:val="00191EBF"/>
    <w:rsid w:val="001923DB"/>
    <w:rsid w:val="001925E5"/>
    <w:rsid w:val="001927B9"/>
    <w:rsid w:val="0019287C"/>
    <w:rsid w:val="00192CC8"/>
    <w:rsid w:val="00192D98"/>
    <w:rsid w:val="00192F16"/>
    <w:rsid w:val="00193242"/>
    <w:rsid w:val="0019328C"/>
    <w:rsid w:val="001934BF"/>
    <w:rsid w:val="001935A9"/>
    <w:rsid w:val="0019388F"/>
    <w:rsid w:val="00193987"/>
    <w:rsid w:val="00193C2A"/>
    <w:rsid w:val="00194075"/>
    <w:rsid w:val="0019460D"/>
    <w:rsid w:val="00195704"/>
    <w:rsid w:val="0019573B"/>
    <w:rsid w:val="001957D1"/>
    <w:rsid w:val="001958FD"/>
    <w:rsid w:val="0019592C"/>
    <w:rsid w:val="00196085"/>
    <w:rsid w:val="00196491"/>
    <w:rsid w:val="00196539"/>
    <w:rsid w:val="0019692E"/>
    <w:rsid w:val="00196A48"/>
    <w:rsid w:val="00196B90"/>
    <w:rsid w:val="00196D5F"/>
    <w:rsid w:val="00196EA3"/>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6E3"/>
    <w:rsid w:val="001A0891"/>
    <w:rsid w:val="001A09BB"/>
    <w:rsid w:val="001A09BF"/>
    <w:rsid w:val="001A0BD6"/>
    <w:rsid w:val="001A1ABA"/>
    <w:rsid w:val="001A1CCA"/>
    <w:rsid w:val="001A1E11"/>
    <w:rsid w:val="001A1EC8"/>
    <w:rsid w:val="001A2021"/>
    <w:rsid w:val="001A2359"/>
    <w:rsid w:val="001A23D1"/>
    <w:rsid w:val="001A24A2"/>
    <w:rsid w:val="001A258A"/>
    <w:rsid w:val="001A2939"/>
    <w:rsid w:val="001A2994"/>
    <w:rsid w:val="001A2A2A"/>
    <w:rsid w:val="001A2A6A"/>
    <w:rsid w:val="001A2AC2"/>
    <w:rsid w:val="001A2BEC"/>
    <w:rsid w:val="001A2FD5"/>
    <w:rsid w:val="001A3037"/>
    <w:rsid w:val="001A30B0"/>
    <w:rsid w:val="001A30FB"/>
    <w:rsid w:val="001A34F4"/>
    <w:rsid w:val="001A35B2"/>
    <w:rsid w:val="001A362E"/>
    <w:rsid w:val="001A36CF"/>
    <w:rsid w:val="001A3786"/>
    <w:rsid w:val="001A3974"/>
    <w:rsid w:val="001A39C8"/>
    <w:rsid w:val="001A3F0F"/>
    <w:rsid w:val="001A3FA5"/>
    <w:rsid w:val="001A4EDF"/>
    <w:rsid w:val="001A4F80"/>
    <w:rsid w:val="001A5174"/>
    <w:rsid w:val="001A528C"/>
    <w:rsid w:val="001A5500"/>
    <w:rsid w:val="001A5539"/>
    <w:rsid w:val="001A61A0"/>
    <w:rsid w:val="001A628F"/>
    <w:rsid w:val="001A6580"/>
    <w:rsid w:val="001A67D9"/>
    <w:rsid w:val="001A6AFE"/>
    <w:rsid w:val="001A6EED"/>
    <w:rsid w:val="001A6F38"/>
    <w:rsid w:val="001A6FB5"/>
    <w:rsid w:val="001A706D"/>
    <w:rsid w:val="001A71EB"/>
    <w:rsid w:val="001A72EE"/>
    <w:rsid w:val="001A74F8"/>
    <w:rsid w:val="001A7912"/>
    <w:rsid w:val="001A7924"/>
    <w:rsid w:val="001A7978"/>
    <w:rsid w:val="001A79FF"/>
    <w:rsid w:val="001A7ACB"/>
    <w:rsid w:val="001A7BF4"/>
    <w:rsid w:val="001A7C23"/>
    <w:rsid w:val="001A7CBD"/>
    <w:rsid w:val="001A7ECF"/>
    <w:rsid w:val="001B0070"/>
    <w:rsid w:val="001B00B2"/>
    <w:rsid w:val="001B0149"/>
    <w:rsid w:val="001B0163"/>
    <w:rsid w:val="001B0251"/>
    <w:rsid w:val="001B02B8"/>
    <w:rsid w:val="001B0E10"/>
    <w:rsid w:val="001B0F1F"/>
    <w:rsid w:val="001B11B1"/>
    <w:rsid w:val="001B1565"/>
    <w:rsid w:val="001B1732"/>
    <w:rsid w:val="001B17D9"/>
    <w:rsid w:val="001B1F17"/>
    <w:rsid w:val="001B1F26"/>
    <w:rsid w:val="001B1F29"/>
    <w:rsid w:val="001B2085"/>
    <w:rsid w:val="001B2132"/>
    <w:rsid w:val="001B235B"/>
    <w:rsid w:val="001B26EE"/>
    <w:rsid w:val="001B2993"/>
    <w:rsid w:val="001B2A4C"/>
    <w:rsid w:val="001B2D72"/>
    <w:rsid w:val="001B2E97"/>
    <w:rsid w:val="001B2F20"/>
    <w:rsid w:val="001B3727"/>
    <w:rsid w:val="001B3754"/>
    <w:rsid w:val="001B3B78"/>
    <w:rsid w:val="001B3B7B"/>
    <w:rsid w:val="001B412E"/>
    <w:rsid w:val="001B42E5"/>
    <w:rsid w:val="001B457D"/>
    <w:rsid w:val="001B45CE"/>
    <w:rsid w:val="001B4A66"/>
    <w:rsid w:val="001B5332"/>
    <w:rsid w:val="001B53B3"/>
    <w:rsid w:val="001B54E9"/>
    <w:rsid w:val="001B57D5"/>
    <w:rsid w:val="001B57DF"/>
    <w:rsid w:val="001B5BAA"/>
    <w:rsid w:val="001B5F67"/>
    <w:rsid w:val="001B6046"/>
    <w:rsid w:val="001B63C9"/>
    <w:rsid w:val="001B6488"/>
    <w:rsid w:val="001B6A07"/>
    <w:rsid w:val="001B6AB4"/>
    <w:rsid w:val="001B6AD6"/>
    <w:rsid w:val="001B6C77"/>
    <w:rsid w:val="001B6EC5"/>
    <w:rsid w:val="001B70CF"/>
    <w:rsid w:val="001B716B"/>
    <w:rsid w:val="001B748B"/>
    <w:rsid w:val="001B768E"/>
    <w:rsid w:val="001C002C"/>
    <w:rsid w:val="001C003A"/>
    <w:rsid w:val="001C0085"/>
    <w:rsid w:val="001C027A"/>
    <w:rsid w:val="001C04E1"/>
    <w:rsid w:val="001C063F"/>
    <w:rsid w:val="001C0883"/>
    <w:rsid w:val="001C144B"/>
    <w:rsid w:val="001C16A9"/>
    <w:rsid w:val="001C191F"/>
    <w:rsid w:val="001C1B6A"/>
    <w:rsid w:val="001C1E53"/>
    <w:rsid w:val="001C1ECB"/>
    <w:rsid w:val="001C1FFA"/>
    <w:rsid w:val="001C2012"/>
    <w:rsid w:val="001C211D"/>
    <w:rsid w:val="001C2E60"/>
    <w:rsid w:val="001C325F"/>
    <w:rsid w:val="001C3474"/>
    <w:rsid w:val="001C356F"/>
    <w:rsid w:val="001C3DC6"/>
    <w:rsid w:val="001C3EAE"/>
    <w:rsid w:val="001C40BB"/>
    <w:rsid w:val="001C4452"/>
    <w:rsid w:val="001C44AC"/>
    <w:rsid w:val="001C47F2"/>
    <w:rsid w:val="001C481A"/>
    <w:rsid w:val="001C4F38"/>
    <w:rsid w:val="001C4F5F"/>
    <w:rsid w:val="001C4FE8"/>
    <w:rsid w:val="001C512D"/>
    <w:rsid w:val="001C5143"/>
    <w:rsid w:val="001C518A"/>
    <w:rsid w:val="001C589B"/>
    <w:rsid w:val="001C58A6"/>
    <w:rsid w:val="001C5936"/>
    <w:rsid w:val="001C5F88"/>
    <w:rsid w:val="001C619C"/>
    <w:rsid w:val="001C6449"/>
    <w:rsid w:val="001C6AEF"/>
    <w:rsid w:val="001C6B14"/>
    <w:rsid w:val="001C6E88"/>
    <w:rsid w:val="001C7185"/>
    <w:rsid w:val="001C78F1"/>
    <w:rsid w:val="001C7AB6"/>
    <w:rsid w:val="001C7F47"/>
    <w:rsid w:val="001D006C"/>
    <w:rsid w:val="001D0182"/>
    <w:rsid w:val="001D0578"/>
    <w:rsid w:val="001D0593"/>
    <w:rsid w:val="001D05BC"/>
    <w:rsid w:val="001D07FC"/>
    <w:rsid w:val="001D0C19"/>
    <w:rsid w:val="001D1258"/>
    <w:rsid w:val="001D13B0"/>
    <w:rsid w:val="001D1943"/>
    <w:rsid w:val="001D19F8"/>
    <w:rsid w:val="001D1BA9"/>
    <w:rsid w:val="001D1CFF"/>
    <w:rsid w:val="001D1E71"/>
    <w:rsid w:val="001D20AC"/>
    <w:rsid w:val="001D2B3C"/>
    <w:rsid w:val="001D2BB2"/>
    <w:rsid w:val="001D2DE9"/>
    <w:rsid w:val="001D2E6C"/>
    <w:rsid w:val="001D2ECD"/>
    <w:rsid w:val="001D329E"/>
    <w:rsid w:val="001D385F"/>
    <w:rsid w:val="001D3A30"/>
    <w:rsid w:val="001D3C68"/>
    <w:rsid w:val="001D3E97"/>
    <w:rsid w:val="001D4315"/>
    <w:rsid w:val="001D43C0"/>
    <w:rsid w:val="001D4969"/>
    <w:rsid w:val="001D499C"/>
    <w:rsid w:val="001D4AF0"/>
    <w:rsid w:val="001D4B05"/>
    <w:rsid w:val="001D4F24"/>
    <w:rsid w:val="001D506F"/>
    <w:rsid w:val="001D57BC"/>
    <w:rsid w:val="001D5B5A"/>
    <w:rsid w:val="001D5EDB"/>
    <w:rsid w:val="001D6016"/>
    <w:rsid w:val="001D63DF"/>
    <w:rsid w:val="001D6A53"/>
    <w:rsid w:val="001D6E61"/>
    <w:rsid w:val="001D6F30"/>
    <w:rsid w:val="001D71A5"/>
    <w:rsid w:val="001D7260"/>
    <w:rsid w:val="001D72D6"/>
    <w:rsid w:val="001D7816"/>
    <w:rsid w:val="001D7B96"/>
    <w:rsid w:val="001D7FE2"/>
    <w:rsid w:val="001E0528"/>
    <w:rsid w:val="001E09F4"/>
    <w:rsid w:val="001E0A73"/>
    <w:rsid w:val="001E0AE4"/>
    <w:rsid w:val="001E0D29"/>
    <w:rsid w:val="001E0D65"/>
    <w:rsid w:val="001E0F5F"/>
    <w:rsid w:val="001E111F"/>
    <w:rsid w:val="001E1153"/>
    <w:rsid w:val="001E126C"/>
    <w:rsid w:val="001E1284"/>
    <w:rsid w:val="001E13E0"/>
    <w:rsid w:val="001E1524"/>
    <w:rsid w:val="001E1B14"/>
    <w:rsid w:val="001E1D3C"/>
    <w:rsid w:val="001E2160"/>
    <w:rsid w:val="001E21EA"/>
    <w:rsid w:val="001E220A"/>
    <w:rsid w:val="001E251E"/>
    <w:rsid w:val="001E25BB"/>
    <w:rsid w:val="001E266E"/>
    <w:rsid w:val="001E2EEF"/>
    <w:rsid w:val="001E3188"/>
    <w:rsid w:val="001E31D1"/>
    <w:rsid w:val="001E32BE"/>
    <w:rsid w:val="001E334A"/>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5BA"/>
    <w:rsid w:val="001E5842"/>
    <w:rsid w:val="001E5A44"/>
    <w:rsid w:val="001E5B18"/>
    <w:rsid w:val="001E5BB2"/>
    <w:rsid w:val="001E5D1F"/>
    <w:rsid w:val="001E6446"/>
    <w:rsid w:val="001E660B"/>
    <w:rsid w:val="001E66BD"/>
    <w:rsid w:val="001E684F"/>
    <w:rsid w:val="001E6B8F"/>
    <w:rsid w:val="001E6C1B"/>
    <w:rsid w:val="001E6DE6"/>
    <w:rsid w:val="001E6F14"/>
    <w:rsid w:val="001E719A"/>
    <w:rsid w:val="001E750C"/>
    <w:rsid w:val="001F0546"/>
    <w:rsid w:val="001F0D5E"/>
    <w:rsid w:val="001F0DDF"/>
    <w:rsid w:val="001F10B8"/>
    <w:rsid w:val="001F158C"/>
    <w:rsid w:val="001F15ED"/>
    <w:rsid w:val="001F16FD"/>
    <w:rsid w:val="001F1AFF"/>
    <w:rsid w:val="001F1B1E"/>
    <w:rsid w:val="001F1BE5"/>
    <w:rsid w:val="001F1D88"/>
    <w:rsid w:val="001F1DFA"/>
    <w:rsid w:val="001F1EC9"/>
    <w:rsid w:val="001F1F3B"/>
    <w:rsid w:val="001F223C"/>
    <w:rsid w:val="001F22A9"/>
    <w:rsid w:val="001F2536"/>
    <w:rsid w:val="001F2628"/>
    <w:rsid w:val="001F26E9"/>
    <w:rsid w:val="001F2734"/>
    <w:rsid w:val="001F2D3F"/>
    <w:rsid w:val="001F2D43"/>
    <w:rsid w:val="001F2E08"/>
    <w:rsid w:val="001F33C4"/>
    <w:rsid w:val="001F36EF"/>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736"/>
    <w:rsid w:val="001F5882"/>
    <w:rsid w:val="001F5ABB"/>
    <w:rsid w:val="001F5AF6"/>
    <w:rsid w:val="001F5C95"/>
    <w:rsid w:val="001F5C9E"/>
    <w:rsid w:val="001F5E73"/>
    <w:rsid w:val="001F5ED8"/>
    <w:rsid w:val="001F5F10"/>
    <w:rsid w:val="001F6192"/>
    <w:rsid w:val="001F6408"/>
    <w:rsid w:val="001F643E"/>
    <w:rsid w:val="001F644E"/>
    <w:rsid w:val="001F6828"/>
    <w:rsid w:val="001F6BB6"/>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2E57"/>
    <w:rsid w:val="00202EFA"/>
    <w:rsid w:val="00203102"/>
    <w:rsid w:val="00203159"/>
    <w:rsid w:val="002031E9"/>
    <w:rsid w:val="002032D0"/>
    <w:rsid w:val="00203A6E"/>
    <w:rsid w:val="00203F00"/>
    <w:rsid w:val="00203F5C"/>
    <w:rsid w:val="00203FDE"/>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0D"/>
    <w:rsid w:val="002069A3"/>
    <w:rsid w:val="00206A65"/>
    <w:rsid w:val="00206E1F"/>
    <w:rsid w:val="00206E5A"/>
    <w:rsid w:val="00206F49"/>
    <w:rsid w:val="00207355"/>
    <w:rsid w:val="002075EC"/>
    <w:rsid w:val="0020760D"/>
    <w:rsid w:val="00207613"/>
    <w:rsid w:val="002076EE"/>
    <w:rsid w:val="00207847"/>
    <w:rsid w:val="00207AF9"/>
    <w:rsid w:val="00207BA0"/>
    <w:rsid w:val="00207BB9"/>
    <w:rsid w:val="00207EB6"/>
    <w:rsid w:val="00210018"/>
    <w:rsid w:val="00210174"/>
    <w:rsid w:val="0021036E"/>
    <w:rsid w:val="00210525"/>
    <w:rsid w:val="002109D5"/>
    <w:rsid w:val="00210A2E"/>
    <w:rsid w:val="00210AFC"/>
    <w:rsid w:val="00210C84"/>
    <w:rsid w:val="00210C91"/>
    <w:rsid w:val="00210D25"/>
    <w:rsid w:val="00210F42"/>
    <w:rsid w:val="00211042"/>
    <w:rsid w:val="00211345"/>
    <w:rsid w:val="00211390"/>
    <w:rsid w:val="002114FA"/>
    <w:rsid w:val="00211601"/>
    <w:rsid w:val="00211D31"/>
    <w:rsid w:val="00211DD9"/>
    <w:rsid w:val="002125B4"/>
    <w:rsid w:val="00212816"/>
    <w:rsid w:val="002129B2"/>
    <w:rsid w:val="00212C89"/>
    <w:rsid w:val="00212D30"/>
    <w:rsid w:val="00212FB0"/>
    <w:rsid w:val="002130BD"/>
    <w:rsid w:val="002132E6"/>
    <w:rsid w:val="00213598"/>
    <w:rsid w:val="00213851"/>
    <w:rsid w:val="00213AF9"/>
    <w:rsid w:val="00213FE2"/>
    <w:rsid w:val="00214099"/>
    <w:rsid w:val="002140D6"/>
    <w:rsid w:val="00214130"/>
    <w:rsid w:val="002146F8"/>
    <w:rsid w:val="00214E0D"/>
    <w:rsid w:val="0021586D"/>
    <w:rsid w:val="00215C0F"/>
    <w:rsid w:val="00215DFA"/>
    <w:rsid w:val="00215E1A"/>
    <w:rsid w:val="002160D2"/>
    <w:rsid w:val="002162EA"/>
    <w:rsid w:val="002165F9"/>
    <w:rsid w:val="00216685"/>
    <w:rsid w:val="00216718"/>
    <w:rsid w:val="00216B17"/>
    <w:rsid w:val="00216BBF"/>
    <w:rsid w:val="00217135"/>
    <w:rsid w:val="00217142"/>
    <w:rsid w:val="0021737B"/>
    <w:rsid w:val="002177E8"/>
    <w:rsid w:val="00217AD3"/>
    <w:rsid w:val="00217CE8"/>
    <w:rsid w:val="00217E05"/>
    <w:rsid w:val="002202EC"/>
    <w:rsid w:val="0022032E"/>
    <w:rsid w:val="002203F1"/>
    <w:rsid w:val="00220422"/>
    <w:rsid w:val="002204ED"/>
    <w:rsid w:val="0022054F"/>
    <w:rsid w:val="0022065D"/>
    <w:rsid w:val="00220697"/>
    <w:rsid w:val="0022088E"/>
    <w:rsid w:val="00220A14"/>
    <w:rsid w:val="00220E92"/>
    <w:rsid w:val="002211A6"/>
    <w:rsid w:val="002211DD"/>
    <w:rsid w:val="0022135D"/>
    <w:rsid w:val="0022180C"/>
    <w:rsid w:val="00221CE9"/>
    <w:rsid w:val="002221B4"/>
    <w:rsid w:val="002222A4"/>
    <w:rsid w:val="00222AA3"/>
    <w:rsid w:val="00222EA3"/>
    <w:rsid w:val="00222FFF"/>
    <w:rsid w:val="0022320E"/>
    <w:rsid w:val="0022337A"/>
    <w:rsid w:val="002236AF"/>
    <w:rsid w:val="00223833"/>
    <w:rsid w:val="00223ACD"/>
    <w:rsid w:val="00223ADC"/>
    <w:rsid w:val="00223F34"/>
    <w:rsid w:val="002241C9"/>
    <w:rsid w:val="002243AD"/>
    <w:rsid w:val="00224506"/>
    <w:rsid w:val="0022469B"/>
    <w:rsid w:val="002246C0"/>
    <w:rsid w:val="00224890"/>
    <w:rsid w:val="002248E2"/>
    <w:rsid w:val="00224A9B"/>
    <w:rsid w:val="00224C25"/>
    <w:rsid w:val="00225DB5"/>
    <w:rsid w:val="00225F53"/>
    <w:rsid w:val="0022657F"/>
    <w:rsid w:val="0022683F"/>
    <w:rsid w:val="002269A7"/>
    <w:rsid w:val="00226BD3"/>
    <w:rsid w:val="00226C2B"/>
    <w:rsid w:val="00226D25"/>
    <w:rsid w:val="00226F21"/>
    <w:rsid w:val="0022735A"/>
    <w:rsid w:val="00227375"/>
    <w:rsid w:val="00227406"/>
    <w:rsid w:val="00227535"/>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040"/>
    <w:rsid w:val="00233301"/>
    <w:rsid w:val="00233598"/>
    <w:rsid w:val="0023361E"/>
    <w:rsid w:val="00233B04"/>
    <w:rsid w:val="00233BAD"/>
    <w:rsid w:val="00233E98"/>
    <w:rsid w:val="00233EBA"/>
    <w:rsid w:val="002344C8"/>
    <w:rsid w:val="0023464A"/>
    <w:rsid w:val="002346FA"/>
    <w:rsid w:val="0023480D"/>
    <w:rsid w:val="002348E2"/>
    <w:rsid w:val="002349C5"/>
    <w:rsid w:val="00234B5B"/>
    <w:rsid w:val="00234C57"/>
    <w:rsid w:val="0023514C"/>
    <w:rsid w:val="0023529A"/>
    <w:rsid w:val="00235581"/>
    <w:rsid w:val="002355BE"/>
    <w:rsid w:val="00235698"/>
    <w:rsid w:val="00235724"/>
    <w:rsid w:val="00235C01"/>
    <w:rsid w:val="00235D2E"/>
    <w:rsid w:val="00235F6E"/>
    <w:rsid w:val="002362C4"/>
    <w:rsid w:val="002368CC"/>
    <w:rsid w:val="00236A4E"/>
    <w:rsid w:val="00236B66"/>
    <w:rsid w:val="00236F55"/>
    <w:rsid w:val="00236F71"/>
    <w:rsid w:val="00236F8A"/>
    <w:rsid w:val="002370A7"/>
    <w:rsid w:val="002373FC"/>
    <w:rsid w:val="0023776F"/>
    <w:rsid w:val="00237C6F"/>
    <w:rsid w:val="00237D22"/>
    <w:rsid w:val="00240B7D"/>
    <w:rsid w:val="00240E65"/>
    <w:rsid w:val="00240F76"/>
    <w:rsid w:val="0024103F"/>
    <w:rsid w:val="00241210"/>
    <w:rsid w:val="00241702"/>
    <w:rsid w:val="00241971"/>
    <w:rsid w:val="002419F3"/>
    <w:rsid w:val="00241B82"/>
    <w:rsid w:val="00241C24"/>
    <w:rsid w:val="00241C7B"/>
    <w:rsid w:val="00241D7C"/>
    <w:rsid w:val="00241F38"/>
    <w:rsid w:val="002421F2"/>
    <w:rsid w:val="002424E3"/>
    <w:rsid w:val="002428AC"/>
    <w:rsid w:val="00242B2A"/>
    <w:rsid w:val="00242CAE"/>
    <w:rsid w:val="00242D09"/>
    <w:rsid w:val="00242E0C"/>
    <w:rsid w:val="0024313D"/>
    <w:rsid w:val="00243336"/>
    <w:rsid w:val="002435B0"/>
    <w:rsid w:val="002438F4"/>
    <w:rsid w:val="00243ACD"/>
    <w:rsid w:val="00243DCC"/>
    <w:rsid w:val="00243E49"/>
    <w:rsid w:val="00244218"/>
    <w:rsid w:val="002443C2"/>
    <w:rsid w:val="002444CB"/>
    <w:rsid w:val="00244606"/>
    <w:rsid w:val="002446E1"/>
    <w:rsid w:val="00244924"/>
    <w:rsid w:val="00244D92"/>
    <w:rsid w:val="00245492"/>
    <w:rsid w:val="00245587"/>
    <w:rsid w:val="002456CD"/>
    <w:rsid w:val="002458FD"/>
    <w:rsid w:val="00245A41"/>
    <w:rsid w:val="00245B70"/>
    <w:rsid w:val="00245D7D"/>
    <w:rsid w:val="00245D99"/>
    <w:rsid w:val="00245DC7"/>
    <w:rsid w:val="00245E39"/>
    <w:rsid w:val="00245FBA"/>
    <w:rsid w:val="002465AA"/>
    <w:rsid w:val="002466C2"/>
    <w:rsid w:val="00246861"/>
    <w:rsid w:val="00246C52"/>
    <w:rsid w:val="00246EB6"/>
    <w:rsid w:val="0024703D"/>
    <w:rsid w:val="002471AB"/>
    <w:rsid w:val="0024778F"/>
    <w:rsid w:val="0024785A"/>
    <w:rsid w:val="00247C82"/>
    <w:rsid w:val="00247D63"/>
    <w:rsid w:val="00247D8E"/>
    <w:rsid w:val="00247DD1"/>
    <w:rsid w:val="00247E16"/>
    <w:rsid w:val="00247E3F"/>
    <w:rsid w:val="00247EDB"/>
    <w:rsid w:val="002500AA"/>
    <w:rsid w:val="002507EA"/>
    <w:rsid w:val="00250A3E"/>
    <w:rsid w:val="00250D8E"/>
    <w:rsid w:val="00250D9C"/>
    <w:rsid w:val="00250FC0"/>
    <w:rsid w:val="00251117"/>
    <w:rsid w:val="002512A9"/>
    <w:rsid w:val="00251457"/>
    <w:rsid w:val="0025148A"/>
    <w:rsid w:val="002514DB"/>
    <w:rsid w:val="0025169E"/>
    <w:rsid w:val="00251806"/>
    <w:rsid w:val="00251929"/>
    <w:rsid w:val="00251B47"/>
    <w:rsid w:val="00251CE0"/>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5E6"/>
    <w:rsid w:val="00253652"/>
    <w:rsid w:val="002537EB"/>
    <w:rsid w:val="002537F5"/>
    <w:rsid w:val="00253A89"/>
    <w:rsid w:val="00253D64"/>
    <w:rsid w:val="00254374"/>
    <w:rsid w:val="00254509"/>
    <w:rsid w:val="00254794"/>
    <w:rsid w:val="00254CBD"/>
    <w:rsid w:val="0025563D"/>
    <w:rsid w:val="002556B0"/>
    <w:rsid w:val="002556FA"/>
    <w:rsid w:val="00255837"/>
    <w:rsid w:val="00255924"/>
    <w:rsid w:val="00255A43"/>
    <w:rsid w:val="00255C71"/>
    <w:rsid w:val="00255D02"/>
    <w:rsid w:val="0025606A"/>
    <w:rsid w:val="0025607B"/>
    <w:rsid w:val="002563C8"/>
    <w:rsid w:val="0025669B"/>
    <w:rsid w:val="0025671A"/>
    <w:rsid w:val="002568B9"/>
    <w:rsid w:val="00256972"/>
    <w:rsid w:val="00256F02"/>
    <w:rsid w:val="002571C8"/>
    <w:rsid w:val="002572F1"/>
    <w:rsid w:val="002577E3"/>
    <w:rsid w:val="002578F9"/>
    <w:rsid w:val="00257A62"/>
    <w:rsid w:val="00257B27"/>
    <w:rsid w:val="00260156"/>
    <w:rsid w:val="002601AF"/>
    <w:rsid w:val="00260627"/>
    <w:rsid w:val="0026075E"/>
    <w:rsid w:val="00260B99"/>
    <w:rsid w:val="00260FAD"/>
    <w:rsid w:val="00261145"/>
    <w:rsid w:val="002612A1"/>
    <w:rsid w:val="002613E8"/>
    <w:rsid w:val="00261781"/>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ABC"/>
    <w:rsid w:val="00263B02"/>
    <w:rsid w:val="00263DD9"/>
    <w:rsid w:val="00264142"/>
    <w:rsid w:val="002641A9"/>
    <w:rsid w:val="002643C7"/>
    <w:rsid w:val="0026455A"/>
    <w:rsid w:val="0026468A"/>
    <w:rsid w:val="00264C28"/>
    <w:rsid w:val="0026509A"/>
    <w:rsid w:val="002651FC"/>
    <w:rsid w:val="002655F1"/>
    <w:rsid w:val="00265701"/>
    <w:rsid w:val="002659F6"/>
    <w:rsid w:val="00265E3B"/>
    <w:rsid w:val="00265E9A"/>
    <w:rsid w:val="00266210"/>
    <w:rsid w:val="00266800"/>
    <w:rsid w:val="00266DFA"/>
    <w:rsid w:val="00266E46"/>
    <w:rsid w:val="00266F5D"/>
    <w:rsid w:val="0026716C"/>
    <w:rsid w:val="002671C8"/>
    <w:rsid w:val="0026748C"/>
    <w:rsid w:val="002676F7"/>
    <w:rsid w:val="0026772D"/>
    <w:rsid w:val="002678FE"/>
    <w:rsid w:val="00267963"/>
    <w:rsid w:val="00270202"/>
    <w:rsid w:val="00270408"/>
    <w:rsid w:val="002706A5"/>
    <w:rsid w:val="00270C63"/>
    <w:rsid w:val="00270C98"/>
    <w:rsid w:val="00270E57"/>
    <w:rsid w:val="002712F5"/>
    <w:rsid w:val="00271308"/>
    <w:rsid w:val="0027153D"/>
    <w:rsid w:val="00271738"/>
    <w:rsid w:val="0027193C"/>
    <w:rsid w:val="00271B1E"/>
    <w:rsid w:val="00271BAF"/>
    <w:rsid w:val="00271EEF"/>
    <w:rsid w:val="002723BC"/>
    <w:rsid w:val="0027242C"/>
    <w:rsid w:val="00272474"/>
    <w:rsid w:val="002725CD"/>
    <w:rsid w:val="00272633"/>
    <w:rsid w:val="00272944"/>
    <w:rsid w:val="00272BE0"/>
    <w:rsid w:val="00272D06"/>
    <w:rsid w:val="00272FEB"/>
    <w:rsid w:val="0027309D"/>
    <w:rsid w:val="00273123"/>
    <w:rsid w:val="002731A8"/>
    <w:rsid w:val="002735AE"/>
    <w:rsid w:val="002738C9"/>
    <w:rsid w:val="00273B2D"/>
    <w:rsid w:val="00273C6E"/>
    <w:rsid w:val="00273CFB"/>
    <w:rsid w:val="00273DF4"/>
    <w:rsid w:val="0027441F"/>
    <w:rsid w:val="002744D8"/>
    <w:rsid w:val="002745C6"/>
    <w:rsid w:val="00274D08"/>
    <w:rsid w:val="00275435"/>
    <w:rsid w:val="00275464"/>
    <w:rsid w:val="002755C8"/>
    <w:rsid w:val="0027568B"/>
    <w:rsid w:val="002756D5"/>
    <w:rsid w:val="00276001"/>
    <w:rsid w:val="0027643F"/>
    <w:rsid w:val="00276456"/>
    <w:rsid w:val="002764FB"/>
    <w:rsid w:val="0027668A"/>
    <w:rsid w:val="002768B3"/>
    <w:rsid w:val="00276B5D"/>
    <w:rsid w:val="00276D75"/>
    <w:rsid w:val="00277418"/>
    <w:rsid w:val="002775F2"/>
    <w:rsid w:val="002775FE"/>
    <w:rsid w:val="00277A46"/>
    <w:rsid w:val="00277B4F"/>
    <w:rsid w:val="00277E31"/>
    <w:rsid w:val="00277E66"/>
    <w:rsid w:val="002801E1"/>
    <w:rsid w:val="002801E2"/>
    <w:rsid w:val="0028052D"/>
    <w:rsid w:val="00280648"/>
    <w:rsid w:val="00280684"/>
    <w:rsid w:val="0028073A"/>
    <w:rsid w:val="00280851"/>
    <w:rsid w:val="00280960"/>
    <w:rsid w:val="00280CE9"/>
    <w:rsid w:val="002813BF"/>
    <w:rsid w:val="002817DC"/>
    <w:rsid w:val="0028183D"/>
    <w:rsid w:val="00281DD0"/>
    <w:rsid w:val="0028203A"/>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54"/>
    <w:rsid w:val="002841C0"/>
    <w:rsid w:val="002842CB"/>
    <w:rsid w:val="00284630"/>
    <w:rsid w:val="00284705"/>
    <w:rsid w:val="00284E7F"/>
    <w:rsid w:val="00285418"/>
    <w:rsid w:val="00285520"/>
    <w:rsid w:val="00285894"/>
    <w:rsid w:val="00285A39"/>
    <w:rsid w:val="00285E28"/>
    <w:rsid w:val="0028619E"/>
    <w:rsid w:val="00286487"/>
    <w:rsid w:val="00286631"/>
    <w:rsid w:val="00286759"/>
    <w:rsid w:val="00286A45"/>
    <w:rsid w:val="00286B14"/>
    <w:rsid w:val="00286F76"/>
    <w:rsid w:val="0028732C"/>
    <w:rsid w:val="00287376"/>
    <w:rsid w:val="00287418"/>
    <w:rsid w:val="00287438"/>
    <w:rsid w:val="002877DE"/>
    <w:rsid w:val="00287C28"/>
    <w:rsid w:val="00290254"/>
    <w:rsid w:val="002906A4"/>
    <w:rsid w:val="00290FC4"/>
    <w:rsid w:val="00291177"/>
    <w:rsid w:val="00291403"/>
    <w:rsid w:val="0029178F"/>
    <w:rsid w:val="00291B01"/>
    <w:rsid w:val="00291E3B"/>
    <w:rsid w:val="00292235"/>
    <w:rsid w:val="00292719"/>
    <w:rsid w:val="00292A99"/>
    <w:rsid w:val="00292B2F"/>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636B"/>
    <w:rsid w:val="002963EC"/>
    <w:rsid w:val="002965C5"/>
    <w:rsid w:val="00296965"/>
    <w:rsid w:val="00296C02"/>
    <w:rsid w:val="00296FD8"/>
    <w:rsid w:val="00297013"/>
    <w:rsid w:val="002970E1"/>
    <w:rsid w:val="0029743A"/>
    <w:rsid w:val="00297499"/>
    <w:rsid w:val="002974AA"/>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B1C"/>
    <w:rsid w:val="002A2E5C"/>
    <w:rsid w:val="002A2F2C"/>
    <w:rsid w:val="002A2FE5"/>
    <w:rsid w:val="002A3036"/>
    <w:rsid w:val="002A317E"/>
    <w:rsid w:val="002A31CC"/>
    <w:rsid w:val="002A31FF"/>
    <w:rsid w:val="002A3668"/>
    <w:rsid w:val="002A3771"/>
    <w:rsid w:val="002A3AF9"/>
    <w:rsid w:val="002A3B12"/>
    <w:rsid w:val="002A3BE5"/>
    <w:rsid w:val="002A3CF2"/>
    <w:rsid w:val="002A3E1A"/>
    <w:rsid w:val="002A40D2"/>
    <w:rsid w:val="002A40EB"/>
    <w:rsid w:val="002A4102"/>
    <w:rsid w:val="002A469C"/>
    <w:rsid w:val="002A4713"/>
    <w:rsid w:val="002A4729"/>
    <w:rsid w:val="002A4918"/>
    <w:rsid w:val="002A4B93"/>
    <w:rsid w:val="002A4E20"/>
    <w:rsid w:val="002A5210"/>
    <w:rsid w:val="002A523D"/>
    <w:rsid w:val="002A52FF"/>
    <w:rsid w:val="002A5488"/>
    <w:rsid w:val="002A54CA"/>
    <w:rsid w:val="002A58AE"/>
    <w:rsid w:val="002A5B04"/>
    <w:rsid w:val="002A5B91"/>
    <w:rsid w:val="002A5BC5"/>
    <w:rsid w:val="002A5C34"/>
    <w:rsid w:val="002A5FC1"/>
    <w:rsid w:val="002A60B6"/>
    <w:rsid w:val="002A6106"/>
    <w:rsid w:val="002A61BD"/>
    <w:rsid w:val="002A6706"/>
    <w:rsid w:val="002A6DD2"/>
    <w:rsid w:val="002A7250"/>
    <w:rsid w:val="002A732C"/>
    <w:rsid w:val="002A733B"/>
    <w:rsid w:val="002A7449"/>
    <w:rsid w:val="002A79B4"/>
    <w:rsid w:val="002A7A6A"/>
    <w:rsid w:val="002A7AB4"/>
    <w:rsid w:val="002A7B72"/>
    <w:rsid w:val="002A7CF6"/>
    <w:rsid w:val="002B033D"/>
    <w:rsid w:val="002B07BF"/>
    <w:rsid w:val="002B0805"/>
    <w:rsid w:val="002B0C99"/>
    <w:rsid w:val="002B0D68"/>
    <w:rsid w:val="002B0EDA"/>
    <w:rsid w:val="002B10F9"/>
    <w:rsid w:val="002B19C7"/>
    <w:rsid w:val="002B1AE2"/>
    <w:rsid w:val="002B1B15"/>
    <w:rsid w:val="002B1B81"/>
    <w:rsid w:val="002B21D6"/>
    <w:rsid w:val="002B27D9"/>
    <w:rsid w:val="002B2802"/>
    <w:rsid w:val="002B2BA0"/>
    <w:rsid w:val="002B2C92"/>
    <w:rsid w:val="002B2CB5"/>
    <w:rsid w:val="002B2F85"/>
    <w:rsid w:val="002B3081"/>
    <w:rsid w:val="002B318B"/>
    <w:rsid w:val="002B32BC"/>
    <w:rsid w:val="002B340B"/>
    <w:rsid w:val="002B34AE"/>
    <w:rsid w:val="002B3718"/>
    <w:rsid w:val="002B39ED"/>
    <w:rsid w:val="002B3D07"/>
    <w:rsid w:val="002B3D90"/>
    <w:rsid w:val="002B3E45"/>
    <w:rsid w:val="002B409D"/>
    <w:rsid w:val="002B46A6"/>
    <w:rsid w:val="002B4A64"/>
    <w:rsid w:val="002B4C39"/>
    <w:rsid w:val="002B58B8"/>
    <w:rsid w:val="002B5974"/>
    <w:rsid w:val="002B5976"/>
    <w:rsid w:val="002B5A76"/>
    <w:rsid w:val="002B5E44"/>
    <w:rsid w:val="002B6267"/>
    <w:rsid w:val="002B6397"/>
    <w:rsid w:val="002B64FE"/>
    <w:rsid w:val="002B651D"/>
    <w:rsid w:val="002B6890"/>
    <w:rsid w:val="002B6949"/>
    <w:rsid w:val="002B694E"/>
    <w:rsid w:val="002B6C24"/>
    <w:rsid w:val="002B6E52"/>
    <w:rsid w:val="002B6EC5"/>
    <w:rsid w:val="002B6F36"/>
    <w:rsid w:val="002B712C"/>
    <w:rsid w:val="002B74EC"/>
    <w:rsid w:val="002B755E"/>
    <w:rsid w:val="002B783E"/>
    <w:rsid w:val="002B79B1"/>
    <w:rsid w:val="002B7D5A"/>
    <w:rsid w:val="002C0017"/>
    <w:rsid w:val="002C04C2"/>
    <w:rsid w:val="002C0818"/>
    <w:rsid w:val="002C08D3"/>
    <w:rsid w:val="002C0CEA"/>
    <w:rsid w:val="002C0D09"/>
    <w:rsid w:val="002C0DD0"/>
    <w:rsid w:val="002C0E0A"/>
    <w:rsid w:val="002C0E55"/>
    <w:rsid w:val="002C1C99"/>
    <w:rsid w:val="002C1DF1"/>
    <w:rsid w:val="002C1EB3"/>
    <w:rsid w:val="002C203A"/>
    <w:rsid w:val="002C23DA"/>
    <w:rsid w:val="002C23E6"/>
    <w:rsid w:val="002C27C7"/>
    <w:rsid w:val="002C2B89"/>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5B7C"/>
    <w:rsid w:val="002C6165"/>
    <w:rsid w:val="002C61E0"/>
    <w:rsid w:val="002C6CF5"/>
    <w:rsid w:val="002C706B"/>
    <w:rsid w:val="002C782F"/>
    <w:rsid w:val="002C7B03"/>
    <w:rsid w:val="002C7B0D"/>
    <w:rsid w:val="002C7C63"/>
    <w:rsid w:val="002C7D95"/>
    <w:rsid w:val="002D001E"/>
    <w:rsid w:val="002D0298"/>
    <w:rsid w:val="002D02F4"/>
    <w:rsid w:val="002D0372"/>
    <w:rsid w:val="002D04DC"/>
    <w:rsid w:val="002D0657"/>
    <w:rsid w:val="002D07A9"/>
    <w:rsid w:val="002D09B3"/>
    <w:rsid w:val="002D0D83"/>
    <w:rsid w:val="002D1371"/>
    <w:rsid w:val="002D13B7"/>
    <w:rsid w:val="002D151D"/>
    <w:rsid w:val="002D15C0"/>
    <w:rsid w:val="002D16EF"/>
    <w:rsid w:val="002D2057"/>
    <w:rsid w:val="002D21F9"/>
    <w:rsid w:val="002D24C3"/>
    <w:rsid w:val="002D28E0"/>
    <w:rsid w:val="002D2A7D"/>
    <w:rsid w:val="002D2AC4"/>
    <w:rsid w:val="002D2B15"/>
    <w:rsid w:val="002D2B4E"/>
    <w:rsid w:val="002D2D1A"/>
    <w:rsid w:val="002D2D87"/>
    <w:rsid w:val="002D3271"/>
    <w:rsid w:val="002D32F7"/>
    <w:rsid w:val="002D3848"/>
    <w:rsid w:val="002D3968"/>
    <w:rsid w:val="002D425A"/>
    <w:rsid w:val="002D4322"/>
    <w:rsid w:val="002D4496"/>
    <w:rsid w:val="002D45B7"/>
    <w:rsid w:val="002D4671"/>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C69"/>
    <w:rsid w:val="002D75B9"/>
    <w:rsid w:val="002D7665"/>
    <w:rsid w:val="002D772F"/>
    <w:rsid w:val="002D7C7C"/>
    <w:rsid w:val="002E018E"/>
    <w:rsid w:val="002E04F0"/>
    <w:rsid w:val="002E0E4F"/>
    <w:rsid w:val="002E0E94"/>
    <w:rsid w:val="002E16BC"/>
    <w:rsid w:val="002E1941"/>
    <w:rsid w:val="002E1B94"/>
    <w:rsid w:val="002E21D5"/>
    <w:rsid w:val="002E251B"/>
    <w:rsid w:val="002E2923"/>
    <w:rsid w:val="002E2A76"/>
    <w:rsid w:val="002E2BA1"/>
    <w:rsid w:val="002E306D"/>
    <w:rsid w:val="002E3419"/>
    <w:rsid w:val="002E3624"/>
    <w:rsid w:val="002E3653"/>
    <w:rsid w:val="002E36AE"/>
    <w:rsid w:val="002E38B7"/>
    <w:rsid w:val="002E3B35"/>
    <w:rsid w:val="002E3BCB"/>
    <w:rsid w:val="002E3BD9"/>
    <w:rsid w:val="002E45DF"/>
    <w:rsid w:val="002E47CA"/>
    <w:rsid w:val="002E4A07"/>
    <w:rsid w:val="002E4AD2"/>
    <w:rsid w:val="002E5058"/>
    <w:rsid w:val="002E56DE"/>
    <w:rsid w:val="002E58C3"/>
    <w:rsid w:val="002E58E1"/>
    <w:rsid w:val="002E58FE"/>
    <w:rsid w:val="002E5ABC"/>
    <w:rsid w:val="002E5BDD"/>
    <w:rsid w:val="002E5C56"/>
    <w:rsid w:val="002E5FF4"/>
    <w:rsid w:val="002E679D"/>
    <w:rsid w:val="002E695A"/>
    <w:rsid w:val="002E6C98"/>
    <w:rsid w:val="002E6CE4"/>
    <w:rsid w:val="002E6D1F"/>
    <w:rsid w:val="002E7321"/>
    <w:rsid w:val="002E7894"/>
    <w:rsid w:val="002E7BB2"/>
    <w:rsid w:val="002E7C5F"/>
    <w:rsid w:val="002E7C98"/>
    <w:rsid w:val="002F0045"/>
    <w:rsid w:val="002F00F0"/>
    <w:rsid w:val="002F025B"/>
    <w:rsid w:val="002F0292"/>
    <w:rsid w:val="002F0684"/>
    <w:rsid w:val="002F07AE"/>
    <w:rsid w:val="002F08AC"/>
    <w:rsid w:val="002F0A92"/>
    <w:rsid w:val="002F0ADB"/>
    <w:rsid w:val="002F0DDE"/>
    <w:rsid w:val="002F1014"/>
    <w:rsid w:val="002F17A3"/>
    <w:rsid w:val="002F2508"/>
    <w:rsid w:val="002F29D2"/>
    <w:rsid w:val="002F2AE0"/>
    <w:rsid w:val="002F300D"/>
    <w:rsid w:val="002F3CC3"/>
    <w:rsid w:val="002F3D60"/>
    <w:rsid w:val="002F3F16"/>
    <w:rsid w:val="002F4139"/>
    <w:rsid w:val="002F413F"/>
    <w:rsid w:val="002F44AD"/>
    <w:rsid w:val="002F45D3"/>
    <w:rsid w:val="002F489E"/>
    <w:rsid w:val="002F48D4"/>
    <w:rsid w:val="002F4934"/>
    <w:rsid w:val="002F4A52"/>
    <w:rsid w:val="002F4CF5"/>
    <w:rsid w:val="002F4FC5"/>
    <w:rsid w:val="002F50E1"/>
    <w:rsid w:val="002F5422"/>
    <w:rsid w:val="002F55D2"/>
    <w:rsid w:val="002F5634"/>
    <w:rsid w:val="002F5DC5"/>
    <w:rsid w:val="002F5FDA"/>
    <w:rsid w:val="002F619C"/>
    <w:rsid w:val="002F6319"/>
    <w:rsid w:val="002F6BDA"/>
    <w:rsid w:val="002F6D2D"/>
    <w:rsid w:val="002F6EA2"/>
    <w:rsid w:val="002F7122"/>
    <w:rsid w:val="002F7305"/>
    <w:rsid w:val="002F758D"/>
    <w:rsid w:val="002F7975"/>
    <w:rsid w:val="002F7B6D"/>
    <w:rsid w:val="002F7BF8"/>
    <w:rsid w:val="002F7D38"/>
    <w:rsid w:val="002F7D48"/>
    <w:rsid w:val="002F7DFB"/>
    <w:rsid w:val="002F7EC5"/>
    <w:rsid w:val="002F7F95"/>
    <w:rsid w:val="0030017E"/>
    <w:rsid w:val="003003AD"/>
    <w:rsid w:val="003004CC"/>
    <w:rsid w:val="003006E1"/>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4013"/>
    <w:rsid w:val="00304373"/>
    <w:rsid w:val="0030438A"/>
    <w:rsid w:val="00304549"/>
    <w:rsid w:val="00304729"/>
    <w:rsid w:val="00304784"/>
    <w:rsid w:val="00304AC5"/>
    <w:rsid w:val="00304BB6"/>
    <w:rsid w:val="00304E42"/>
    <w:rsid w:val="00304FCA"/>
    <w:rsid w:val="00305410"/>
    <w:rsid w:val="00306079"/>
    <w:rsid w:val="0030617D"/>
    <w:rsid w:val="003064B4"/>
    <w:rsid w:val="003064EF"/>
    <w:rsid w:val="00306538"/>
    <w:rsid w:val="003065FB"/>
    <w:rsid w:val="003068F4"/>
    <w:rsid w:val="003069B7"/>
    <w:rsid w:val="00306C20"/>
    <w:rsid w:val="00307356"/>
    <w:rsid w:val="003075F5"/>
    <w:rsid w:val="00307B27"/>
    <w:rsid w:val="00307BD1"/>
    <w:rsid w:val="00307C5E"/>
    <w:rsid w:val="00307D05"/>
    <w:rsid w:val="00307F28"/>
    <w:rsid w:val="003101DC"/>
    <w:rsid w:val="0031035A"/>
    <w:rsid w:val="003106EF"/>
    <w:rsid w:val="003107CE"/>
    <w:rsid w:val="0031083D"/>
    <w:rsid w:val="00310C62"/>
    <w:rsid w:val="00310CC6"/>
    <w:rsid w:val="00311012"/>
    <w:rsid w:val="00311336"/>
    <w:rsid w:val="00311387"/>
    <w:rsid w:val="00311625"/>
    <w:rsid w:val="00311642"/>
    <w:rsid w:val="00311761"/>
    <w:rsid w:val="00311941"/>
    <w:rsid w:val="003121B8"/>
    <w:rsid w:val="0031226C"/>
    <w:rsid w:val="003125FC"/>
    <w:rsid w:val="00313741"/>
    <w:rsid w:val="003137A0"/>
    <w:rsid w:val="003137ED"/>
    <w:rsid w:val="00313BA1"/>
    <w:rsid w:val="00313C4F"/>
    <w:rsid w:val="00313EE1"/>
    <w:rsid w:val="003141C2"/>
    <w:rsid w:val="00314629"/>
    <w:rsid w:val="00314B31"/>
    <w:rsid w:val="00314F34"/>
    <w:rsid w:val="0031513C"/>
    <w:rsid w:val="0031599D"/>
    <w:rsid w:val="00315A4E"/>
    <w:rsid w:val="00315B92"/>
    <w:rsid w:val="00315F72"/>
    <w:rsid w:val="0031601F"/>
    <w:rsid w:val="00316072"/>
    <w:rsid w:val="00316260"/>
    <w:rsid w:val="00316265"/>
    <w:rsid w:val="0031639C"/>
    <w:rsid w:val="00316BF5"/>
    <w:rsid w:val="00316C58"/>
    <w:rsid w:val="00316E46"/>
    <w:rsid w:val="00316F4A"/>
    <w:rsid w:val="00316F92"/>
    <w:rsid w:val="00317050"/>
    <w:rsid w:val="003170C9"/>
    <w:rsid w:val="00317447"/>
    <w:rsid w:val="00317884"/>
    <w:rsid w:val="00317F8D"/>
    <w:rsid w:val="003200D5"/>
    <w:rsid w:val="003200E7"/>
    <w:rsid w:val="003201CE"/>
    <w:rsid w:val="003201E5"/>
    <w:rsid w:val="0032086D"/>
    <w:rsid w:val="00320B1B"/>
    <w:rsid w:val="0032172E"/>
    <w:rsid w:val="00321822"/>
    <w:rsid w:val="00321B02"/>
    <w:rsid w:val="003222E4"/>
    <w:rsid w:val="00322352"/>
    <w:rsid w:val="00322545"/>
    <w:rsid w:val="00322647"/>
    <w:rsid w:val="00322751"/>
    <w:rsid w:val="00322A6A"/>
    <w:rsid w:val="00322BC3"/>
    <w:rsid w:val="00322E3B"/>
    <w:rsid w:val="003230C2"/>
    <w:rsid w:val="0032313E"/>
    <w:rsid w:val="0032336C"/>
    <w:rsid w:val="003234EF"/>
    <w:rsid w:val="00323D36"/>
    <w:rsid w:val="00323FAD"/>
    <w:rsid w:val="00324278"/>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6D3B"/>
    <w:rsid w:val="003271E3"/>
    <w:rsid w:val="003272D0"/>
    <w:rsid w:val="003273DE"/>
    <w:rsid w:val="0032746B"/>
    <w:rsid w:val="00327470"/>
    <w:rsid w:val="003278C7"/>
    <w:rsid w:val="0032793B"/>
    <w:rsid w:val="00327AD0"/>
    <w:rsid w:val="00327AEA"/>
    <w:rsid w:val="00327CBA"/>
    <w:rsid w:val="00330753"/>
    <w:rsid w:val="00330865"/>
    <w:rsid w:val="003308C4"/>
    <w:rsid w:val="00330AA6"/>
    <w:rsid w:val="00330C30"/>
    <w:rsid w:val="00330DAF"/>
    <w:rsid w:val="00330DE8"/>
    <w:rsid w:val="003310F9"/>
    <w:rsid w:val="00331406"/>
    <w:rsid w:val="003314D9"/>
    <w:rsid w:val="00331BCC"/>
    <w:rsid w:val="00332154"/>
    <w:rsid w:val="003321C3"/>
    <w:rsid w:val="00332858"/>
    <w:rsid w:val="00332962"/>
    <w:rsid w:val="00332B77"/>
    <w:rsid w:val="00332C85"/>
    <w:rsid w:val="00333049"/>
    <w:rsid w:val="00334021"/>
    <w:rsid w:val="0033443F"/>
    <w:rsid w:val="003346B9"/>
    <w:rsid w:val="00334F23"/>
    <w:rsid w:val="00335250"/>
    <w:rsid w:val="00335664"/>
    <w:rsid w:val="0033592C"/>
    <w:rsid w:val="00335DF1"/>
    <w:rsid w:val="00335E2A"/>
    <w:rsid w:val="00336225"/>
    <w:rsid w:val="00336780"/>
    <w:rsid w:val="003367C5"/>
    <w:rsid w:val="003370D3"/>
    <w:rsid w:val="003376CF"/>
    <w:rsid w:val="00337C71"/>
    <w:rsid w:val="00340292"/>
    <w:rsid w:val="00340330"/>
    <w:rsid w:val="00340401"/>
    <w:rsid w:val="00340450"/>
    <w:rsid w:val="00340A6D"/>
    <w:rsid w:val="00340D9C"/>
    <w:rsid w:val="00340E16"/>
    <w:rsid w:val="00340E58"/>
    <w:rsid w:val="00341087"/>
    <w:rsid w:val="003411D5"/>
    <w:rsid w:val="00341412"/>
    <w:rsid w:val="00341CDF"/>
    <w:rsid w:val="003420BD"/>
    <w:rsid w:val="00342160"/>
    <w:rsid w:val="0034243C"/>
    <w:rsid w:val="0034246D"/>
    <w:rsid w:val="003426DE"/>
    <w:rsid w:val="0034297F"/>
    <w:rsid w:val="0034305B"/>
    <w:rsid w:val="003430E0"/>
    <w:rsid w:val="003433CA"/>
    <w:rsid w:val="003435D1"/>
    <w:rsid w:val="00343752"/>
    <w:rsid w:val="003437AD"/>
    <w:rsid w:val="0034398A"/>
    <w:rsid w:val="00343A52"/>
    <w:rsid w:val="00343ABD"/>
    <w:rsid w:val="00343BC2"/>
    <w:rsid w:val="00343C24"/>
    <w:rsid w:val="00343EFE"/>
    <w:rsid w:val="00343F90"/>
    <w:rsid w:val="00344021"/>
    <w:rsid w:val="003440E9"/>
    <w:rsid w:val="00344312"/>
    <w:rsid w:val="00344725"/>
    <w:rsid w:val="0034511B"/>
    <w:rsid w:val="0034668E"/>
    <w:rsid w:val="003466EB"/>
    <w:rsid w:val="00346D3D"/>
    <w:rsid w:val="003471DC"/>
    <w:rsid w:val="00347265"/>
    <w:rsid w:val="0034745C"/>
    <w:rsid w:val="003479AE"/>
    <w:rsid w:val="00347A9A"/>
    <w:rsid w:val="00347B9B"/>
    <w:rsid w:val="00347F2E"/>
    <w:rsid w:val="0035025F"/>
    <w:rsid w:val="003503F4"/>
    <w:rsid w:val="0035041A"/>
    <w:rsid w:val="0035053E"/>
    <w:rsid w:val="003505AD"/>
    <w:rsid w:val="00350631"/>
    <w:rsid w:val="003507FE"/>
    <w:rsid w:val="00350D1D"/>
    <w:rsid w:val="00350EFC"/>
    <w:rsid w:val="00350FE6"/>
    <w:rsid w:val="003513DF"/>
    <w:rsid w:val="0035173C"/>
    <w:rsid w:val="0035180B"/>
    <w:rsid w:val="003518A3"/>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A0"/>
    <w:rsid w:val="003536C6"/>
    <w:rsid w:val="00353987"/>
    <w:rsid w:val="003539B2"/>
    <w:rsid w:val="00353F9F"/>
    <w:rsid w:val="0035414B"/>
    <w:rsid w:val="00354328"/>
    <w:rsid w:val="003545D6"/>
    <w:rsid w:val="003549C0"/>
    <w:rsid w:val="00355122"/>
    <w:rsid w:val="003552C6"/>
    <w:rsid w:val="0035553F"/>
    <w:rsid w:val="00355947"/>
    <w:rsid w:val="00355A83"/>
    <w:rsid w:val="003560B8"/>
    <w:rsid w:val="003562D7"/>
    <w:rsid w:val="00356353"/>
    <w:rsid w:val="0035645F"/>
    <w:rsid w:val="003564E8"/>
    <w:rsid w:val="003567C9"/>
    <w:rsid w:val="00356A6F"/>
    <w:rsid w:val="00356BA5"/>
    <w:rsid w:val="00356CEC"/>
    <w:rsid w:val="003572DE"/>
    <w:rsid w:val="003574DC"/>
    <w:rsid w:val="0035750D"/>
    <w:rsid w:val="0035756A"/>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262C"/>
    <w:rsid w:val="00362648"/>
    <w:rsid w:val="00362835"/>
    <w:rsid w:val="00362C5A"/>
    <w:rsid w:val="0036349F"/>
    <w:rsid w:val="003635DD"/>
    <w:rsid w:val="00363F7A"/>
    <w:rsid w:val="00364A63"/>
    <w:rsid w:val="00365351"/>
    <w:rsid w:val="0036561B"/>
    <w:rsid w:val="0036616D"/>
    <w:rsid w:val="00366919"/>
    <w:rsid w:val="00366B92"/>
    <w:rsid w:val="00366C57"/>
    <w:rsid w:val="00366FD7"/>
    <w:rsid w:val="003671C1"/>
    <w:rsid w:val="00367D2F"/>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29A"/>
    <w:rsid w:val="00371766"/>
    <w:rsid w:val="00371831"/>
    <w:rsid w:val="003719F5"/>
    <w:rsid w:val="00371D6E"/>
    <w:rsid w:val="00372029"/>
    <w:rsid w:val="003721DD"/>
    <w:rsid w:val="0037222A"/>
    <w:rsid w:val="00372389"/>
    <w:rsid w:val="003724A1"/>
    <w:rsid w:val="00372A6B"/>
    <w:rsid w:val="00372E41"/>
    <w:rsid w:val="00372E50"/>
    <w:rsid w:val="00372FD7"/>
    <w:rsid w:val="003733D7"/>
    <w:rsid w:val="003733F0"/>
    <w:rsid w:val="00373600"/>
    <w:rsid w:val="00373661"/>
    <w:rsid w:val="00373B2A"/>
    <w:rsid w:val="00373E10"/>
    <w:rsid w:val="00373E51"/>
    <w:rsid w:val="00373F2C"/>
    <w:rsid w:val="0037406C"/>
    <w:rsid w:val="003741D2"/>
    <w:rsid w:val="00374440"/>
    <w:rsid w:val="003744CB"/>
    <w:rsid w:val="00374721"/>
    <w:rsid w:val="00374804"/>
    <w:rsid w:val="0037495B"/>
    <w:rsid w:val="00374C6F"/>
    <w:rsid w:val="00374D22"/>
    <w:rsid w:val="00374E17"/>
    <w:rsid w:val="00374F06"/>
    <w:rsid w:val="00374F99"/>
    <w:rsid w:val="00375AE6"/>
    <w:rsid w:val="00375FFC"/>
    <w:rsid w:val="003760A2"/>
    <w:rsid w:val="003764FA"/>
    <w:rsid w:val="00376C2F"/>
    <w:rsid w:val="00376C90"/>
    <w:rsid w:val="00376E52"/>
    <w:rsid w:val="00376E7E"/>
    <w:rsid w:val="00376EFA"/>
    <w:rsid w:val="00376F67"/>
    <w:rsid w:val="0037709A"/>
    <w:rsid w:val="00377146"/>
    <w:rsid w:val="0037734D"/>
    <w:rsid w:val="00377393"/>
    <w:rsid w:val="00377397"/>
    <w:rsid w:val="003774FD"/>
    <w:rsid w:val="003775BD"/>
    <w:rsid w:val="003777CF"/>
    <w:rsid w:val="00377983"/>
    <w:rsid w:val="0038084F"/>
    <w:rsid w:val="00380892"/>
    <w:rsid w:val="00381685"/>
    <w:rsid w:val="003818CD"/>
    <w:rsid w:val="00381EFE"/>
    <w:rsid w:val="00381F70"/>
    <w:rsid w:val="003821E7"/>
    <w:rsid w:val="003827F2"/>
    <w:rsid w:val="00382903"/>
    <w:rsid w:val="00382D95"/>
    <w:rsid w:val="00382FCC"/>
    <w:rsid w:val="003831FE"/>
    <w:rsid w:val="00383483"/>
    <w:rsid w:val="00383C38"/>
    <w:rsid w:val="00383D4B"/>
    <w:rsid w:val="00383DDB"/>
    <w:rsid w:val="003842A8"/>
    <w:rsid w:val="003848D9"/>
    <w:rsid w:val="00385192"/>
    <w:rsid w:val="003852CC"/>
    <w:rsid w:val="0038556E"/>
    <w:rsid w:val="0038562A"/>
    <w:rsid w:val="003856A9"/>
    <w:rsid w:val="0038577C"/>
    <w:rsid w:val="00385823"/>
    <w:rsid w:val="00385886"/>
    <w:rsid w:val="00385BD7"/>
    <w:rsid w:val="00385D70"/>
    <w:rsid w:val="003862D5"/>
    <w:rsid w:val="00386683"/>
    <w:rsid w:val="00386A15"/>
    <w:rsid w:val="00386B71"/>
    <w:rsid w:val="0038702D"/>
    <w:rsid w:val="0038705E"/>
    <w:rsid w:val="00387096"/>
    <w:rsid w:val="003870BC"/>
    <w:rsid w:val="003870CB"/>
    <w:rsid w:val="0038732E"/>
    <w:rsid w:val="0038749F"/>
    <w:rsid w:val="00387675"/>
    <w:rsid w:val="00387677"/>
    <w:rsid w:val="00387771"/>
    <w:rsid w:val="00387B2B"/>
    <w:rsid w:val="00387B53"/>
    <w:rsid w:val="00387C99"/>
    <w:rsid w:val="00387EAD"/>
    <w:rsid w:val="00387FE4"/>
    <w:rsid w:val="00390490"/>
    <w:rsid w:val="003904B1"/>
    <w:rsid w:val="003905A9"/>
    <w:rsid w:val="003907D2"/>
    <w:rsid w:val="003909CF"/>
    <w:rsid w:val="00390B8F"/>
    <w:rsid w:val="00390C2B"/>
    <w:rsid w:val="00390C56"/>
    <w:rsid w:val="00390F14"/>
    <w:rsid w:val="00390F22"/>
    <w:rsid w:val="0039122C"/>
    <w:rsid w:val="0039124D"/>
    <w:rsid w:val="003914C2"/>
    <w:rsid w:val="00391A92"/>
    <w:rsid w:val="00391B43"/>
    <w:rsid w:val="00391B90"/>
    <w:rsid w:val="00392541"/>
    <w:rsid w:val="0039262F"/>
    <w:rsid w:val="003926BE"/>
    <w:rsid w:val="00392921"/>
    <w:rsid w:val="00392DB8"/>
    <w:rsid w:val="00393058"/>
    <w:rsid w:val="003933E7"/>
    <w:rsid w:val="00393651"/>
    <w:rsid w:val="0039395A"/>
    <w:rsid w:val="00393B78"/>
    <w:rsid w:val="00393C2F"/>
    <w:rsid w:val="00393FB1"/>
    <w:rsid w:val="0039444E"/>
    <w:rsid w:val="003945D5"/>
    <w:rsid w:val="00394775"/>
    <w:rsid w:val="00394B44"/>
    <w:rsid w:val="00394C79"/>
    <w:rsid w:val="0039502C"/>
    <w:rsid w:val="003950DF"/>
    <w:rsid w:val="003956CC"/>
    <w:rsid w:val="003956FE"/>
    <w:rsid w:val="0039598F"/>
    <w:rsid w:val="00395E36"/>
    <w:rsid w:val="00396054"/>
    <w:rsid w:val="003960D5"/>
    <w:rsid w:val="0039610F"/>
    <w:rsid w:val="003963B2"/>
    <w:rsid w:val="0039665F"/>
    <w:rsid w:val="00396ADD"/>
    <w:rsid w:val="00396FFE"/>
    <w:rsid w:val="00397117"/>
    <w:rsid w:val="0039753E"/>
    <w:rsid w:val="00397682"/>
    <w:rsid w:val="003978B8"/>
    <w:rsid w:val="0039795D"/>
    <w:rsid w:val="00397B96"/>
    <w:rsid w:val="00397C89"/>
    <w:rsid w:val="00397F16"/>
    <w:rsid w:val="003A0091"/>
    <w:rsid w:val="003A0311"/>
    <w:rsid w:val="003A0322"/>
    <w:rsid w:val="003A0402"/>
    <w:rsid w:val="003A0736"/>
    <w:rsid w:val="003A07F5"/>
    <w:rsid w:val="003A0BBF"/>
    <w:rsid w:val="003A1135"/>
    <w:rsid w:val="003A1341"/>
    <w:rsid w:val="003A162C"/>
    <w:rsid w:val="003A19E0"/>
    <w:rsid w:val="003A1A9C"/>
    <w:rsid w:val="003A1C38"/>
    <w:rsid w:val="003A1CEB"/>
    <w:rsid w:val="003A1DD5"/>
    <w:rsid w:val="003A1EE4"/>
    <w:rsid w:val="003A1EF5"/>
    <w:rsid w:val="003A1FF1"/>
    <w:rsid w:val="003A2019"/>
    <w:rsid w:val="003A29A0"/>
    <w:rsid w:val="003A2AAB"/>
    <w:rsid w:val="003A2D39"/>
    <w:rsid w:val="003A2FE7"/>
    <w:rsid w:val="003A32F4"/>
    <w:rsid w:val="003A371E"/>
    <w:rsid w:val="003A377C"/>
    <w:rsid w:val="003A3868"/>
    <w:rsid w:val="003A3C4E"/>
    <w:rsid w:val="003A40D8"/>
    <w:rsid w:val="003A42BB"/>
    <w:rsid w:val="003A45FB"/>
    <w:rsid w:val="003A4836"/>
    <w:rsid w:val="003A48FC"/>
    <w:rsid w:val="003A49F0"/>
    <w:rsid w:val="003A4C4A"/>
    <w:rsid w:val="003A4E82"/>
    <w:rsid w:val="003A526F"/>
    <w:rsid w:val="003A52BE"/>
    <w:rsid w:val="003A5737"/>
    <w:rsid w:val="003A590E"/>
    <w:rsid w:val="003A5A8C"/>
    <w:rsid w:val="003A5CD5"/>
    <w:rsid w:val="003A5E54"/>
    <w:rsid w:val="003A5E68"/>
    <w:rsid w:val="003A6196"/>
    <w:rsid w:val="003A6330"/>
    <w:rsid w:val="003A672D"/>
    <w:rsid w:val="003A67EA"/>
    <w:rsid w:val="003A6A43"/>
    <w:rsid w:val="003A6BC9"/>
    <w:rsid w:val="003A6C31"/>
    <w:rsid w:val="003A6CF6"/>
    <w:rsid w:val="003A7104"/>
    <w:rsid w:val="003A76A9"/>
    <w:rsid w:val="003A7747"/>
    <w:rsid w:val="003A7812"/>
    <w:rsid w:val="003A7D84"/>
    <w:rsid w:val="003A7F73"/>
    <w:rsid w:val="003B0299"/>
    <w:rsid w:val="003B0901"/>
    <w:rsid w:val="003B0A58"/>
    <w:rsid w:val="003B0B4D"/>
    <w:rsid w:val="003B0F82"/>
    <w:rsid w:val="003B1046"/>
    <w:rsid w:val="003B1219"/>
    <w:rsid w:val="003B14B8"/>
    <w:rsid w:val="003B1575"/>
    <w:rsid w:val="003B1585"/>
    <w:rsid w:val="003B164D"/>
    <w:rsid w:val="003B17C4"/>
    <w:rsid w:val="003B188F"/>
    <w:rsid w:val="003B1957"/>
    <w:rsid w:val="003B19B0"/>
    <w:rsid w:val="003B1B4F"/>
    <w:rsid w:val="003B1CC2"/>
    <w:rsid w:val="003B2127"/>
    <w:rsid w:val="003B21B1"/>
    <w:rsid w:val="003B2672"/>
    <w:rsid w:val="003B2AB9"/>
    <w:rsid w:val="003B2B79"/>
    <w:rsid w:val="003B2DAD"/>
    <w:rsid w:val="003B2DB4"/>
    <w:rsid w:val="003B31E4"/>
    <w:rsid w:val="003B3326"/>
    <w:rsid w:val="003B3435"/>
    <w:rsid w:val="003B4482"/>
    <w:rsid w:val="003B466F"/>
    <w:rsid w:val="003B4FC5"/>
    <w:rsid w:val="003B5469"/>
    <w:rsid w:val="003B5699"/>
    <w:rsid w:val="003B570F"/>
    <w:rsid w:val="003B5B57"/>
    <w:rsid w:val="003B5B7E"/>
    <w:rsid w:val="003B5E0B"/>
    <w:rsid w:val="003B5E30"/>
    <w:rsid w:val="003B5E5C"/>
    <w:rsid w:val="003B6194"/>
    <w:rsid w:val="003B62B9"/>
    <w:rsid w:val="003B633C"/>
    <w:rsid w:val="003B6D51"/>
    <w:rsid w:val="003B6F75"/>
    <w:rsid w:val="003B6FCB"/>
    <w:rsid w:val="003B7020"/>
    <w:rsid w:val="003B7271"/>
    <w:rsid w:val="003B7294"/>
    <w:rsid w:val="003B7404"/>
    <w:rsid w:val="003B7619"/>
    <w:rsid w:val="003B765B"/>
    <w:rsid w:val="003B76FE"/>
    <w:rsid w:val="003C002E"/>
    <w:rsid w:val="003C009A"/>
    <w:rsid w:val="003C014A"/>
    <w:rsid w:val="003C0324"/>
    <w:rsid w:val="003C0759"/>
    <w:rsid w:val="003C07D7"/>
    <w:rsid w:val="003C0985"/>
    <w:rsid w:val="003C0A02"/>
    <w:rsid w:val="003C0D37"/>
    <w:rsid w:val="003C1261"/>
    <w:rsid w:val="003C182F"/>
    <w:rsid w:val="003C1B5D"/>
    <w:rsid w:val="003C1EC9"/>
    <w:rsid w:val="003C2C9D"/>
    <w:rsid w:val="003C2CF1"/>
    <w:rsid w:val="003C339A"/>
    <w:rsid w:val="003C3B73"/>
    <w:rsid w:val="003C3EF9"/>
    <w:rsid w:val="003C412E"/>
    <w:rsid w:val="003C4250"/>
    <w:rsid w:val="003C4519"/>
    <w:rsid w:val="003C4952"/>
    <w:rsid w:val="003C4D16"/>
    <w:rsid w:val="003C4D8C"/>
    <w:rsid w:val="003C4F25"/>
    <w:rsid w:val="003C5007"/>
    <w:rsid w:val="003C50C6"/>
    <w:rsid w:val="003C5180"/>
    <w:rsid w:val="003C524A"/>
    <w:rsid w:val="003C5280"/>
    <w:rsid w:val="003C6448"/>
    <w:rsid w:val="003C6580"/>
    <w:rsid w:val="003C695D"/>
    <w:rsid w:val="003C6B92"/>
    <w:rsid w:val="003C6FA0"/>
    <w:rsid w:val="003C706A"/>
    <w:rsid w:val="003C7459"/>
    <w:rsid w:val="003C78C0"/>
    <w:rsid w:val="003C79A4"/>
    <w:rsid w:val="003C7A23"/>
    <w:rsid w:val="003C7D6A"/>
    <w:rsid w:val="003C7D9C"/>
    <w:rsid w:val="003C7ED9"/>
    <w:rsid w:val="003D01FB"/>
    <w:rsid w:val="003D027C"/>
    <w:rsid w:val="003D0332"/>
    <w:rsid w:val="003D07C3"/>
    <w:rsid w:val="003D09B1"/>
    <w:rsid w:val="003D09DA"/>
    <w:rsid w:val="003D0A11"/>
    <w:rsid w:val="003D0A3B"/>
    <w:rsid w:val="003D0A97"/>
    <w:rsid w:val="003D0D75"/>
    <w:rsid w:val="003D0E68"/>
    <w:rsid w:val="003D0EBF"/>
    <w:rsid w:val="003D1294"/>
    <w:rsid w:val="003D1910"/>
    <w:rsid w:val="003D193F"/>
    <w:rsid w:val="003D1AB6"/>
    <w:rsid w:val="003D2050"/>
    <w:rsid w:val="003D22F4"/>
    <w:rsid w:val="003D2339"/>
    <w:rsid w:val="003D2561"/>
    <w:rsid w:val="003D26AA"/>
    <w:rsid w:val="003D29B6"/>
    <w:rsid w:val="003D2A2B"/>
    <w:rsid w:val="003D2BAD"/>
    <w:rsid w:val="003D2EC6"/>
    <w:rsid w:val="003D30F8"/>
    <w:rsid w:val="003D371E"/>
    <w:rsid w:val="003D39A6"/>
    <w:rsid w:val="003D432D"/>
    <w:rsid w:val="003D4330"/>
    <w:rsid w:val="003D4350"/>
    <w:rsid w:val="003D43AB"/>
    <w:rsid w:val="003D4409"/>
    <w:rsid w:val="003D45CC"/>
    <w:rsid w:val="003D4638"/>
    <w:rsid w:val="003D50AE"/>
    <w:rsid w:val="003D5176"/>
    <w:rsid w:val="003D52A8"/>
    <w:rsid w:val="003D530E"/>
    <w:rsid w:val="003D5444"/>
    <w:rsid w:val="003D5472"/>
    <w:rsid w:val="003D5717"/>
    <w:rsid w:val="003D574A"/>
    <w:rsid w:val="003D5878"/>
    <w:rsid w:val="003D5948"/>
    <w:rsid w:val="003D59FE"/>
    <w:rsid w:val="003D5DBE"/>
    <w:rsid w:val="003D60D5"/>
    <w:rsid w:val="003D63BA"/>
    <w:rsid w:val="003D680E"/>
    <w:rsid w:val="003D6AC0"/>
    <w:rsid w:val="003D7179"/>
    <w:rsid w:val="003D7192"/>
    <w:rsid w:val="003D78AB"/>
    <w:rsid w:val="003D79E8"/>
    <w:rsid w:val="003E0066"/>
    <w:rsid w:val="003E0385"/>
    <w:rsid w:val="003E089F"/>
    <w:rsid w:val="003E09C3"/>
    <w:rsid w:val="003E0AA4"/>
    <w:rsid w:val="003E0ADB"/>
    <w:rsid w:val="003E0CE4"/>
    <w:rsid w:val="003E1304"/>
    <w:rsid w:val="003E13F6"/>
    <w:rsid w:val="003E15AA"/>
    <w:rsid w:val="003E1748"/>
    <w:rsid w:val="003E1CF4"/>
    <w:rsid w:val="003E1FAC"/>
    <w:rsid w:val="003E20C9"/>
    <w:rsid w:val="003E2228"/>
    <w:rsid w:val="003E23C1"/>
    <w:rsid w:val="003E240A"/>
    <w:rsid w:val="003E26D5"/>
    <w:rsid w:val="003E273C"/>
    <w:rsid w:val="003E294E"/>
    <w:rsid w:val="003E2BF4"/>
    <w:rsid w:val="003E2F5A"/>
    <w:rsid w:val="003E325A"/>
    <w:rsid w:val="003E32DE"/>
    <w:rsid w:val="003E33C5"/>
    <w:rsid w:val="003E34E1"/>
    <w:rsid w:val="003E3524"/>
    <w:rsid w:val="003E38DF"/>
    <w:rsid w:val="003E3A6B"/>
    <w:rsid w:val="003E3C5B"/>
    <w:rsid w:val="003E3D11"/>
    <w:rsid w:val="003E4080"/>
    <w:rsid w:val="003E40C9"/>
    <w:rsid w:val="003E471F"/>
    <w:rsid w:val="003E4CDB"/>
    <w:rsid w:val="003E4F5A"/>
    <w:rsid w:val="003E52EB"/>
    <w:rsid w:val="003E565A"/>
    <w:rsid w:val="003E5767"/>
    <w:rsid w:val="003E5800"/>
    <w:rsid w:val="003E59CB"/>
    <w:rsid w:val="003E5B74"/>
    <w:rsid w:val="003E5DE2"/>
    <w:rsid w:val="003E60CE"/>
    <w:rsid w:val="003E6592"/>
    <w:rsid w:val="003E6952"/>
    <w:rsid w:val="003E703E"/>
    <w:rsid w:val="003E73BC"/>
    <w:rsid w:val="003E74BE"/>
    <w:rsid w:val="003E76AD"/>
    <w:rsid w:val="003E7A07"/>
    <w:rsid w:val="003E7A1D"/>
    <w:rsid w:val="003F0533"/>
    <w:rsid w:val="003F0587"/>
    <w:rsid w:val="003F0617"/>
    <w:rsid w:val="003F0656"/>
    <w:rsid w:val="003F0884"/>
    <w:rsid w:val="003F0905"/>
    <w:rsid w:val="003F1132"/>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CB0"/>
    <w:rsid w:val="003F3865"/>
    <w:rsid w:val="003F3A77"/>
    <w:rsid w:val="003F3FEB"/>
    <w:rsid w:val="003F404C"/>
    <w:rsid w:val="003F477D"/>
    <w:rsid w:val="003F4933"/>
    <w:rsid w:val="003F4977"/>
    <w:rsid w:val="003F4E1C"/>
    <w:rsid w:val="003F4E39"/>
    <w:rsid w:val="003F536B"/>
    <w:rsid w:val="003F5497"/>
    <w:rsid w:val="003F586D"/>
    <w:rsid w:val="003F60DF"/>
    <w:rsid w:val="003F60EF"/>
    <w:rsid w:val="003F612E"/>
    <w:rsid w:val="003F6194"/>
    <w:rsid w:val="003F62B4"/>
    <w:rsid w:val="003F674B"/>
    <w:rsid w:val="003F6853"/>
    <w:rsid w:val="003F68D5"/>
    <w:rsid w:val="003F6930"/>
    <w:rsid w:val="003F6F1A"/>
    <w:rsid w:val="003F73A0"/>
    <w:rsid w:val="003F75DD"/>
    <w:rsid w:val="003F7986"/>
    <w:rsid w:val="003F7DFF"/>
    <w:rsid w:val="0040015E"/>
    <w:rsid w:val="00400427"/>
    <w:rsid w:val="00400930"/>
    <w:rsid w:val="00400B43"/>
    <w:rsid w:val="00400C44"/>
    <w:rsid w:val="00400C85"/>
    <w:rsid w:val="00400ED3"/>
    <w:rsid w:val="004010CF"/>
    <w:rsid w:val="00401175"/>
    <w:rsid w:val="004012FA"/>
    <w:rsid w:val="004014B8"/>
    <w:rsid w:val="004017C6"/>
    <w:rsid w:val="00401BBE"/>
    <w:rsid w:val="004024AB"/>
    <w:rsid w:val="0040286C"/>
    <w:rsid w:val="00402F2C"/>
    <w:rsid w:val="0040303D"/>
    <w:rsid w:val="004030DA"/>
    <w:rsid w:val="0040379F"/>
    <w:rsid w:val="00403805"/>
    <w:rsid w:val="00403824"/>
    <w:rsid w:val="00403891"/>
    <w:rsid w:val="00403E3B"/>
    <w:rsid w:val="00403ED4"/>
    <w:rsid w:val="00403F25"/>
    <w:rsid w:val="0040495B"/>
    <w:rsid w:val="004049EB"/>
    <w:rsid w:val="00404AE9"/>
    <w:rsid w:val="00404F17"/>
    <w:rsid w:val="00405194"/>
    <w:rsid w:val="00405898"/>
    <w:rsid w:val="00405D95"/>
    <w:rsid w:val="00405F90"/>
    <w:rsid w:val="00405FA5"/>
    <w:rsid w:val="0040608F"/>
    <w:rsid w:val="00406108"/>
    <w:rsid w:val="00406109"/>
    <w:rsid w:val="00406321"/>
    <w:rsid w:val="00406412"/>
    <w:rsid w:val="00406949"/>
    <w:rsid w:val="00406BAF"/>
    <w:rsid w:val="00406F4B"/>
    <w:rsid w:val="00406FBD"/>
    <w:rsid w:val="004073B0"/>
    <w:rsid w:val="00407612"/>
    <w:rsid w:val="00407823"/>
    <w:rsid w:val="00407A66"/>
    <w:rsid w:val="00407B4C"/>
    <w:rsid w:val="00407C9E"/>
    <w:rsid w:val="00410071"/>
    <w:rsid w:val="004101A0"/>
    <w:rsid w:val="0041029D"/>
    <w:rsid w:val="00410828"/>
    <w:rsid w:val="00410A97"/>
    <w:rsid w:val="00410B9D"/>
    <w:rsid w:val="00410C41"/>
    <w:rsid w:val="00410CD7"/>
    <w:rsid w:val="00411230"/>
    <w:rsid w:val="00411233"/>
    <w:rsid w:val="00411735"/>
    <w:rsid w:val="004118C9"/>
    <w:rsid w:val="0041195D"/>
    <w:rsid w:val="00411B2B"/>
    <w:rsid w:val="00412243"/>
    <w:rsid w:val="00412588"/>
    <w:rsid w:val="00412697"/>
    <w:rsid w:val="00412A3B"/>
    <w:rsid w:val="00412CFA"/>
    <w:rsid w:val="00412F8D"/>
    <w:rsid w:val="00413369"/>
    <w:rsid w:val="0041337D"/>
    <w:rsid w:val="00413AA2"/>
    <w:rsid w:val="00413AE3"/>
    <w:rsid w:val="00413FB4"/>
    <w:rsid w:val="00414129"/>
    <w:rsid w:val="004142CD"/>
    <w:rsid w:val="004142F5"/>
    <w:rsid w:val="00414346"/>
    <w:rsid w:val="004145A7"/>
    <w:rsid w:val="004145AE"/>
    <w:rsid w:val="00414B98"/>
    <w:rsid w:val="00414F50"/>
    <w:rsid w:val="004152BA"/>
    <w:rsid w:val="0041577E"/>
    <w:rsid w:val="004157F6"/>
    <w:rsid w:val="00415832"/>
    <w:rsid w:val="004159D3"/>
    <w:rsid w:val="00415A14"/>
    <w:rsid w:val="00415EA8"/>
    <w:rsid w:val="00415FB4"/>
    <w:rsid w:val="0041616C"/>
    <w:rsid w:val="004163D3"/>
    <w:rsid w:val="00416965"/>
    <w:rsid w:val="00416A66"/>
    <w:rsid w:val="00416B16"/>
    <w:rsid w:val="00416C3B"/>
    <w:rsid w:val="00416D41"/>
    <w:rsid w:val="00416DCB"/>
    <w:rsid w:val="00416E7C"/>
    <w:rsid w:val="004174DB"/>
    <w:rsid w:val="00417678"/>
    <w:rsid w:val="00417A45"/>
    <w:rsid w:val="00417D52"/>
    <w:rsid w:val="00417E4C"/>
    <w:rsid w:val="0042004E"/>
    <w:rsid w:val="00420126"/>
    <w:rsid w:val="004203CF"/>
    <w:rsid w:val="00420755"/>
    <w:rsid w:val="004207FD"/>
    <w:rsid w:val="00420AF6"/>
    <w:rsid w:val="00420CB7"/>
    <w:rsid w:val="00420E46"/>
    <w:rsid w:val="00420E49"/>
    <w:rsid w:val="00420F26"/>
    <w:rsid w:val="00421078"/>
    <w:rsid w:val="0042110F"/>
    <w:rsid w:val="004213E8"/>
    <w:rsid w:val="0042156E"/>
    <w:rsid w:val="004219BB"/>
    <w:rsid w:val="00421EC5"/>
    <w:rsid w:val="004221B8"/>
    <w:rsid w:val="004222BF"/>
    <w:rsid w:val="00422399"/>
    <w:rsid w:val="0042261A"/>
    <w:rsid w:val="00422736"/>
    <w:rsid w:val="004228B8"/>
    <w:rsid w:val="00422A01"/>
    <w:rsid w:val="00422C11"/>
    <w:rsid w:val="00422DB5"/>
    <w:rsid w:val="00422DE5"/>
    <w:rsid w:val="00422E37"/>
    <w:rsid w:val="0042307B"/>
    <w:rsid w:val="00423326"/>
    <w:rsid w:val="0042351C"/>
    <w:rsid w:val="004237CC"/>
    <w:rsid w:val="00424503"/>
    <w:rsid w:val="00424E5F"/>
    <w:rsid w:val="004250E7"/>
    <w:rsid w:val="00425454"/>
    <w:rsid w:val="004258D1"/>
    <w:rsid w:val="00425A95"/>
    <w:rsid w:val="00425AA7"/>
    <w:rsid w:val="00425C97"/>
    <w:rsid w:val="00425E05"/>
    <w:rsid w:val="00425ED6"/>
    <w:rsid w:val="00425FFD"/>
    <w:rsid w:val="004262F8"/>
    <w:rsid w:val="00426442"/>
    <w:rsid w:val="0042654A"/>
    <w:rsid w:val="00426649"/>
    <w:rsid w:val="00426A93"/>
    <w:rsid w:val="00426DFA"/>
    <w:rsid w:val="004276E3"/>
    <w:rsid w:val="004279ED"/>
    <w:rsid w:val="00427CE9"/>
    <w:rsid w:val="00427E67"/>
    <w:rsid w:val="00430178"/>
    <w:rsid w:val="0043043A"/>
    <w:rsid w:val="00430495"/>
    <w:rsid w:val="00430680"/>
    <w:rsid w:val="00430763"/>
    <w:rsid w:val="00430773"/>
    <w:rsid w:val="004308B6"/>
    <w:rsid w:val="00430A72"/>
    <w:rsid w:val="00430BA7"/>
    <w:rsid w:val="00430C33"/>
    <w:rsid w:val="00431043"/>
    <w:rsid w:val="004311D8"/>
    <w:rsid w:val="004314E7"/>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A7C"/>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77"/>
    <w:rsid w:val="004356FA"/>
    <w:rsid w:val="00435AB3"/>
    <w:rsid w:val="00435CCF"/>
    <w:rsid w:val="00436219"/>
    <w:rsid w:val="00436329"/>
    <w:rsid w:val="00436480"/>
    <w:rsid w:val="00436511"/>
    <w:rsid w:val="00436A3B"/>
    <w:rsid w:val="00436CF4"/>
    <w:rsid w:val="00436EE0"/>
    <w:rsid w:val="00436FAD"/>
    <w:rsid w:val="00437027"/>
    <w:rsid w:val="00437064"/>
    <w:rsid w:val="004371AB"/>
    <w:rsid w:val="004372F1"/>
    <w:rsid w:val="004374A3"/>
    <w:rsid w:val="004375AC"/>
    <w:rsid w:val="00437651"/>
    <w:rsid w:val="00437E84"/>
    <w:rsid w:val="004402A7"/>
    <w:rsid w:val="0044035D"/>
    <w:rsid w:val="0044037A"/>
    <w:rsid w:val="00440565"/>
    <w:rsid w:val="004407A9"/>
    <w:rsid w:val="00440BE2"/>
    <w:rsid w:val="00440C8B"/>
    <w:rsid w:val="00440CDE"/>
    <w:rsid w:val="00440EA5"/>
    <w:rsid w:val="00441033"/>
    <w:rsid w:val="0044131C"/>
    <w:rsid w:val="0044142F"/>
    <w:rsid w:val="004416A4"/>
    <w:rsid w:val="00441A59"/>
    <w:rsid w:val="004422CB"/>
    <w:rsid w:val="004425C2"/>
    <w:rsid w:val="00442824"/>
    <w:rsid w:val="00442A1D"/>
    <w:rsid w:val="00442FCF"/>
    <w:rsid w:val="00442FFB"/>
    <w:rsid w:val="004430FD"/>
    <w:rsid w:val="004430FF"/>
    <w:rsid w:val="004431A6"/>
    <w:rsid w:val="00443532"/>
    <w:rsid w:val="004436AE"/>
    <w:rsid w:val="004437EC"/>
    <w:rsid w:val="0044389A"/>
    <w:rsid w:val="00443F9A"/>
    <w:rsid w:val="00444137"/>
    <w:rsid w:val="004442A7"/>
    <w:rsid w:val="004443B8"/>
    <w:rsid w:val="00444508"/>
    <w:rsid w:val="00444885"/>
    <w:rsid w:val="00444901"/>
    <w:rsid w:val="00444934"/>
    <w:rsid w:val="00444E78"/>
    <w:rsid w:val="00444F5E"/>
    <w:rsid w:val="00444F61"/>
    <w:rsid w:val="0044540F"/>
    <w:rsid w:val="00445489"/>
    <w:rsid w:val="00445494"/>
    <w:rsid w:val="00445513"/>
    <w:rsid w:val="00445907"/>
    <w:rsid w:val="00445CFF"/>
    <w:rsid w:val="00445E48"/>
    <w:rsid w:val="004462AF"/>
    <w:rsid w:val="0044662A"/>
    <w:rsid w:val="0044666E"/>
    <w:rsid w:val="004466B5"/>
    <w:rsid w:val="0044683A"/>
    <w:rsid w:val="00446956"/>
    <w:rsid w:val="00446D5A"/>
    <w:rsid w:val="00447486"/>
    <w:rsid w:val="00447EE4"/>
    <w:rsid w:val="004502AB"/>
    <w:rsid w:val="0045063D"/>
    <w:rsid w:val="00450778"/>
    <w:rsid w:val="004508BA"/>
    <w:rsid w:val="00450D3B"/>
    <w:rsid w:val="00450F2C"/>
    <w:rsid w:val="00450FB9"/>
    <w:rsid w:val="0045126E"/>
    <w:rsid w:val="004518D5"/>
    <w:rsid w:val="004519BF"/>
    <w:rsid w:val="00451B06"/>
    <w:rsid w:val="00451BEB"/>
    <w:rsid w:val="0045212B"/>
    <w:rsid w:val="00452446"/>
    <w:rsid w:val="004527C0"/>
    <w:rsid w:val="00453871"/>
    <w:rsid w:val="00453DEF"/>
    <w:rsid w:val="0045401A"/>
    <w:rsid w:val="004543E4"/>
    <w:rsid w:val="004548E5"/>
    <w:rsid w:val="00454DC4"/>
    <w:rsid w:val="00454F08"/>
    <w:rsid w:val="00455105"/>
    <w:rsid w:val="004559A8"/>
    <w:rsid w:val="004559BE"/>
    <w:rsid w:val="00455C09"/>
    <w:rsid w:val="004560BD"/>
    <w:rsid w:val="00456114"/>
    <w:rsid w:val="004568E3"/>
    <w:rsid w:val="00456971"/>
    <w:rsid w:val="00456B9B"/>
    <w:rsid w:val="00456FB4"/>
    <w:rsid w:val="00457026"/>
    <w:rsid w:val="00457074"/>
    <w:rsid w:val="0045731B"/>
    <w:rsid w:val="00457390"/>
    <w:rsid w:val="0045742D"/>
    <w:rsid w:val="00457548"/>
    <w:rsid w:val="0045787E"/>
    <w:rsid w:val="004578EF"/>
    <w:rsid w:val="00457C5E"/>
    <w:rsid w:val="00457DA6"/>
    <w:rsid w:val="00457F98"/>
    <w:rsid w:val="0046026D"/>
    <w:rsid w:val="0046027A"/>
    <w:rsid w:val="00460300"/>
    <w:rsid w:val="004603CF"/>
    <w:rsid w:val="004605CC"/>
    <w:rsid w:val="0046072D"/>
    <w:rsid w:val="00460921"/>
    <w:rsid w:val="00460958"/>
    <w:rsid w:val="00460F2B"/>
    <w:rsid w:val="00460F31"/>
    <w:rsid w:val="0046110A"/>
    <w:rsid w:val="004612C8"/>
    <w:rsid w:val="00461425"/>
    <w:rsid w:val="004614A1"/>
    <w:rsid w:val="0046164D"/>
    <w:rsid w:val="004616E5"/>
    <w:rsid w:val="004616FF"/>
    <w:rsid w:val="004617A0"/>
    <w:rsid w:val="0046194F"/>
    <w:rsid w:val="00461C00"/>
    <w:rsid w:val="00461E79"/>
    <w:rsid w:val="004622A1"/>
    <w:rsid w:val="004622D0"/>
    <w:rsid w:val="00462420"/>
    <w:rsid w:val="0046246C"/>
    <w:rsid w:val="004624DA"/>
    <w:rsid w:val="00462631"/>
    <w:rsid w:val="004628BB"/>
    <w:rsid w:val="00462A9C"/>
    <w:rsid w:val="00462B09"/>
    <w:rsid w:val="00462D79"/>
    <w:rsid w:val="00462F34"/>
    <w:rsid w:val="00462FC4"/>
    <w:rsid w:val="00463448"/>
    <w:rsid w:val="004636F3"/>
    <w:rsid w:val="00463A8D"/>
    <w:rsid w:val="00463AC7"/>
    <w:rsid w:val="00463AEE"/>
    <w:rsid w:val="00463C3A"/>
    <w:rsid w:val="004642F1"/>
    <w:rsid w:val="0046434B"/>
    <w:rsid w:val="00464357"/>
    <w:rsid w:val="004643D1"/>
    <w:rsid w:val="004643E7"/>
    <w:rsid w:val="00464513"/>
    <w:rsid w:val="00464919"/>
    <w:rsid w:val="00464AFE"/>
    <w:rsid w:val="00464C4E"/>
    <w:rsid w:val="00464EE0"/>
    <w:rsid w:val="0046534E"/>
    <w:rsid w:val="00465372"/>
    <w:rsid w:val="00465461"/>
    <w:rsid w:val="00465467"/>
    <w:rsid w:val="004654C2"/>
    <w:rsid w:val="00465573"/>
    <w:rsid w:val="004658C3"/>
    <w:rsid w:val="00465C0F"/>
    <w:rsid w:val="00465EB3"/>
    <w:rsid w:val="00466260"/>
    <w:rsid w:val="0046628A"/>
    <w:rsid w:val="004662E3"/>
    <w:rsid w:val="0046645E"/>
    <w:rsid w:val="004666EC"/>
    <w:rsid w:val="0046680F"/>
    <w:rsid w:val="00466D0E"/>
    <w:rsid w:val="00467011"/>
    <w:rsid w:val="0046748D"/>
    <w:rsid w:val="00467838"/>
    <w:rsid w:val="004678ED"/>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9BD"/>
    <w:rsid w:val="00473D2D"/>
    <w:rsid w:val="00473F5F"/>
    <w:rsid w:val="004740D7"/>
    <w:rsid w:val="0047410D"/>
    <w:rsid w:val="00474827"/>
    <w:rsid w:val="00474953"/>
    <w:rsid w:val="00474B33"/>
    <w:rsid w:val="00474EEA"/>
    <w:rsid w:val="00474FB4"/>
    <w:rsid w:val="00475131"/>
    <w:rsid w:val="00475260"/>
    <w:rsid w:val="004755D5"/>
    <w:rsid w:val="004755F0"/>
    <w:rsid w:val="0047574D"/>
    <w:rsid w:val="00475A1B"/>
    <w:rsid w:val="00475D3E"/>
    <w:rsid w:val="00475E0C"/>
    <w:rsid w:val="00475E50"/>
    <w:rsid w:val="00475F90"/>
    <w:rsid w:val="00476742"/>
    <w:rsid w:val="004767BC"/>
    <w:rsid w:val="0047698B"/>
    <w:rsid w:val="00476B66"/>
    <w:rsid w:val="00476D8B"/>
    <w:rsid w:val="00476EAE"/>
    <w:rsid w:val="00477051"/>
    <w:rsid w:val="004774C5"/>
    <w:rsid w:val="004774FC"/>
    <w:rsid w:val="004775ED"/>
    <w:rsid w:val="004777B0"/>
    <w:rsid w:val="004777C7"/>
    <w:rsid w:val="004777D8"/>
    <w:rsid w:val="00477CB9"/>
    <w:rsid w:val="004801FB"/>
    <w:rsid w:val="004803A9"/>
    <w:rsid w:val="004804EF"/>
    <w:rsid w:val="004807D5"/>
    <w:rsid w:val="00480B03"/>
    <w:rsid w:val="00480CD7"/>
    <w:rsid w:val="00480D9B"/>
    <w:rsid w:val="004810EC"/>
    <w:rsid w:val="00481289"/>
    <w:rsid w:val="004813D5"/>
    <w:rsid w:val="004814F6"/>
    <w:rsid w:val="004814FF"/>
    <w:rsid w:val="00481607"/>
    <w:rsid w:val="00482206"/>
    <w:rsid w:val="00482389"/>
    <w:rsid w:val="0048268E"/>
    <w:rsid w:val="004827D4"/>
    <w:rsid w:val="004828DE"/>
    <w:rsid w:val="00482943"/>
    <w:rsid w:val="00482ADC"/>
    <w:rsid w:val="00482B1F"/>
    <w:rsid w:val="00482BAD"/>
    <w:rsid w:val="0048321E"/>
    <w:rsid w:val="0048357B"/>
    <w:rsid w:val="00483846"/>
    <w:rsid w:val="00483D11"/>
    <w:rsid w:val="00483D20"/>
    <w:rsid w:val="0048406D"/>
    <w:rsid w:val="0048410E"/>
    <w:rsid w:val="00484503"/>
    <w:rsid w:val="004849BA"/>
    <w:rsid w:val="00484BE4"/>
    <w:rsid w:val="00484C46"/>
    <w:rsid w:val="00484C71"/>
    <w:rsid w:val="00484FDC"/>
    <w:rsid w:val="00485130"/>
    <w:rsid w:val="004855C3"/>
    <w:rsid w:val="004855C6"/>
    <w:rsid w:val="00485969"/>
    <w:rsid w:val="0048598C"/>
    <w:rsid w:val="00485E8A"/>
    <w:rsid w:val="0048620B"/>
    <w:rsid w:val="0048628F"/>
    <w:rsid w:val="004862DE"/>
    <w:rsid w:val="0048656C"/>
    <w:rsid w:val="004866A5"/>
    <w:rsid w:val="00486974"/>
    <w:rsid w:val="00486AA6"/>
    <w:rsid w:val="00486CF2"/>
    <w:rsid w:val="00486E40"/>
    <w:rsid w:val="00486EC5"/>
    <w:rsid w:val="00487006"/>
    <w:rsid w:val="004870C0"/>
    <w:rsid w:val="00487100"/>
    <w:rsid w:val="0048719C"/>
    <w:rsid w:val="004872F3"/>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D08"/>
    <w:rsid w:val="00493DE2"/>
    <w:rsid w:val="00493E9F"/>
    <w:rsid w:val="0049457E"/>
    <w:rsid w:val="004948C4"/>
    <w:rsid w:val="004948E9"/>
    <w:rsid w:val="00494916"/>
    <w:rsid w:val="00494927"/>
    <w:rsid w:val="00494B7C"/>
    <w:rsid w:val="00494CF4"/>
    <w:rsid w:val="00494E75"/>
    <w:rsid w:val="00495071"/>
    <w:rsid w:val="004950DE"/>
    <w:rsid w:val="00495227"/>
    <w:rsid w:val="00495854"/>
    <w:rsid w:val="00495BC8"/>
    <w:rsid w:val="00495C3A"/>
    <w:rsid w:val="00495D1F"/>
    <w:rsid w:val="00495DF3"/>
    <w:rsid w:val="00495FB4"/>
    <w:rsid w:val="00496034"/>
    <w:rsid w:val="004961DB"/>
    <w:rsid w:val="00496218"/>
    <w:rsid w:val="0049653E"/>
    <w:rsid w:val="004966AE"/>
    <w:rsid w:val="004968B8"/>
    <w:rsid w:val="00496BEF"/>
    <w:rsid w:val="00496DA1"/>
    <w:rsid w:val="0049792C"/>
    <w:rsid w:val="00497A16"/>
    <w:rsid w:val="004A01E1"/>
    <w:rsid w:val="004A0315"/>
    <w:rsid w:val="004A03E6"/>
    <w:rsid w:val="004A0C3C"/>
    <w:rsid w:val="004A0E00"/>
    <w:rsid w:val="004A1068"/>
    <w:rsid w:val="004A1150"/>
    <w:rsid w:val="004A15F7"/>
    <w:rsid w:val="004A1600"/>
    <w:rsid w:val="004A1B20"/>
    <w:rsid w:val="004A1CF3"/>
    <w:rsid w:val="004A1F24"/>
    <w:rsid w:val="004A201F"/>
    <w:rsid w:val="004A2124"/>
    <w:rsid w:val="004A23B8"/>
    <w:rsid w:val="004A23C0"/>
    <w:rsid w:val="004A28AE"/>
    <w:rsid w:val="004A28D4"/>
    <w:rsid w:val="004A2908"/>
    <w:rsid w:val="004A2AEE"/>
    <w:rsid w:val="004A2B3D"/>
    <w:rsid w:val="004A2BE1"/>
    <w:rsid w:val="004A2E44"/>
    <w:rsid w:val="004A2FC9"/>
    <w:rsid w:val="004A30F7"/>
    <w:rsid w:val="004A3297"/>
    <w:rsid w:val="004A366E"/>
    <w:rsid w:val="004A36C0"/>
    <w:rsid w:val="004A39C0"/>
    <w:rsid w:val="004A3AA3"/>
    <w:rsid w:val="004A3C1C"/>
    <w:rsid w:val="004A3DF4"/>
    <w:rsid w:val="004A4247"/>
    <w:rsid w:val="004A4635"/>
    <w:rsid w:val="004A4707"/>
    <w:rsid w:val="004A4900"/>
    <w:rsid w:val="004A4B6C"/>
    <w:rsid w:val="004A4D38"/>
    <w:rsid w:val="004A4E7E"/>
    <w:rsid w:val="004A4E95"/>
    <w:rsid w:val="004A4F1F"/>
    <w:rsid w:val="004A4F9D"/>
    <w:rsid w:val="004A51D5"/>
    <w:rsid w:val="004A5270"/>
    <w:rsid w:val="004A5667"/>
    <w:rsid w:val="004A57FC"/>
    <w:rsid w:val="004A582A"/>
    <w:rsid w:val="004A5905"/>
    <w:rsid w:val="004A60C1"/>
    <w:rsid w:val="004A645E"/>
    <w:rsid w:val="004A6AC0"/>
    <w:rsid w:val="004A6D49"/>
    <w:rsid w:val="004A705C"/>
    <w:rsid w:val="004A717D"/>
    <w:rsid w:val="004A7276"/>
    <w:rsid w:val="004A7D2A"/>
    <w:rsid w:val="004A7EE7"/>
    <w:rsid w:val="004A7FB0"/>
    <w:rsid w:val="004A7FF9"/>
    <w:rsid w:val="004B0043"/>
    <w:rsid w:val="004B0156"/>
    <w:rsid w:val="004B0706"/>
    <w:rsid w:val="004B0787"/>
    <w:rsid w:val="004B079F"/>
    <w:rsid w:val="004B0DA0"/>
    <w:rsid w:val="004B1068"/>
    <w:rsid w:val="004B1274"/>
    <w:rsid w:val="004B1283"/>
    <w:rsid w:val="004B12EE"/>
    <w:rsid w:val="004B1313"/>
    <w:rsid w:val="004B169E"/>
    <w:rsid w:val="004B170B"/>
    <w:rsid w:val="004B1A26"/>
    <w:rsid w:val="004B1B0B"/>
    <w:rsid w:val="004B1B53"/>
    <w:rsid w:val="004B1B5C"/>
    <w:rsid w:val="004B1C42"/>
    <w:rsid w:val="004B1FB0"/>
    <w:rsid w:val="004B2272"/>
    <w:rsid w:val="004B2565"/>
    <w:rsid w:val="004B25B3"/>
    <w:rsid w:val="004B2700"/>
    <w:rsid w:val="004B2A5C"/>
    <w:rsid w:val="004B2B31"/>
    <w:rsid w:val="004B2C33"/>
    <w:rsid w:val="004B2CDB"/>
    <w:rsid w:val="004B304E"/>
    <w:rsid w:val="004B31B3"/>
    <w:rsid w:val="004B339D"/>
    <w:rsid w:val="004B34EF"/>
    <w:rsid w:val="004B3567"/>
    <w:rsid w:val="004B35F5"/>
    <w:rsid w:val="004B365D"/>
    <w:rsid w:val="004B366E"/>
    <w:rsid w:val="004B3C3F"/>
    <w:rsid w:val="004B3D43"/>
    <w:rsid w:val="004B453E"/>
    <w:rsid w:val="004B45A2"/>
    <w:rsid w:val="004B45EB"/>
    <w:rsid w:val="004B4634"/>
    <w:rsid w:val="004B471E"/>
    <w:rsid w:val="004B4A0F"/>
    <w:rsid w:val="004B4AA2"/>
    <w:rsid w:val="004B4C67"/>
    <w:rsid w:val="004B4D80"/>
    <w:rsid w:val="004B4D89"/>
    <w:rsid w:val="004B50E0"/>
    <w:rsid w:val="004B5139"/>
    <w:rsid w:val="004B51A2"/>
    <w:rsid w:val="004B5370"/>
    <w:rsid w:val="004B55EC"/>
    <w:rsid w:val="004B57BB"/>
    <w:rsid w:val="004B62D4"/>
    <w:rsid w:val="004B6301"/>
    <w:rsid w:val="004B656F"/>
    <w:rsid w:val="004B672F"/>
    <w:rsid w:val="004B6B17"/>
    <w:rsid w:val="004B6FFB"/>
    <w:rsid w:val="004B737B"/>
    <w:rsid w:val="004B763F"/>
    <w:rsid w:val="004B774C"/>
    <w:rsid w:val="004B795F"/>
    <w:rsid w:val="004B7AB0"/>
    <w:rsid w:val="004B7BA5"/>
    <w:rsid w:val="004B7C7F"/>
    <w:rsid w:val="004C0164"/>
    <w:rsid w:val="004C025C"/>
    <w:rsid w:val="004C0346"/>
    <w:rsid w:val="004C03CC"/>
    <w:rsid w:val="004C0561"/>
    <w:rsid w:val="004C0B5B"/>
    <w:rsid w:val="004C0F99"/>
    <w:rsid w:val="004C0FA3"/>
    <w:rsid w:val="004C102A"/>
    <w:rsid w:val="004C10F8"/>
    <w:rsid w:val="004C130D"/>
    <w:rsid w:val="004C1355"/>
    <w:rsid w:val="004C1430"/>
    <w:rsid w:val="004C157B"/>
    <w:rsid w:val="004C1624"/>
    <w:rsid w:val="004C1991"/>
    <w:rsid w:val="004C1FDC"/>
    <w:rsid w:val="004C2371"/>
    <w:rsid w:val="004C2C4E"/>
    <w:rsid w:val="004C2E41"/>
    <w:rsid w:val="004C2F01"/>
    <w:rsid w:val="004C336F"/>
    <w:rsid w:val="004C3472"/>
    <w:rsid w:val="004C34E8"/>
    <w:rsid w:val="004C3917"/>
    <w:rsid w:val="004C3A42"/>
    <w:rsid w:val="004C3C3C"/>
    <w:rsid w:val="004C3C51"/>
    <w:rsid w:val="004C4384"/>
    <w:rsid w:val="004C47FE"/>
    <w:rsid w:val="004C4BCE"/>
    <w:rsid w:val="004C4BF3"/>
    <w:rsid w:val="004C4F33"/>
    <w:rsid w:val="004C521E"/>
    <w:rsid w:val="004C550B"/>
    <w:rsid w:val="004C5564"/>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739"/>
    <w:rsid w:val="004C7BDF"/>
    <w:rsid w:val="004C7E57"/>
    <w:rsid w:val="004D0069"/>
    <w:rsid w:val="004D0200"/>
    <w:rsid w:val="004D02B7"/>
    <w:rsid w:val="004D09BA"/>
    <w:rsid w:val="004D0A0E"/>
    <w:rsid w:val="004D0E42"/>
    <w:rsid w:val="004D171F"/>
    <w:rsid w:val="004D19EE"/>
    <w:rsid w:val="004D1A33"/>
    <w:rsid w:val="004D1B92"/>
    <w:rsid w:val="004D1D64"/>
    <w:rsid w:val="004D1FE3"/>
    <w:rsid w:val="004D232A"/>
    <w:rsid w:val="004D2474"/>
    <w:rsid w:val="004D249C"/>
    <w:rsid w:val="004D24F2"/>
    <w:rsid w:val="004D25DB"/>
    <w:rsid w:val="004D27C4"/>
    <w:rsid w:val="004D2D87"/>
    <w:rsid w:val="004D2E1A"/>
    <w:rsid w:val="004D2E57"/>
    <w:rsid w:val="004D3040"/>
    <w:rsid w:val="004D30B2"/>
    <w:rsid w:val="004D3251"/>
    <w:rsid w:val="004D3DB8"/>
    <w:rsid w:val="004D4403"/>
    <w:rsid w:val="004D4586"/>
    <w:rsid w:val="004D4968"/>
    <w:rsid w:val="004D4977"/>
    <w:rsid w:val="004D4A8A"/>
    <w:rsid w:val="004D4AAE"/>
    <w:rsid w:val="004D4BEA"/>
    <w:rsid w:val="004D50CC"/>
    <w:rsid w:val="004D58A3"/>
    <w:rsid w:val="004D58D1"/>
    <w:rsid w:val="004D5B87"/>
    <w:rsid w:val="004D5C16"/>
    <w:rsid w:val="004D5F02"/>
    <w:rsid w:val="004D6022"/>
    <w:rsid w:val="004D6249"/>
    <w:rsid w:val="004D641A"/>
    <w:rsid w:val="004D643A"/>
    <w:rsid w:val="004D666D"/>
    <w:rsid w:val="004D67F5"/>
    <w:rsid w:val="004D68C0"/>
    <w:rsid w:val="004D701C"/>
    <w:rsid w:val="004D710C"/>
    <w:rsid w:val="004D727B"/>
    <w:rsid w:val="004D7307"/>
    <w:rsid w:val="004D7448"/>
    <w:rsid w:val="004D7B1B"/>
    <w:rsid w:val="004D7F8C"/>
    <w:rsid w:val="004E0033"/>
    <w:rsid w:val="004E03BE"/>
    <w:rsid w:val="004E074E"/>
    <w:rsid w:val="004E0CD0"/>
    <w:rsid w:val="004E0DA6"/>
    <w:rsid w:val="004E0DB9"/>
    <w:rsid w:val="004E1260"/>
    <w:rsid w:val="004E1AE8"/>
    <w:rsid w:val="004E1CBB"/>
    <w:rsid w:val="004E1CC1"/>
    <w:rsid w:val="004E1D07"/>
    <w:rsid w:val="004E1DB0"/>
    <w:rsid w:val="004E209D"/>
    <w:rsid w:val="004E21D3"/>
    <w:rsid w:val="004E293D"/>
    <w:rsid w:val="004E2BE2"/>
    <w:rsid w:val="004E2C41"/>
    <w:rsid w:val="004E2C5B"/>
    <w:rsid w:val="004E2E33"/>
    <w:rsid w:val="004E2E79"/>
    <w:rsid w:val="004E2F4B"/>
    <w:rsid w:val="004E2F51"/>
    <w:rsid w:val="004E2F60"/>
    <w:rsid w:val="004E3127"/>
    <w:rsid w:val="004E34BD"/>
    <w:rsid w:val="004E3579"/>
    <w:rsid w:val="004E3584"/>
    <w:rsid w:val="004E36EF"/>
    <w:rsid w:val="004E37E1"/>
    <w:rsid w:val="004E3892"/>
    <w:rsid w:val="004E3FD8"/>
    <w:rsid w:val="004E4116"/>
    <w:rsid w:val="004E4131"/>
    <w:rsid w:val="004E4254"/>
    <w:rsid w:val="004E4640"/>
    <w:rsid w:val="004E471C"/>
    <w:rsid w:val="004E471E"/>
    <w:rsid w:val="004E4F85"/>
    <w:rsid w:val="004E53AE"/>
    <w:rsid w:val="004E5449"/>
    <w:rsid w:val="004E5815"/>
    <w:rsid w:val="004E5BAB"/>
    <w:rsid w:val="004E5C61"/>
    <w:rsid w:val="004E5EC9"/>
    <w:rsid w:val="004E6158"/>
    <w:rsid w:val="004E6184"/>
    <w:rsid w:val="004E63C9"/>
    <w:rsid w:val="004E6C79"/>
    <w:rsid w:val="004E6CEA"/>
    <w:rsid w:val="004E6E61"/>
    <w:rsid w:val="004E6F0A"/>
    <w:rsid w:val="004E7691"/>
    <w:rsid w:val="004E76A5"/>
    <w:rsid w:val="004E78AE"/>
    <w:rsid w:val="004E7B7F"/>
    <w:rsid w:val="004E7E45"/>
    <w:rsid w:val="004E7F36"/>
    <w:rsid w:val="004F01B4"/>
    <w:rsid w:val="004F020A"/>
    <w:rsid w:val="004F0406"/>
    <w:rsid w:val="004F080C"/>
    <w:rsid w:val="004F0B88"/>
    <w:rsid w:val="004F0C82"/>
    <w:rsid w:val="004F1051"/>
    <w:rsid w:val="004F1183"/>
    <w:rsid w:val="004F12B0"/>
    <w:rsid w:val="004F133C"/>
    <w:rsid w:val="004F13D2"/>
    <w:rsid w:val="004F1A00"/>
    <w:rsid w:val="004F1D32"/>
    <w:rsid w:val="004F2126"/>
    <w:rsid w:val="004F2179"/>
    <w:rsid w:val="004F23E0"/>
    <w:rsid w:val="004F2826"/>
    <w:rsid w:val="004F288E"/>
    <w:rsid w:val="004F29EA"/>
    <w:rsid w:val="004F2A7D"/>
    <w:rsid w:val="004F2AA6"/>
    <w:rsid w:val="004F2B9C"/>
    <w:rsid w:val="004F2CCE"/>
    <w:rsid w:val="004F2D47"/>
    <w:rsid w:val="004F2F31"/>
    <w:rsid w:val="004F33A9"/>
    <w:rsid w:val="004F359A"/>
    <w:rsid w:val="004F3AD1"/>
    <w:rsid w:val="004F3CD0"/>
    <w:rsid w:val="004F3DD1"/>
    <w:rsid w:val="004F40F1"/>
    <w:rsid w:val="004F4758"/>
    <w:rsid w:val="004F4760"/>
    <w:rsid w:val="004F4E53"/>
    <w:rsid w:val="004F4F81"/>
    <w:rsid w:val="004F510C"/>
    <w:rsid w:val="004F58AB"/>
    <w:rsid w:val="004F5E2A"/>
    <w:rsid w:val="004F64B1"/>
    <w:rsid w:val="004F66FA"/>
    <w:rsid w:val="004F67A9"/>
    <w:rsid w:val="004F6AFE"/>
    <w:rsid w:val="004F6F20"/>
    <w:rsid w:val="004F7251"/>
    <w:rsid w:val="004F7373"/>
    <w:rsid w:val="004F73A5"/>
    <w:rsid w:val="004F7630"/>
    <w:rsid w:val="004F76A6"/>
    <w:rsid w:val="004F76CD"/>
    <w:rsid w:val="004F78C3"/>
    <w:rsid w:val="004F78E5"/>
    <w:rsid w:val="004F7C51"/>
    <w:rsid w:val="004F7CE6"/>
    <w:rsid w:val="004F7F1A"/>
    <w:rsid w:val="004F7F5E"/>
    <w:rsid w:val="0050031C"/>
    <w:rsid w:val="005004F7"/>
    <w:rsid w:val="00500798"/>
    <w:rsid w:val="005007E7"/>
    <w:rsid w:val="00500957"/>
    <w:rsid w:val="00500A59"/>
    <w:rsid w:val="00500B7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4EA7"/>
    <w:rsid w:val="005050AC"/>
    <w:rsid w:val="005050F8"/>
    <w:rsid w:val="00505272"/>
    <w:rsid w:val="005053E2"/>
    <w:rsid w:val="00505A2A"/>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374"/>
    <w:rsid w:val="00510444"/>
    <w:rsid w:val="00510ACA"/>
    <w:rsid w:val="00510B25"/>
    <w:rsid w:val="00510F6D"/>
    <w:rsid w:val="00511E67"/>
    <w:rsid w:val="00511EDC"/>
    <w:rsid w:val="00512182"/>
    <w:rsid w:val="00512747"/>
    <w:rsid w:val="005128FF"/>
    <w:rsid w:val="00512A11"/>
    <w:rsid w:val="005133A6"/>
    <w:rsid w:val="00513CB8"/>
    <w:rsid w:val="00513D9A"/>
    <w:rsid w:val="00513F8F"/>
    <w:rsid w:val="00514455"/>
    <w:rsid w:val="00514678"/>
    <w:rsid w:val="005147E7"/>
    <w:rsid w:val="00514882"/>
    <w:rsid w:val="005149A2"/>
    <w:rsid w:val="00514CD3"/>
    <w:rsid w:val="00514CEE"/>
    <w:rsid w:val="00514DCF"/>
    <w:rsid w:val="005150E4"/>
    <w:rsid w:val="005154AC"/>
    <w:rsid w:val="00515907"/>
    <w:rsid w:val="00515936"/>
    <w:rsid w:val="00515DAD"/>
    <w:rsid w:val="00515E2B"/>
    <w:rsid w:val="00515F07"/>
    <w:rsid w:val="005166D6"/>
    <w:rsid w:val="005167AF"/>
    <w:rsid w:val="005167B8"/>
    <w:rsid w:val="00516B94"/>
    <w:rsid w:val="00516B96"/>
    <w:rsid w:val="00517119"/>
    <w:rsid w:val="005173A4"/>
    <w:rsid w:val="005174C4"/>
    <w:rsid w:val="00517632"/>
    <w:rsid w:val="0051770E"/>
    <w:rsid w:val="00517A27"/>
    <w:rsid w:val="00517AD7"/>
    <w:rsid w:val="00517C91"/>
    <w:rsid w:val="0052001B"/>
    <w:rsid w:val="005205C8"/>
    <w:rsid w:val="005206F7"/>
    <w:rsid w:val="00520F9B"/>
    <w:rsid w:val="0052140B"/>
    <w:rsid w:val="00521490"/>
    <w:rsid w:val="00521BC9"/>
    <w:rsid w:val="00521D65"/>
    <w:rsid w:val="00521DB1"/>
    <w:rsid w:val="0052217F"/>
    <w:rsid w:val="005221A4"/>
    <w:rsid w:val="00522554"/>
    <w:rsid w:val="005225D6"/>
    <w:rsid w:val="0052277D"/>
    <w:rsid w:val="00523366"/>
    <w:rsid w:val="005238E8"/>
    <w:rsid w:val="005239FA"/>
    <w:rsid w:val="00523E18"/>
    <w:rsid w:val="00523F32"/>
    <w:rsid w:val="005241DC"/>
    <w:rsid w:val="0052422C"/>
    <w:rsid w:val="005244BA"/>
    <w:rsid w:val="005244D5"/>
    <w:rsid w:val="00524545"/>
    <w:rsid w:val="005248C4"/>
    <w:rsid w:val="00524AD1"/>
    <w:rsid w:val="00524E6A"/>
    <w:rsid w:val="005251DA"/>
    <w:rsid w:val="00525218"/>
    <w:rsid w:val="00525407"/>
    <w:rsid w:val="005254CD"/>
    <w:rsid w:val="005255A1"/>
    <w:rsid w:val="00525AD1"/>
    <w:rsid w:val="00525CB0"/>
    <w:rsid w:val="00525DF8"/>
    <w:rsid w:val="00525EAA"/>
    <w:rsid w:val="00525F16"/>
    <w:rsid w:val="00525F71"/>
    <w:rsid w:val="00526019"/>
    <w:rsid w:val="0052610E"/>
    <w:rsid w:val="00526155"/>
    <w:rsid w:val="00526270"/>
    <w:rsid w:val="00526433"/>
    <w:rsid w:val="005269C2"/>
    <w:rsid w:val="00526BB0"/>
    <w:rsid w:val="00526C2D"/>
    <w:rsid w:val="00526C8A"/>
    <w:rsid w:val="00526D38"/>
    <w:rsid w:val="00527160"/>
    <w:rsid w:val="005273B6"/>
    <w:rsid w:val="00527489"/>
    <w:rsid w:val="00527AE9"/>
    <w:rsid w:val="00527E84"/>
    <w:rsid w:val="0053000E"/>
    <w:rsid w:val="0053012B"/>
    <w:rsid w:val="0053048E"/>
    <w:rsid w:val="005304B7"/>
    <w:rsid w:val="0053058D"/>
    <w:rsid w:val="0053059C"/>
    <w:rsid w:val="00530667"/>
    <w:rsid w:val="00530AFD"/>
    <w:rsid w:val="00530DE4"/>
    <w:rsid w:val="00530F75"/>
    <w:rsid w:val="00530FE1"/>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4E4"/>
    <w:rsid w:val="00533632"/>
    <w:rsid w:val="00533662"/>
    <w:rsid w:val="005338BD"/>
    <w:rsid w:val="0053394F"/>
    <w:rsid w:val="005339F0"/>
    <w:rsid w:val="00534071"/>
    <w:rsid w:val="00534087"/>
    <w:rsid w:val="005347FB"/>
    <w:rsid w:val="0053480B"/>
    <w:rsid w:val="005349EB"/>
    <w:rsid w:val="00534AA6"/>
    <w:rsid w:val="00534C7A"/>
    <w:rsid w:val="00534C83"/>
    <w:rsid w:val="00534F58"/>
    <w:rsid w:val="005350B9"/>
    <w:rsid w:val="0053530D"/>
    <w:rsid w:val="0053574F"/>
    <w:rsid w:val="005357E0"/>
    <w:rsid w:val="0053583D"/>
    <w:rsid w:val="00535A27"/>
    <w:rsid w:val="00535E6B"/>
    <w:rsid w:val="0053605C"/>
    <w:rsid w:val="0053637E"/>
    <w:rsid w:val="00536718"/>
    <w:rsid w:val="00536772"/>
    <w:rsid w:val="00536941"/>
    <w:rsid w:val="00536AEE"/>
    <w:rsid w:val="00536F6C"/>
    <w:rsid w:val="00537919"/>
    <w:rsid w:val="00537942"/>
    <w:rsid w:val="00537AB9"/>
    <w:rsid w:val="00537BE9"/>
    <w:rsid w:val="00537E22"/>
    <w:rsid w:val="00540147"/>
    <w:rsid w:val="005407CC"/>
    <w:rsid w:val="00540A18"/>
    <w:rsid w:val="00540EB6"/>
    <w:rsid w:val="0054154E"/>
    <w:rsid w:val="005417A0"/>
    <w:rsid w:val="005419AB"/>
    <w:rsid w:val="00541ACD"/>
    <w:rsid w:val="00541E2B"/>
    <w:rsid w:val="005421F5"/>
    <w:rsid w:val="0054238C"/>
    <w:rsid w:val="0054258A"/>
    <w:rsid w:val="005426E1"/>
    <w:rsid w:val="00542C64"/>
    <w:rsid w:val="005431ED"/>
    <w:rsid w:val="005434E6"/>
    <w:rsid w:val="00543556"/>
    <w:rsid w:val="0054361C"/>
    <w:rsid w:val="005436A5"/>
    <w:rsid w:val="005436D7"/>
    <w:rsid w:val="00543703"/>
    <w:rsid w:val="005439DA"/>
    <w:rsid w:val="00543A66"/>
    <w:rsid w:val="00543A83"/>
    <w:rsid w:val="00543ADF"/>
    <w:rsid w:val="00543EC1"/>
    <w:rsid w:val="00544220"/>
    <w:rsid w:val="005443BF"/>
    <w:rsid w:val="005444D2"/>
    <w:rsid w:val="00544567"/>
    <w:rsid w:val="0054494C"/>
    <w:rsid w:val="00544A6C"/>
    <w:rsid w:val="00544C33"/>
    <w:rsid w:val="00544FE3"/>
    <w:rsid w:val="00545379"/>
    <w:rsid w:val="00545555"/>
    <w:rsid w:val="0054556F"/>
    <w:rsid w:val="00545586"/>
    <w:rsid w:val="00545887"/>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BC9"/>
    <w:rsid w:val="00550C80"/>
    <w:rsid w:val="00550D6F"/>
    <w:rsid w:val="00550DBB"/>
    <w:rsid w:val="00550E94"/>
    <w:rsid w:val="005511B1"/>
    <w:rsid w:val="00551E1E"/>
    <w:rsid w:val="00551E52"/>
    <w:rsid w:val="00551FE7"/>
    <w:rsid w:val="00552038"/>
    <w:rsid w:val="0055233E"/>
    <w:rsid w:val="00552569"/>
    <w:rsid w:val="005526F2"/>
    <w:rsid w:val="00552DF7"/>
    <w:rsid w:val="00552FF4"/>
    <w:rsid w:val="0055345C"/>
    <w:rsid w:val="005538AD"/>
    <w:rsid w:val="0055390C"/>
    <w:rsid w:val="00553958"/>
    <w:rsid w:val="00553C5D"/>
    <w:rsid w:val="00553F54"/>
    <w:rsid w:val="0055410A"/>
    <w:rsid w:val="005547CB"/>
    <w:rsid w:val="00554C19"/>
    <w:rsid w:val="00554DF7"/>
    <w:rsid w:val="00554FF2"/>
    <w:rsid w:val="0055509E"/>
    <w:rsid w:val="005555A6"/>
    <w:rsid w:val="00555675"/>
    <w:rsid w:val="00555713"/>
    <w:rsid w:val="00555772"/>
    <w:rsid w:val="005558D0"/>
    <w:rsid w:val="005559EB"/>
    <w:rsid w:val="00555A25"/>
    <w:rsid w:val="00555D64"/>
    <w:rsid w:val="00555D6F"/>
    <w:rsid w:val="00555DC4"/>
    <w:rsid w:val="00555EDB"/>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980"/>
    <w:rsid w:val="00560AC9"/>
    <w:rsid w:val="00560DDA"/>
    <w:rsid w:val="00560EBB"/>
    <w:rsid w:val="00561250"/>
    <w:rsid w:val="0056134D"/>
    <w:rsid w:val="005617E8"/>
    <w:rsid w:val="00561A95"/>
    <w:rsid w:val="00561BF6"/>
    <w:rsid w:val="00561D34"/>
    <w:rsid w:val="00561E4A"/>
    <w:rsid w:val="00561EA6"/>
    <w:rsid w:val="0056202B"/>
    <w:rsid w:val="0056211E"/>
    <w:rsid w:val="005627AA"/>
    <w:rsid w:val="00562AD8"/>
    <w:rsid w:val="00562CDC"/>
    <w:rsid w:val="00562D85"/>
    <w:rsid w:val="00563516"/>
    <w:rsid w:val="00563855"/>
    <w:rsid w:val="00563A87"/>
    <w:rsid w:val="00563CEB"/>
    <w:rsid w:val="00563FD2"/>
    <w:rsid w:val="0056434D"/>
    <w:rsid w:val="005647FD"/>
    <w:rsid w:val="00564909"/>
    <w:rsid w:val="005649B7"/>
    <w:rsid w:val="005651F7"/>
    <w:rsid w:val="00565208"/>
    <w:rsid w:val="00565239"/>
    <w:rsid w:val="005655BE"/>
    <w:rsid w:val="0056562A"/>
    <w:rsid w:val="00565679"/>
    <w:rsid w:val="00565E28"/>
    <w:rsid w:val="00565F7D"/>
    <w:rsid w:val="00565FA5"/>
    <w:rsid w:val="00566081"/>
    <w:rsid w:val="0056613E"/>
    <w:rsid w:val="00566B83"/>
    <w:rsid w:val="00566C80"/>
    <w:rsid w:val="00566E03"/>
    <w:rsid w:val="005670D9"/>
    <w:rsid w:val="0056719E"/>
    <w:rsid w:val="0056756A"/>
    <w:rsid w:val="005676C4"/>
    <w:rsid w:val="00567997"/>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B8E"/>
    <w:rsid w:val="00571C9B"/>
    <w:rsid w:val="00571D1D"/>
    <w:rsid w:val="0057225B"/>
    <w:rsid w:val="0057226F"/>
    <w:rsid w:val="00572364"/>
    <w:rsid w:val="00572583"/>
    <w:rsid w:val="00572643"/>
    <w:rsid w:val="00572700"/>
    <w:rsid w:val="00572C4F"/>
    <w:rsid w:val="00572CD9"/>
    <w:rsid w:val="00572DB1"/>
    <w:rsid w:val="00572E58"/>
    <w:rsid w:val="00572EAA"/>
    <w:rsid w:val="00572F26"/>
    <w:rsid w:val="00572F9D"/>
    <w:rsid w:val="005730FF"/>
    <w:rsid w:val="005734A0"/>
    <w:rsid w:val="0057380A"/>
    <w:rsid w:val="005738A6"/>
    <w:rsid w:val="00573948"/>
    <w:rsid w:val="00573BB0"/>
    <w:rsid w:val="00573D1D"/>
    <w:rsid w:val="00573D2B"/>
    <w:rsid w:val="00573F24"/>
    <w:rsid w:val="00574167"/>
    <w:rsid w:val="00574454"/>
    <w:rsid w:val="00574694"/>
    <w:rsid w:val="00574886"/>
    <w:rsid w:val="00574A09"/>
    <w:rsid w:val="00574B86"/>
    <w:rsid w:val="00574BC3"/>
    <w:rsid w:val="00574DAC"/>
    <w:rsid w:val="005753DB"/>
    <w:rsid w:val="005758BA"/>
    <w:rsid w:val="00575E27"/>
    <w:rsid w:val="00575EC1"/>
    <w:rsid w:val="00575FE0"/>
    <w:rsid w:val="0057672D"/>
    <w:rsid w:val="00576A37"/>
    <w:rsid w:val="00576C88"/>
    <w:rsid w:val="00576FC7"/>
    <w:rsid w:val="00577368"/>
    <w:rsid w:val="005777AC"/>
    <w:rsid w:val="00577EB4"/>
    <w:rsid w:val="00577F3D"/>
    <w:rsid w:val="00580150"/>
    <w:rsid w:val="00580735"/>
    <w:rsid w:val="005809EB"/>
    <w:rsid w:val="00580E45"/>
    <w:rsid w:val="0058134E"/>
    <w:rsid w:val="005815D2"/>
    <w:rsid w:val="005818D4"/>
    <w:rsid w:val="005819D7"/>
    <w:rsid w:val="00581F00"/>
    <w:rsid w:val="00581F40"/>
    <w:rsid w:val="005829CC"/>
    <w:rsid w:val="00582D69"/>
    <w:rsid w:val="00582DD0"/>
    <w:rsid w:val="00582E3D"/>
    <w:rsid w:val="00583147"/>
    <w:rsid w:val="00583250"/>
    <w:rsid w:val="00583350"/>
    <w:rsid w:val="005836D0"/>
    <w:rsid w:val="005837D3"/>
    <w:rsid w:val="005838A5"/>
    <w:rsid w:val="00583B99"/>
    <w:rsid w:val="00583C6C"/>
    <w:rsid w:val="00583D42"/>
    <w:rsid w:val="00583E78"/>
    <w:rsid w:val="00583F62"/>
    <w:rsid w:val="00584003"/>
    <w:rsid w:val="00584496"/>
    <w:rsid w:val="00584EC4"/>
    <w:rsid w:val="00584F5F"/>
    <w:rsid w:val="00585932"/>
    <w:rsid w:val="00585C3A"/>
    <w:rsid w:val="00585C4B"/>
    <w:rsid w:val="00585CBD"/>
    <w:rsid w:val="00585FF5"/>
    <w:rsid w:val="0058628A"/>
    <w:rsid w:val="005863AF"/>
    <w:rsid w:val="00586405"/>
    <w:rsid w:val="00586570"/>
    <w:rsid w:val="00586696"/>
    <w:rsid w:val="00586897"/>
    <w:rsid w:val="005868B8"/>
    <w:rsid w:val="00586EA1"/>
    <w:rsid w:val="00586F08"/>
    <w:rsid w:val="00586F2F"/>
    <w:rsid w:val="00587056"/>
    <w:rsid w:val="00587117"/>
    <w:rsid w:val="005872B5"/>
    <w:rsid w:val="00587410"/>
    <w:rsid w:val="0058759B"/>
    <w:rsid w:val="0058764D"/>
    <w:rsid w:val="00587814"/>
    <w:rsid w:val="00587970"/>
    <w:rsid w:val="00587F35"/>
    <w:rsid w:val="0059015F"/>
    <w:rsid w:val="00590203"/>
    <w:rsid w:val="005902AC"/>
    <w:rsid w:val="005905E0"/>
    <w:rsid w:val="005909A1"/>
    <w:rsid w:val="00590B59"/>
    <w:rsid w:val="00590BF6"/>
    <w:rsid w:val="00591216"/>
    <w:rsid w:val="00591777"/>
    <w:rsid w:val="00591AE7"/>
    <w:rsid w:val="00591B7F"/>
    <w:rsid w:val="00591B9C"/>
    <w:rsid w:val="00591D43"/>
    <w:rsid w:val="00591D91"/>
    <w:rsid w:val="00592160"/>
    <w:rsid w:val="005923C9"/>
    <w:rsid w:val="00592597"/>
    <w:rsid w:val="0059284F"/>
    <w:rsid w:val="005928BF"/>
    <w:rsid w:val="0059300D"/>
    <w:rsid w:val="005934BF"/>
    <w:rsid w:val="00593759"/>
    <w:rsid w:val="00593A7F"/>
    <w:rsid w:val="00593ADD"/>
    <w:rsid w:val="00594131"/>
    <w:rsid w:val="005943C6"/>
    <w:rsid w:val="005946EC"/>
    <w:rsid w:val="00594961"/>
    <w:rsid w:val="005954F2"/>
    <w:rsid w:val="00595777"/>
    <w:rsid w:val="005958BE"/>
    <w:rsid w:val="005958CA"/>
    <w:rsid w:val="00595C35"/>
    <w:rsid w:val="00595E99"/>
    <w:rsid w:val="00596063"/>
    <w:rsid w:val="00596283"/>
    <w:rsid w:val="00596308"/>
    <w:rsid w:val="0059648E"/>
    <w:rsid w:val="00596702"/>
    <w:rsid w:val="005968C4"/>
    <w:rsid w:val="005968F0"/>
    <w:rsid w:val="00596A56"/>
    <w:rsid w:val="0059715B"/>
    <w:rsid w:val="00597195"/>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5EB"/>
    <w:rsid w:val="005A2601"/>
    <w:rsid w:val="005A28F0"/>
    <w:rsid w:val="005A29CF"/>
    <w:rsid w:val="005A2A87"/>
    <w:rsid w:val="005A2B1C"/>
    <w:rsid w:val="005A3040"/>
    <w:rsid w:val="005A320D"/>
    <w:rsid w:val="005A35A2"/>
    <w:rsid w:val="005A36E3"/>
    <w:rsid w:val="005A3A31"/>
    <w:rsid w:val="005A3B1E"/>
    <w:rsid w:val="005A3BDC"/>
    <w:rsid w:val="005A40D5"/>
    <w:rsid w:val="005A440D"/>
    <w:rsid w:val="005A4461"/>
    <w:rsid w:val="005A4999"/>
    <w:rsid w:val="005A4E38"/>
    <w:rsid w:val="005A50CE"/>
    <w:rsid w:val="005A51B6"/>
    <w:rsid w:val="005A532E"/>
    <w:rsid w:val="005A53FB"/>
    <w:rsid w:val="005A569F"/>
    <w:rsid w:val="005A578E"/>
    <w:rsid w:val="005A588D"/>
    <w:rsid w:val="005A59CF"/>
    <w:rsid w:val="005A6A3A"/>
    <w:rsid w:val="005A6A96"/>
    <w:rsid w:val="005A6AAB"/>
    <w:rsid w:val="005A6AD4"/>
    <w:rsid w:val="005A6F61"/>
    <w:rsid w:val="005A6FA1"/>
    <w:rsid w:val="005A71E4"/>
    <w:rsid w:val="005A7919"/>
    <w:rsid w:val="005A7AE0"/>
    <w:rsid w:val="005A7D46"/>
    <w:rsid w:val="005A7DAB"/>
    <w:rsid w:val="005A7F50"/>
    <w:rsid w:val="005A7F72"/>
    <w:rsid w:val="005A7F85"/>
    <w:rsid w:val="005B009D"/>
    <w:rsid w:val="005B0529"/>
    <w:rsid w:val="005B056C"/>
    <w:rsid w:val="005B0F23"/>
    <w:rsid w:val="005B13B6"/>
    <w:rsid w:val="005B1697"/>
    <w:rsid w:val="005B16E2"/>
    <w:rsid w:val="005B1BBF"/>
    <w:rsid w:val="005B1BC6"/>
    <w:rsid w:val="005B233F"/>
    <w:rsid w:val="005B2D4D"/>
    <w:rsid w:val="005B2EB8"/>
    <w:rsid w:val="005B3004"/>
    <w:rsid w:val="005B31A9"/>
    <w:rsid w:val="005B355C"/>
    <w:rsid w:val="005B3AB2"/>
    <w:rsid w:val="005B3C58"/>
    <w:rsid w:val="005B3C7C"/>
    <w:rsid w:val="005B3C87"/>
    <w:rsid w:val="005B3CB8"/>
    <w:rsid w:val="005B3FEB"/>
    <w:rsid w:val="005B46D4"/>
    <w:rsid w:val="005B4776"/>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501"/>
    <w:rsid w:val="005B67ED"/>
    <w:rsid w:val="005B6A24"/>
    <w:rsid w:val="005B6C5F"/>
    <w:rsid w:val="005B6FAE"/>
    <w:rsid w:val="005B703E"/>
    <w:rsid w:val="005B70E8"/>
    <w:rsid w:val="005B7121"/>
    <w:rsid w:val="005B7824"/>
    <w:rsid w:val="005C027B"/>
    <w:rsid w:val="005C0625"/>
    <w:rsid w:val="005C06DB"/>
    <w:rsid w:val="005C0904"/>
    <w:rsid w:val="005C09BF"/>
    <w:rsid w:val="005C0D61"/>
    <w:rsid w:val="005C0DDE"/>
    <w:rsid w:val="005C11DA"/>
    <w:rsid w:val="005C1225"/>
    <w:rsid w:val="005C132F"/>
    <w:rsid w:val="005C14D0"/>
    <w:rsid w:val="005C1702"/>
    <w:rsid w:val="005C1752"/>
    <w:rsid w:val="005C18B1"/>
    <w:rsid w:val="005C1A1F"/>
    <w:rsid w:val="005C2144"/>
    <w:rsid w:val="005C27BC"/>
    <w:rsid w:val="005C2806"/>
    <w:rsid w:val="005C33D3"/>
    <w:rsid w:val="005C3501"/>
    <w:rsid w:val="005C376D"/>
    <w:rsid w:val="005C3A28"/>
    <w:rsid w:val="005C3A65"/>
    <w:rsid w:val="005C3CDF"/>
    <w:rsid w:val="005C3D7D"/>
    <w:rsid w:val="005C4080"/>
    <w:rsid w:val="005C41DC"/>
    <w:rsid w:val="005C4233"/>
    <w:rsid w:val="005C4390"/>
    <w:rsid w:val="005C440F"/>
    <w:rsid w:val="005C47C4"/>
    <w:rsid w:val="005C4B4D"/>
    <w:rsid w:val="005C4D30"/>
    <w:rsid w:val="005C4DE3"/>
    <w:rsid w:val="005C5379"/>
    <w:rsid w:val="005C556F"/>
    <w:rsid w:val="005C57AB"/>
    <w:rsid w:val="005C5849"/>
    <w:rsid w:val="005C5DE1"/>
    <w:rsid w:val="005C6110"/>
    <w:rsid w:val="005C69C5"/>
    <w:rsid w:val="005C6E93"/>
    <w:rsid w:val="005C6FD9"/>
    <w:rsid w:val="005C7087"/>
    <w:rsid w:val="005C70DE"/>
    <w:rsid w:val="005C7340"/>
    <w:rsid w:val="005C7344"/>
    <w:rsid w:val="005C7439"/>
    <w:rsid w:val="005C7A54"/>
    <w:rsid w:val="005C7CAD"/>
    <w:rsid w:val="005C7EF8"/>
    <w:rsid w:val="005D0102"/>
    <w:rsid w:val="005D01C5"/>
    <w:rsid w:val="005D02FA"/>
    <w:rsid w:val="005D045D"/>
    <w:rsid w:val="005D047B"/>
    <w:rsid w:val="005D06DB"/>
    <w:rsid w:val="005D0790"/>
    <w:rsid w:val="005D0A41"/>
    <w:rsid w:val="005D0DE9"/>
    <w:rsid w:val="005D0F67"/>
    <w:rsid w:val="005D1389"/>
    <w:rsid w:val="005D15E4"/>
    <w:rsid w:val="005D19A0"/>
    <w:rsid w:val="005D1AE0"/>
    <w:rsid w:val="005D1F89"/>
    <w:rsid w:val="005D20FC"/>
    <w:rsid w:val="005D214D"/>
    <w:rsid w:val="005D241F"/>
    <w:rsid w:val="005D24A2"/>
    <w:rsid w:val="005D26D0"/>
    <w:rsid w:val="005D26D7"/>
    <w:rsid w:val="005D2A49"/>
    <w:rsid w:val="005D2B7E"/>
    <w:rsid w:val="005D2EE8"/>
    <w:rsid w:val="005D3100"/>
    <w:rsid w:val="005D31C7"/>
    <w:rsid w:val="005D31D3"/>
    <w:rsid w:val="005D33B6"/>
    <w:rsid w:val="005D35E3"/>
    <w:rsid w:val="005D39D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1E0"/>
    <w:rsid w:val="005D76AC"/>
    <w:rsid w:val="005D7741"/>
    <w:rsid w:val="005D7C8C"/>
    <w:rsid w:val="005D7E04"/>
    <w:rsid w:val="005E0079"/>
    <w:rsid w:val="005E0082"/>
    <w:rsid w:val="005E0E13"/>
    <w:rsid w:val="005E0F0D"/>
    <w:rsid w:val="005E1173"/>
    <w:rsid w:val="005E1385"/>
    <w:rsid w:val="005E1393"/>
    <w:rsid w:val="005E1A58"/>
    <w:rsid w:val="005E1C06"/>
    <w:rsid w:val="005E1F2A"/>
    <w:rsid w:val="005E1FEB"/>
    <w:rsid w:val="005E20C9"/>
    <w:rsid w:val="005E2369"/>
    <w:rsid w:val="005E23D8"/>
    <w:rsid w:val="005E2980"/>
    <w:rsid w:val="005E2E2C"/>
    <w:rsid w:val="005E2F89"/>
    <w:rsid w:val="005E32AC"/>
    <w:rsid w:val="005E35FD"/>
    <w:rsid w:val="005E383F"/>
    <w:rsid w:val="005E39D1"/>
    <w:rsid w:val="005E3A1A"/>
    <w:rsid w:val="005E3B3E"/>
    <w:rsid w:val="005E41E2"/>
    <w:rsid w:val="005E48F7"/>
    <w:rsid w:val="005E4B4D"/>
    <w:rsid w:val="005E4F80"/>
    <w:rsid w:val="005E4FBD"/>
    <w:rsid w:val="005E5009"/>
    <w:rsid w:val="005E5137"/>
    <w:rsid w:val="005E540E"/>
    <w:rsid w:val="005E548F"/>
    <w:rsid w:val="005E5563"/>
    <w:rsid w:val="005E580A"/>
    <w:rsid w:val="005E5E27"/>
    <w:rsid w:val="005E5FC7"/>
    <w:rsid w:val="005E61E7"/>
    <w:rsid w:val="005E66F1"/>
    <w:rsid w:val="005E6888"/>
    <w:rsid w:val="005E6AFB"/>
    <w:rsid w:val="005E6D26"/>
    <w:rsid w:val="005E6E6E"/>
    <w:rsid w:val="005E6EDE"/>
    <w:rsid w:val="005E6FDD"/>
    <w:rsid w:val="005E709C"/>
    <w:rsid w:val="005E71BC"/>
    <w:rsid w:val="005E722C"/>
    <w:rsid w:val="005E7698"/>
    <w:rsid w:val="005E794F"/>
    <w:rsid w:val="005E79EC"/>
    <w:rsid w:val="005E7C1E"/>
    <w:rsid w:val="005F0123"/>
    <w:rsid w:val="005F031E"/>
    <w:rsid w:val="005F0482"/>
    <w:rsid w:val="005F06AD"/>
    <w:rsid w:val="005F0B33"/>
    <w:rsid w:val="005F0B4C"/>
    <w:rsid w:val="005F0B53"/>
    <w:rsid w:val="005F0C46"/>
    <w:rsid w:val="005F0C56"/>
    <w:rsid w:val="005F0F84"/>
    <w:rsid w:val="005F1674"/>
    <w:rsid w:val="005F1AF3"/>
    <w:rsid w:val="005F1C0B"/>
    <w:rsid w:val="005F1CE1"/>
    <w:rsid w:val="005F1FE4"/>
    <w:rsid w:val="005F2192"/>
    <w:rsid w:val="005F28DA"/>
    <w:rsid w:val="005F2E3C"/>
    <w:rsid w:val="005F327D"/>
    <w:rsid w:val="005F369B"/>
    <w:rsid w:val="005F37B4"/>
    <w:rsid w:val="005F3D60"/>
    <w:rsid w:val="005F3F7F"/>
    <w:rsid w:val="005F40E5"/>
    <w:rsid w:val="005F438B"/>
    <w:rsid w:val="005F43B1"/>
    <w:rsid w:val="005F46D9"/>
    <w:rsid w:val="005F4950"/>
    <w:rsid w:val="005F49C5"/>
    <w:rsid w:val="005F4B2B"/>
    <w:rsid w:val="005F4B43"/>
    <w:rsid w:val="005F502F"/>
    <w:rsid w:val="005F509E"/>
    <w:rsid w:val="005F5203"/>
    <w:rsid w:val="005F535C"/>
    <w:rsid w:val="005F53C6"/>
    <w:rsid w:val="005F53E0"/>
    <w:rsid w:val="005F5C66"/>
    <w:rsid w:val="005F660A"/>
    <w:rsid w:val="005F6697"/>
    <w:rsid w:val="005F66B5"/>
    <w:rsid w:val="005F6A36"/>
    <w:rsid w:val="005F6F9C"/>
    <w:rsid w:val="005F6FFC"/>
    <w:rsid w:val="005F7133"/>
    <w:rsid w:val="005F7BB3"/>
    <w:rsid w:val="005F7F11"/>
    <w:rsid w:val="00600127"/>
    <w:rsid w:val="00600292"/>
    <w:rsid w:val="006004D6"/>
    <w:rsid w:val="006004DE"/>
    <w:rsid w:val="0060091F"/>
    <w:rsid w:val="00600B14"/>
    <w:rsid w:val="00600F05"/>
    <w:rsid w:val="00601072"/>
    <w:rsid w:val="0060144E"/>
    <w:rsid w:val="00601564"/>
    <w:rsid w:val="006015C5"/>
    <w:rsid w:val="00601754"/>
    <w:rsid w:val="006017A7"/>
    <w:rsid w:val="00601D4D"/>
    <w:rsid w:val="00601FCD"/>
    <w:rsid w:val="00602354"/>
    <w:rsid w:val="0060254B"/>
    <w:rsid w:val="006025BB"/>
    <w:rsid w:val="0060268D"/>
    <w:rsid w:val="0060292A"/>
    <w:rsid w:val="00603061"/>
    <w:rsid w:val="00603331"/>
    <w:rsid w:val="006039C5"/>
    <w:rsid w:val="00603B1B"/>
    <w:rsid w:val="00603B63"/>
    <w:rsid w:val="00603FF7"/>
    <w:rsid w:val="00604148"/>
    <w:rsid w:val="006043D7"/>
    <w:rsid w:val="00604528"/>
    <w:rsid w:val="00604555"/>
    <w:rsid w:val="00604594"/>
    <w:rsid w:val="00604708"/>
    <w:rsid w:val="00604758"/>
    <w:rsid w:val="00604AAE"/>
    <w:rsid w:val="00604CFF"/>
    <w:rsid w:val="00605207"/>
    <w:rsid w:val="00605338"/>
    <w:rsid w:val="00605344"/>
    <w:rsid w:val="00605399"/>
    <w:rsid w:val="006054EE"/>
    <w:rsid w:val="006055B2"/>
    <w:rsid w:val="0060591D"/>
    <w:rsid w:val="006059EC"/>
    <w:rsid w:val="00605B5D"/>
    <w:rsid w:val="00606D0C"/>
    <w:rsid w:val="00607039"/>
    <w:rsid w:val="006070AB"/>
    <w:rsid w:val="00607244"/>
    <w:rsid w:val="0060731A"/>
    <w:rsid w:val="006073CE"/>
    <w:rsid w:val="006074B1"/>
    <w:rsid w:val="006079D8"/>
    <w:rsid w:val="00607ADE"/>
    <w:rsid w:val="00607C08"/>
    <w:rsid w:val="00607E68"/>
    <w:rsid w:val="006102C6"/>
    <w:rsid w:val="006103F0"/>
    <w:rsid w:val="006104F9"/>
    <w:rsid w:val="00610572"/>
    <w:rsid w:val="00610648"/>
    <w:rsid w:val="006109D8"/>
    <w:rsid w:val="006109EB"/>
    <w:rsid w:val="00610F56"/>
    <w:rsid w:val="006113A9"/>
    <w:rsid w:val="0061161C"/>
    <w:rsid w:val="00611E25"/>
    <w:rsid w:val="006125E9"/>
    <w:rsid w:val="006127FA"/>
    <w:rsid w:val="006128FF"/>
    <w:rsid w:val="00612C24"/>
    <w:rsid w:val="00612C73"/>
    <w:rsid w:val="00612D3C"/>
    <w:rsid w:val="00612FB6"/>
    <w:rsid w:val="00612FB7"/>
    <w:rsid w:val="00613036"/>
    <w:rsid w:val="00613447"/>
    <w:rsid w:val="006134CE"/>
    <w:rsid w:val="0061363F"/>
    <w:rsid w:val="006138D8"/>
    <w:rsid w:val="00613A56"/>
    <w:rsid w:val="00613BB7"/>
    <w:rsid w:val="00613D19"/>
    <w:rsid w:val="00613F59"/>
    <w:rsid w:val="00614064"/>
    <w:rsid w:val="006141D8"/>
    <w:rsid w:val="00614285"/>
    <w:rsid w:val="006144AB"/>
    <w:rsid w:val="00614CB2"/>
    <w:rsid w:val="00614CB4"/>
    <w:rsid w:val="00614CCB"/>
    <w:rsid w:val="00614CDD"/>
    <w:rsid w:val="00614D09"/>
    <w:rsid w:val="00614D1E"/>
    <w:rsid w:val="0061524B"/>
    <w:rsid w:val="00615624"/>
    <w:rsid w:val="0061565F"/>
    <w:rsid w:val="006156E9"/>
    <w:rsid w:val="00615BDB"/>
    <w:rsid w:val="00615EFE"/>
    <w:rsid w:val="00616885"/>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440"/>
    <w:rsid w:val="00620686"/>
    <w:rsid w:val="00620860"/>
    <w:rsid w:val="006209E8"/>
    <w:rsid w:val="00621931"/>
    <w:rsid w:val="00621B6A"/>
    <w:rsid w:val="00621C0B"/>
    <w:rsid w:val="00621C72"/>
    <w:rsid w:val="00621CAD"/>
    <w:rsid w:val="00621E95"/>
    <w:rsid w:val="00622266"/>
    <w:rsid w:val="00622425"/>
    <w:rsid w:val="00622838"/>
    <w:rsid w:val="0062286B"/>
    <w:rsid w:val="00623084"/>
    <w:rsid w:val="00623427"/>
    <w:rsid w:val="006239D5"/>
    <w:rsid w:val="00623A42"/>
    <w:rsid w:val="00623B36"/>
    <w:rsid w:val="00623EF3"/>
    <w:rsid w:val="0062437B"/>
    <w:rsid w:val="00624453"/>
    <w:rsid w:val="006245F2"/>
    <w:rsid w:val="006246D4"/>
    <w:rsid w:val="0062482C"/>
    <w:rsid w:val="00624AFA"/>
    <w:rsid w:val="00624C6E"/>
    <w:rsid w:val="00624FB3"/>
    <w:rsid w:val="006254FC"/>
    <w:rsid w:val="00625804"/>
    <w:rsid w:val="006259DB"/>
    <w:rsid w:val="00625A52"/>
    <w:rsid w:val="00625B24"/>
    <w:rsid w:val="006261BA"/>
    <w:rsid w:val="00626216"/>
    <w:rsid w:val="00626416"/>
    <w:rsid w:val="0062657C"/>
    <w:rsid w:val="00626C25"/>
    <w:rsid w:val="00626C67"/>
    <w:rsid w:val="00626E64"/>
    <w:rsid w:val="00627432"/>
    <w:rsid w:val="006274A7"/>
    <w:rsid w:val="006275A2"/>
    <w:rsid w:val="00627BA3"/>
    <w:rsid w:val="00627C39"/>
    <w:rsid w:val="00627E44"/>
    <w:rsid w:val="006300D7"/>
    <w:rsid w:val="006306E2"/>
    <w:rsid w:val="00630E24"/>
    <w:rsid w:val="00631007"/>
    <w:rsid w:val="00631200"/>
    <w:rsid w:val="0063124D"/>
    <w:rsid w:val="00631826"/>
    <w:rsid w:val="00631C9F"/>
    <w:rsid w:val="00631FB3"/>
    <w:rsid w:val="00632029"/>
    <w:rsid w:val="00632507"/>
    <w:rsid w:val="00632550"/>
    <w:rsid w:val="006326BC"/>
    <w:rsid w:val="0063290E"/>
    <w:rsid w:val="00632927"/>
    <w:rsid w:val="00632A0E"/>
    <w:rsid w:val="00632A4C"/>
    <w:rsid w:val="00632BE7"/>
    <w:rsid w:val="0063353C"/>
    <w:rsid w:val="00633951"/>
    <w:rsid w:val="0063395F"/>
    <w:rsid w:val="00633965"/>
    <w:rsid w:val="00633972"/>
    <w:rsid w:val="00633B5E"/>
    <w:rsid w:val="00633C0A"/>
    <w:rsid w:val="00633D62"/>
    <w:rsid w:val="0063405E"/>
    <w:rsid w:val="006341AD"/>
    <w:rsid w:val="00634411"/>
    <w:rsid w:val="00634436"/>
    <w:rsid w:val="00634480"/>
    <w:rsid w:val="006347F5"/>
    <w:rsid w:val="00634EC7"/>
    <w:rsid w:val="00635210"/>
    <w:rsid w:val="006356FE"/>
    <w:rsid w:val="006357C8"/>
    <w:rsid w:val="00635E1A"/>
    <w:rsid w:val="00635EDC"/>
    <w:rsid w:val="00635F56"/>
    <w:rsid w:val="00636094"/>
    <w:rsid w:val="006363F9"/>
    <w:rsid w:val="006366EE"/>
    <w:rsid w:val="0063681F"/>
    <w:rsid w:val="00636A76"/>
    <w:rsid w:val="00636BD9"/>
    <w:rsid w:val="00636CF0"/>
    <w:rsid w:val="00636ECF"/>
    <w:rsid w:val="006373C7"/>
    <w:rsid w:val="006374F0"/>
    <w:rsid w:val="00637561"/>
    <w:rsid w:val="00637E00"/>
    <w:rsid w:val="006401A7"/>
    <w:rsid w:val="006401C6"/>
    <w:rsid w:val="00640207"/>
    <w:rsid w:val="00640222"/>
    <w:rsid w:val="00640263"/>
    <w:rsid w:val="00640415"/>
    <w:rsid w:val="00640529"/>
    <w:rsid w:val="006409F3"/>
    <w:rsid w:val="00641061"/>
    <w:rsid w:val="00641092"/>
    <w:rsid w:val="0064150F"/>
    <w:rsid w:val="006419ED"/>
    <w:rsid w:val="006429B1"/>
    <w:rsid w:val="00642C15"/>
    <w:rsid w:val="00642D10"/>
    <w:rsid w:val="00643556"/>
    <w:rsid w:val="00643751"/>
    <w:rsid w:val="00643769"/>
    <w:rsid w:val="006437A9"/>
    <w:rsid w:val="006437EE"/>
    <w:rsid w:val="00643887"/>
    <w:rsid w:val="00643973"/>
    <w:rsid w:val="0064398B"/>
    <w:rsid w:val="00643CEF"/>
    <w:rsid w:val="00643F1C"/>
    <w:rsid w:val="006440D5"/>
    <w:rsid w:val="00644200"/>
    <w:rsid w:val="0064428B"/>
    <w:rsid w:val="006444C4"/>
    <w:rsid w:val="00644511"/>
    <w:rsid w:val="00644864"/>
    <w:rsid w:val="0064486C"/>
    <w:rsid w:val="00644A33"/>
    <w:rsid w:val="00644C6C"/>
    <w:rsid w:val="00644E60"/>
    <w:rsid w:val="00644F77"/>
    <w:rsid w:val="006454D6"/>
    <w:rsid w:val="006455A3"/>
    <w:rsid w:val="006457B7"/>
    <w:rsid w:val="00646037"/>
    <w:rsid w:val="006460E0"/>
    <w:rsid w:val="006464DB"/>
    <w:rsid w:val="00646875"/>
    <w:rsid w:val="00646A90"/>
    <w:rsid w:val="00646CE0"/>
    <w:rsid w:val="00646CF2"/>
    <w:rsid w:val="006479B2"/>
    <w:rsid w:val="00647CB3"/>
    <w:rsid w:val="00647CEE"/>
    <w:rsid w:val="00647D45"/>
    <w:rsid w:val="00647D60"/>
    <w:rsid w:val="00647FDC"/>
    <w:rsid w:val="00650150"/>
    <w:rsid w:val="00650854"/>
    <w:rsid w:val="006508D2"/>
    <w:rsid w:val="00650A0F"/>
    <w:rsid w:val="00650A60"/>
    <w:rsid w:val="00650B2C"/>
    <w:rsid w:val="00650CF1"/>
    <w:rsid w:val="00650D1E"/>
    <w:rsid w:val="00650EB8"/>
    <w:rsid w:val="00650F7C"/>
    <w:rsid w:val="00650FBE"/>
    <w:rsid w:val="006513D5"/>
    <w:rsid w:val="0065153D"/>
    <w:rsid w:val="006518B1"/>
    <w:rsid w:val="006519E5"/>
    <w:rsid w:val="00651AD3"/>
    <w:rsid w:val="00651AD5"/>
    <w:rsid w:val="00651FA0"/>
    <w:rsid w:val="00652353"/>
    <w:rsid w:val="006523AF"/>
    <w:rsid w:val="00652BB4"/>
    <w:rsid w:val="00652C42"/>
    <w:rsid w:val="00653205"/>
    <w:rsid w:val="00653273"/>
    <w:rsid w:val="006537FA"/>
    <w:rsid w:val="00653830"/>
    <w:rsid w:val="00653ABF"/>
    <w:rsid w:val="00653B8D"/>
    <w:rsid w:val="006542C7"/>
    <w:rsid w:val="00654346"/>
    <w:rsid w:val="006544F6"/>
    <w:rsid w:val="00654591"/>
    <w:rsid w:val="00654B42"/>
    <w:rsid w:val="00654C81"/>
    <w:rsid w:val="00655070"/>
    <w:rsid w:val="00655146"/>
    <w:rsid w:val="00655223"/>
    <w:rsid w:val="006552C8"/>
    <w:rsid w:val="006555DA"/>
    <w:rsid w:val="006556BD"/>
    <w:rsid w:val="00655715"/>
    <w:rsid w:val="00655780"/>
    <w:rsid w:val="0065594D"/>
    <w:rsid w:val="00655C91"/>
    <w:rsid w:val="00655CE9"/>
    <w:rsid w:val="006561FF"/>
    <w:rsid w:val="00656310"/>
    <w:rsid w:val="0065665D"/>
    <w:rsid w:val="006567BF"/>
    <w:rsid w:val="0065694E"/>
    <w:rsid w:val="00656B14"/>
    <w:rsid w:val="00656C59"/>
    <w:rsid w:val="00656D6F"/>
    <w:rsid w:val="00657005"/>
    <w:rsid w:val="00657106"/>
    <w:rsid w:val="006578AD"/>
    <w:rsid w:val="006578D9"/>
    <w:rsid w:val="00657A5B"/>
    <w:rsid w:val="00657B39"/>
    <w:rsid w:val="00657F67"/>
    <w:rsid w:val="006601F9"/>
    <w:rsid w:val="006602D1"/>
    <w:rsid w:val="006605DC"/>
    <w:rsid w:val="006609E6"/>
    <w:rsid w:val="00660DAD"/>
    <w:rsid w:val="00660EDA"/>
    <w:rsid w:val="00661147"/>
    <w:rsid w:val="00661636"/>
    <w:rsid w:val="00661996"/>
    <w:rsid w:val="00661A00"/>
    <w:rsid w:val="00661C4E"/>
    <w:rsid w:val="00661CC2"/>
    <w:rsid w:val="00662166"/>
    <w:rsid w:val="006621F4"/>
    <w:rsid w:val="0066249D"/>
    <w:rsid w:val="0066279C"/>
    <w:rsid w:val="00662966"/>
    <w:rsid w:val="00662974"/>
    <w:rsid w:val="00662A3C"/>
    <w:rsid w:val="00662FA2"/>
    <w:rsid w:val="0066331F"/>
    <w:rsid w:val="006635DC"/>
    <w:rsid w:val="00663908"/>
    <w:rsid w:val="00663C71"/>
    <w:rsid w:val="0066402E"/>
    <w:rsid w:val="00664032"/>
    <w:rsid w:val="006644FB"/>
    <w:rsid w:val="006646D1"/>
    <w:rsid w:val="006646F4"/>
    <w:rsid w:val="00664B8C"/>
    <w:rsid w:val="00664F87"/>
    <w:rsid w:val="00665229"/>
    <w:rsid w:val="00665316"/>
    <w:rsid w:val="00665464"/>
    <w:rsid w:val="006654E8"/>
    <w:rsid w:val="0066568F"/>
    <w:rsid w:val="00665B19"/>
    <w:rsid w:val="00665CCE"/>
    <w:rsid w:val="00665D51"/>
    <w:rsid w:val="00665EB9"/>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7FE"/>
    <w:rsid w:val="00670AD6"/>
    <w:rsid w:val="00670ECD"/>
    <w:rsid w:val="00671122"/>
    <w:rsid w:val="00671897"/>
    <w:rsid w:val="00671B84"/>
    <w:rsid w:val="00671C8F"/>
    <w:rsid w:val="0067205E"/>
    <w:rsid w:val="00672966"/>
    <w:rsid w:val="006729A2"/>
    <w:rsid w:val="00672F44"/>
    <w:rsid w:val="006731A3"/>
    <w:rsid w:val="0067330E"/>
    <w:rsid w:val="006733A3"/>
    <w:rsid w:val="006735BC"/>
    <w:rsid w:val="006737DD"/>
    <w:rsid w:val="00673BDE"/>
    <w:rsid w:val="00673EB7"/>
    <w:rsid w:val="00673F3D"/>
    <w:rsid w:val="00673FBF"/>
    <w:rsid w:val="00674382"/>
    <w:rsid w:val="00674399"/>
    <w:rsid w:val="00674460"/>
    <w:rsid w:val="006744ED"/>
    <w:rsid w:val="006745C6"/>
    <w:rsid w:val="00674615"/>
    <w:rsid w:val="00674737"/>
    <w:rsid w:val="0067517B"/>
    <w:rsid w:val="006755D1"/>
    <w:rsid w:val="00675652"/>
    <w:rsid w:val="006757DC"/>
    <w:rsid w:val="006757F4"/>
    <w:rsid w:val="00675A29"/>
    <w:rsid w:val="00675E8E"/>
    <w:rsid w:val="0067616B"/>
    <w:rsid w:val="00676335"/>
    <w:rsid w:val="006767B8"/>
    <w:rsid w:val="006769FF"/>
    <w:rsid w:val="00676CF0"/>
    <w:rsid w:val="00676E98"/>
    <w:rsid w:val="00677139"/>
    <w:rsid w:val="00677416"/>
    <w:rsid w:val="00677725"/>
    <w:rsid w:val="00677D6D"/>
    <w:rsid w:val="0068013A"/>
    <w:rsid w:val="00680552"/>
    <w:rsid w:val="00680956"/>
    <w:rsid w:val="00680A97"/>
    <w:rsid w:val="00680D9B"/>
    <w:rsid w:val="00680EA0"/>
    <w:rsid w:val="00680F30"/>
    <w:rsid w:val="00680F81"/>
    <w:rsid w:val="0068102D"/>
    <w:rsid w:val="006813DF"/>
    <w:rsid w:val="006816E8"/>
    <w:rsid w:val="00681712"/>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725"/>
    <w:rsid w:val="00685BB7"/>
    <w:rsid w:val="00685D3B"/>
    <w:rsid w:val="0068608B"/>
    <w:rsid w:val="006860A4"/>
    <w:rsid w:val="0068623E"/>
    <w:rsid w:val="00686310"/>
    <w:rsid w:val="00686366"/>
    <w:rsid w:val="006864F7"/>
    <w:rsid w:val="00686533"/>
    <w:rsid w:val="0068653A"/>
    <w:rsid w:val="0068673B"/>
    <w:rsid w:val="006867BE"/>
    <w:rsid w:val="00687141"/>
    <w:rsid w:val="0068721F"/>
    <w:rsid w:val="006872A3"/>
    <w:rsid w:val="00687E09"/>
    <w:rsid w:val="006901CD"/>
    <w:rsid w:val="006905B3"/>
    <w:rsid w:val="00690D12"/>
    <w:rsid w:val="00690D66"/>
    <w:rsid w:val="00690F0E"/>
    <w:rsid w:val="0069183A"/>
    <w:rsid w:val="00691885"/>
    <w:rsid w:val="006919C5"/>
    <w:rsid w:val="00691D43"/>
    <w:rsid w:val="006925FF"/>
    <w:rsid w:val="00692602"/>
    <w:rsid w:val="00692799"/>
    <w:rsid w:val="006927F0"/>
    <w:rsid w:val="00692898"/>
    <w:rsid w:val="0069291A"/>
    <w:rsid w:val="00692979"/>
    <w:rsid w:val="00692A0D"/>
    <w:rsid w:val="00692BB9"/>
    <w:rsid w:val="00692D65"/>
    <w:rsid w:val="00692ED9"/>
    <w:rsid w:val="00692F5C"/>
    <w:rsid w:val="00693077"/>
    <w:rsid w:val="00693295"/>
    <w:rsid w:val="00693873"/>
    <w:rsid w:val="00693CA1"/>
    <w:rsid w:val="00693FD6"/>
    <w:rsid w:val="006943ED"/>
    <w:rsid w:val="0069447C"/>
    <w:rsid w:val="006949AD"/>
    <w:rsid w:val="00694F91"/>
    <w:rsid w:val="00695184"/>
    <w:rsid w:val="00695672"/>
    <w:rsid w:val="006957BB"/>
    <w:rsid w:val="006958C4"/>
    <w:rsid w:val="006958E7"/>
    <w:rsid w:val="00695C33"/>
    <w:rsid w:val="00695E95"/>
    <w:rsid w:val="00695F2E"/>
    <w:rsid w:val="00695F7A"/>
    <w:rsid w:val="00696244"/>
    <w:rsid w:val="00696787"/>
    <w:rsid w:val="006969D6"/>
    <w:rsid w:val="00696A1A"/>
    <w:rsid w:val="00696CBA"/>
    <w:rsid w:val="0069755C"/>
    <w:rsid w:val="006979B9"/>
    <w:rsid w:val="006979DC"/>
    <w:rsid w:val="00697BEF"/>
    <w:rsid w:val="00697C2C"/>
    <w:rsid w:val="00697D5A"/>
    <w:rsid w:val="00697E3A"/>
    <w:rsid w:val="006A015F"/>
    <w:rsid w:val="006A05EF"/>
    <w:rsid w:val="006A0942"/>
    <w:rsid w:val="006A0993"/>
    <w:rsid w:val="006A0A03"/>
    <w:rsid w:val="006A0D27"/>
    <w:rsid w:val="006A108E"/>
    <w:rsid w:val="006A13D0"/>
    <w:rsid w:val="006A13EF"/>
    <w:rsid w:val="006A15F2"/>
    <w:rsid w:val="006A18CF"/>
    <w:rsid w:val="006A18DD"/>
    <w:rsid w:val="006A1D48"/>
    <w:rsid w:val="006A2231"/>
    <w:rsid w:val="006A2347"/>
    <w:rsid w:val="006A24B3"/>
    <w:rsid w:val="006A2595"/>
    <w:rsid w:val="006A2D0E"/>
    <w:rsid w:val="006A2E1C"/>
    <w:rsid w:val="006A2E66"/>
    <w:rsid w:val="006A2FAE"/>
    <w:rsid w:val="006A30B2"/>
    <w:rsid w:val="006A3227"/>
    <w:rsid w:val="006A3396"/>
    <w:rsid w:val="006A3574"/>
    <w:rsid w:val="006A35AF"/>
    <w:rsid w:val="006A3750"/>
    <w:rsid w:val="006A376D"/>
    <w:rsid w:val="006A3B23"/>
    <w:rsid w:val="006A3CE6"/>
    <w:rsid w:val="006A3F94"/>
    <w:rsid w:val="006A4113"/>
    <w:rsid w:val="006A41F4"/>
    <w:rsid w:val="006A457C"/>
    <w:rsid w:val="006A4584"/>
    <w:rsid w:val="006A484F"/>
    <w:rsid w:val="006A49B5"/>
    <w:rsid w:val="006A4E4A"/>
    <w:rsid w:val="006A5052"/>
    <w:rsid w:val="006A5185"/>
    <w:rsid w:val="006A5912"/>
    <w:rsid w:val="006A5976"/>
    <w:rsid w:val="006A5A24"/>
    <w:rsid w:val="006A5A45"/>
    <w:rsid w:val="006A5AA2"/>
    <w:rsid w:val="006A5CA3"/>
    <w:rsid w:val="006A5E26"/>
    <w:rsid w:val="006A64BD"/>
    <w:rsid w:val="006A66BA"/>
    <w:rsid w:val="006A6725"/>
    <w:rsid w:val="006A69DF"/>
    <w:rsid w:val="006A6B14"/>
    <w:rsid w:val="006A6B69"/>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740"/>
    <w:rsid w:val="006B18B8"/>
    <w:rsid w:val="006B19B2"/>
    <w:rsid w:val="006B1C5F"/>
    <w:rsid w:val="006B1C86"/>
    <w:rsid w:val="006B1DA2"/>
    <w:rsid w:val="006B1F5F"/>
    <w:rsid w:val="006B2049"/>
    <w:rsid w:val="006B20F8"/>
    <w:rsid w:val="006B21E9"/>
    <w:rsid w:val="006B222B"/>
    <w:rsid w:val="006B242D"/>
    <w:rsid w:val="006B2601"/>
    <w:rsid w:val="006B2BC5"/>
    <w:rsid w:val="006B3294"/>
    <w:rsid w:val="006B3598"/>
    <w:rsid w:val="006B393F"/>
    <w:rsid w:val="006B3E55"/>
    <w:rsid w:val="006B40F5"/>
    <w:rsid w:val="006B415A"/>
    <w:rsid w:val="006B43A2"/>
    <w:rsid w:val="006B49F6"/>
    <w:rsid w:val="006B4D4E"/>
    <w:rsid w:val="006B5A1B"/>
    <w:rsid w:val="006B5A68"/>
    <w:rsid w:val="006B5A74"/>
    <w:rsid w:val="006B6410"/>
    <w:rsid w:val="006B646E"/>
    <w:rsid w:val="006B66EC"/>
    <w:rsid w:val="006B672C"/>
    <w:rsid w:val="006B6A16"/>
    <w:rsid w:val="006B6A1A"/>
    <w:rsid w:val="006B6AD0"/>
    <w:rsid w:val="006B6B72"/>
    <w:rsid w:val="006B6B9C"/>
    <w:rsid w:val="006B6BA3"/>
    <w:rsid w:val="006B6C0E"/>
    <w:rsid w:val="006B6C95"/>
    <w:rsid w:val="006B725C"/>
    <w:rsid w:val="006B7864"/>
    <w:rsid w:val="006B789D"/>
    <w:rsid w:val="006B7F6B"/>
    <w:rsid w:val="006C013E"/>
    <w:rsid w:val="006C03B2"/>
    <w:rsid w:val="006C065E"/>
    <w:rsid w:val="006C0985"/>
    <w:rsid w:val="006C09DD"/>
    <w:rsid w:val="006C0A1A"/>
    <w:rsid w:val="006C187D"/>
    <w:rsid w:val="006C1B3F"/>
    <w:rsid w:val="006C2249"/>
    <w:rsid w:val="006C3713"/>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6F39"/>
    <w:rsid w:val="006C75C9"/>
    <w:rsid w:val="006C763E"/>
    <w:rsid w:val="006C7DC6"/>
    <w:rsid w:val="006D0233"/>
    <w:rsid w:val="006D03CD"/>
    <w:rsid w:val="006D0A70"/>
    <w:rsid w:val="006D0AD9"/>
    <w:rsid w:val="006D0DED"/>
    <w:rsid w:val="006D0E0B"/>
    <w:rsid w:val="006D0E79"/>
    <w:rsid w:val="006D1407"/>
    <w:rsid w:val="006D1543"/>
    <w:rsid w:val="006D15D7"/>
    <w:rsid w:val="006D19ED"/>
    <w:rsid w:val="006D1A23"/>
    <w:rsid w:val="006D1F1A"/>
    <w:rsid w:val="006D21FF"/>
    <w:rsid w:val="006D2627"/>
    <w:rsid w:val="006D2ABF"/>
    <w:rsid w:val="006D2B5D"/>
    <w:rsid w:val="006D31AF"/>
    <w:rsid w:val="006D31DD"/>
    <w:rsid w:val="006D353E"/>
    <w:rsid w:val="006D3DEC"/>
    <w:rsid w:val="006D40F0"/>
    <w:rsid w:val="006D423B"/>
    <w:rsid w:val="006D431E"/>
    <w:rsid w:val="006D48BB"/>
    <w:rsid w:val="006D492A"/>
    <w:rsid w:val="006D493C"/>
    <w:rsid w:val="006D4B56"/>
    <w:rsid w:val="006D4ECF"/>
    <w:rsid w:val="006D4F72"/>
    <w:rsid w:val="006D4FB0"/>
    <w:rsid w:val="006D536A"/>
    <w:rsid w:val="006D5687"/>
    <w:rsid w:val="006D59BF"/>
    <w:rsid w:val="006D5A27"/>
    <w:rsid w:val="006D5AE7"/>
    <w:rsid w:val="006D5BA9"/>
    <w:rsid w:val="006D5EC2"/>
    <w:rsid w:val="006D5FEF"/>
    <w:rsid w:val="006D615D"/>
    <w:rsid w:val="006D64B5"/>
    <w:rsid w:val="006D64BF"/>
    <w:rsid w:val="006D6C1C"/>
    <w:rsid w:val="006D6CFD"/>
    <w:rsid w:val="006D72A1"/>
    <w:rsid w:val="006D7598"/>
    <w:rsid w:val="006D7B3C"/>
    <w:rsid w:val="006D7B93"/>
    <w:rsid w:val="006D7DAD"/>
    <w:rsid w:val="006E00B2"/>
    <w:rsid w:val="006E02A9"/>
    <w:rsid w:val="006E05E0"/>
    <w:rsid w:val="006E088D"/>
    <w:rsid w:val="006E09BF"/>
    <w:rsid w:val="006E0A6A"/>
    <w:rsid w:val="006E0B16"/>
    <w:rsid w:val="006E0BDC"/>
    <w:rsid w:val="006E0E60"/>
    <w:rsid w:val="006E0ED0"/>
    <w:rsid w:val="006E11D4"/>
    <w:rsid w:val="006E13B5"/>
    <w:rsid w:val="006E176F"/>
    <w:rsid w:val="006E1BCE"/>
    <w:rsid w:val="006E2190"/>
    <w:rsid w:val="006E22CC"/>
    <w:rsid w:val="006E241A"/>
    <w:rsid w:val="006E2816"/>
    <w:rsid w:val="006E2AA6"/>
    <w:rsid w:val="006E2AF0"/>
    <w:rsid w:val="006E2BD0"/>
    <w:rsid w:val="006E2FED"/>
    <w:rsid w:val="006E32B6"/>
    <w:rsid w:val="006E348C"/>
    <w:rsid w:val="006E3A42"/>
    <w:rsid w:val="006E3D3A"/>
    <w:rsid w:val="006E3DC3"/>
    <w:rsid w:val="006E4567"/>
    <w:rsid w:val="006E459B"/>
    <w:rsid w:val="006E45AE"/>
    <w:rsid w:val="006E4BBD"/>
    <w:rsid w:val="006E507A"/>
    <w:rsid w:val="006E512D"/>
    <w:rsid w:val="006E5151"/>
    <w:rsid w:val="006E5380"/>
    <w:rsid w:val="006E54EC"/>
    <w:rsid w:val="006E5545"/>
    <w:rsid w:val="006E554E"/>
    <w:rsid w:val="006E55A4"/>
    <w:rsid w:val="006E58AC"/>
    <w:rsid w:val="006E5E9E"/>
    <w:rsid w:val="006E6388"/>
    <w:rsid w:val="006E63AC"/>
    <w:rsid w:val="006E67E2"/>
    <w:rsid w:val="006E6A05"/>
    <w:rsid w:val="006E6DA9"/>
    <w:rsid w:val="006E6F03"/>
    <w:rsid w:val="006E6FBF"/>
    <w:rsid w:val="006E71A8"/>
    <w:rsid w:val="006E7320"/>
    <w:rsid w:val="006E7496"/>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4F2"/>
    <w:rsid w:val="006F1629"/>
    <w:rsid w:val="006F1897"/>
    <w:rsid w:val="006F1C02"/>
    <w:rsid w:val="006F1C96"/>
    <w:rsid w:val="006F1CF8"/>
    <w:rsid w:val="006F1D86"/>
    <w:rsid w:val="006F22CB"/>
    <w:rsid w:val="006F291E"/>
    <w:rsid w:val="006F2B10"/>
    <w:rsid w:val="006F2E21"/>
    <w:rsid w:val="006F3052"/>
    <w:rsid w:val="006F314D"/>
    <w:rsid w:val="006F3738"/>
    <w:rsid w:val="006F3B01"/>
    <w:rsid w:val="006F3BDF"/>
    <w:rsid w:val="006F4072"/>
    <w:rsid w:val="006F4189"/>
    <w:rsid w:val="006F435C"/>
    <w:rsid w:val="006F449F"/>
    <w:rsid w:val="006F4641"/>
    <w:rsid w:val="006F48DA"/>
    <w:rsid w:val="006F4A19"/>
    <w:rsid w:val="006F4B36"/>
    <w:rsid w:val="006F4DA7"/>
    <w:rsid w:val="006F557B"/>
    <w:rsid w:val="006F5927"/>
    <w:rsid w:val="006F598B"/>
    <w:rsid w:val="006F5B41"/>
    <w:rsid w:val="006F6051"/>
    <w:rsid w:val="006F651D"/>
    <w:rsid w:val="006F6559"/>
    <w:rsid w:val="006F6674"/>
    <w:rsid w:val="006F6689"/>
    <w:rsid w:val="006F6740"/>
    <w:rsid w:val="006F6EBD"/>
    <w:rsid w:val="006F6ED8"/>
    <w:rsid w:val="006F7031"/>
    <w:rsid w:val="006F70CD"/>
    <w:rsid w:val="006F725A"/>
    <w:rsid w:val="006F73ED"/>
    <w:rsid w:val="006F746D"/>
    <w:rsid w:val="006F7915"/>
    <w:rsid w:val="006F7A92"/>
    <w:rsid w:val="006F7BD7"/>
    <w:rsid w:val="006F7C53"/>
    <w:rsid w:val="006F7E42"/>
    <w:rsid w:val="0070001A"/>
    <w:rsid w:val="00700042"/>
    <w:rsid w:val="00700229"/>
    <w:rsid w:val="0070023A"/>
    <w:rsid w:val="00700795"/>
    <w:rsid w:val="00700CE1"/>
    <w:rsid w:val="007013FB"/>
    <w:rsid w:val="00701412"/>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50C4"/>
    <w:rsid w:val="0070538D"/>
    <w:rsid w:val="0070540B"/>
    <w:rsid w:val="00705503"/>
    <w:rsid w:val="00705584"/>
    <w:rsid w:val="00705884"/>
    <w:rsid w:val="00705929"/>
    <w:rsid w:val="00705A7C"/>
    <w:rsid w:val="00705E96"/>
    <w:rsid w:val="0070622A"/>
    <w:rsid w:val="007062E8"/>
    <w:rsid w:val="0070652C"/>
    <w:rsid w:val="00706995"/>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0EB6"/>
    <w:rsid w:val="007110D1"/>
    <w:rsid w:val="007110FE"/>
    <w:rsid w:val="007111D7"/>
    <w:rsid w:val="00711406"/>
    <w:rsid w:val="007115A9"/>
    <w:rsid w:val="00711760"/>
    <w:rsid w:val="0071196B"/>
    <w:rsid w:val="007119F5"/>
    <w:rsid w:val="00711A0F"/>
    <w:rsid w:val="00711AE4"/>
    <w:rsid w:val="00711C55"/>
    <w:rsid w:val="00711C69"/>
    <w:rsid w:val="00711D10"/>
    <w:rsid w:val="00711D73"/>
    <w:rsid w:val="00711E0C"/>
    <w:rsid w:val="00712A0F"/>
    <w:rsid w:val="00712D07"/>
    <w:rsid w:val="00712FDB"/>
    <w:rsid w:val="007130C8"/>
    <w:rsid w:val="0071360C"/>
    <w:rsid w:val="0071374D"/>
    <w:rsid w:val="00713967"/>
    <w:rsid w:val="00714312"/>
    <w:rsid w:val="00714722"/>
    <w:rsid w:val="0071475C"/>
    <w:rsid w:val="00714D6A"/>
    <w:rsid w:val="0071594B"/>
    <w:rsid w:val="00715DFE"/>
    <w:rsid w:val="00715F49"/>
    <w:rsid w:val="007162F2"/>
    <w:rsid w:val="007163BF"/>
    <w:rsid w:val="0071649C"/>
    <w:rsid w:val="00716ADC"/>
    <w:rsid w:val="00716AEF"/>
    <w:rsid w:val="00716FC0"/>
    <w:rsid w:val="0071716F"/>
    <w:rsid w:val="00717267"/>
    <w:rsid w:val="007173A5"/>
    <w:rsid w:val="007178EE"/>
    <w:rsid w:val="00717B0A"/>
    <w:rsid w:val="00720759"/>
    <w:rsid w:val="007208F9"/>
    <w:rsid w:val="00720AD3"/>
    <w:rsid w:val="00720BD4"/>
    <w:rsid w:val="00720F97"/>
    <w:rsid w:val="0072151E"/>
    <w:rsid w:val="007215A9"/>
    <w:rsid w:val="007218A9"/>
    <w:rsid w:val="0072190B"/>
    <w:rsid w:val="0072196A"/>
    <w:rsid w:val="00721AC9"/>
    <w:rsid w:val="00721E1D"/>
    <w:rsid w:val="00721EC2"/>
    <w:rsid w:val="00722A7A"/>
    <w:rsid w:val="00722B72"/>
    <w:rsid w:val="00722CBE"/>
    <w:rsid w:val="0072326D"/>
    <w:rsid w:val="00723701"/>
    <w:rsid w:val="00723C3B"/>
    <w:rsid w:val="00723C90"/>
    <w:rsid w:val="00723CE3"/>
    <w:rsid w:val="00723EC3"/>
    <w:rsid w:val="00723F42"/>
    <w:rsid w:val="00724426"/>
    <w:rsid w:val="00724D5D"/>
    <w:rsid w:val="00725068"/>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3A7"/>
    <w:rsid w:val="0072792A"/>
    <w:rsid w:val="00727E64"/>
    <w:rsid w:val="00727E9F"/>
    <w:rsid w:val="007300DD"/>
    <w:rsid w:val="007302AF"/>
    <w:rsid w:val="00730302"/>
    <w:rsid w:val="007305A9"/>
    <w:rsid w:val="0073097B"/>
    <w:rsid w:val="00730C41"/>
    <w:rsid w:val="0073116A"/>
    <w:rsid w:val="0073128B"/>
    <w:rsid w:val="0073171A"/>
    <w:rsid w:val="00731A41"/>
    <w:rsid w:val="00731B2A"/>
    <w:rsid w:val="00731D36"/>
    <w:rsid w:val="00731D37"/>
    <w:rsid w:val="00731E4B"/>
    <w:rsid w:val="00732035"/>
    <w:rsid w:val="00732321"/>
    <w:rsid w:val="007327CE"/>
    <w:rsid w:val="00732A8C"/>
    <w:rsid w:val="00732E3A"/>
    <w:rsid w:val="007330FF"/>
    <w:rsid w:val="00733256"/>
    <w:rsid w:val="00733315"/>
    <w:rsid w:val="007337C5"/>
    <w:rsid w:val="007337CF"/>
    <w:rsid w:val="00733858"/>
    <w:rsid w:val="0073391C"/>
    <w:rsid w:val="00733A74"/>
    <w:rsid w:val="00733A80"/>
    <w:rsid w:val="00733AA9"/>
    <w:rsid w:val="00733B3C"/>
    <w:rsid w:val="00733D4A"/>
    <w:rsid w:val="00733F4E"/>
    <w:rsid w:val="007341B9"/>
    <w:rsid w:val="00734391"/>
    <w:rsid w:val="0073497A"/>
    <w:rsid w:val="00734E93"/>
    <w:rsid w:val="007356D0"/>
    <w:rsid w:val="00735D1D"/>
    <w:rsid w:val="007360CF"/>
    <w:rsid w:val="00736130"/>
    <w:rsid w:val="007361A5"/>
    <w:rsid w:val="007361C3"/>
    <w:rsid w:val="0073637C"/>
    <w:rsid w:val="007368ED"/>
    <w:rsid w:val="00736D7B"/>
    <w:rsid w:val="007373F1"/>
    <w:rsid w:val="0073759D"/>
    <w:rsid w:val="007377ED"/>
    <w:rsid w:val="007379C8"/>
    <w:rsid w:val="00737BBB"/>
    <w:rsid w:val="00737C85"/>
    <w:rsid w:val="00737C8E"/>
    <w:rsid w:val="00737F20"/>
    <w:rsid w:val="007400A7"/>
    <w:rsid w:val="00740698"/>
    <w:rsid w:val="007406C0"/>
    <w:rsid w:val="00740733"/>
    <w:rsid w:val="00740AC1"/>
    <w:rsid w:val="00740CD3"/>
    <w:rsid w:val="00740F2D"/>
    <w:rsid w:val="0074108B"/>
    <w:rsid w:val="007411BA"/>
    <w:rsid w:val="00741ED8"/>
    <w:rsid w:val="007420C9"/>
    <w:rsid w:val="00742235"/>
    <w:rsid w:val="00742695"/>
    <w:rsid w:val="00742832"/>
    <w:rsid w:val="00742A51"/>
    <w:rsid w:val="00742BFB"/>
    <w:rsid w:val="00742CC3"/>
    <w:rsid w:val="00742EC0"/>
    <w:rsid w:val="00742F1F"/>
    <w:rsid w:val="00743077"/>
    <w:rsid w:val="00743757"/>
    <w:rsid w:val="00743867"/>
    <w:rsid w:val="00743AFE"/>
    <w:rsid w:val="00744055"/>
    <w:rsid w:val="007440E5"/>
    <w:rsid w:val="0074431A"/>
    <w:rsid w:val="00744563"/>
    <w:rsid w:val="007446AF"/>
    <w:rsid w:val="00744B51"/>
    <w:rsid w:val="00744B79"/>
    <w:rsid w:val="00744E93"/>
    <w:rsid w:val="00744FB1"/>
    <w:rsid w:val="0074576E"/>
    <w:rsid w:val="00745EBB"/>
    <w:rsid w:val="00745F9B"/>
    <w:rsid w:val="00746167"/>
    <w:rsid w:val="00746199"/>
    <w:rsid w:val="007461C7"/>
    <w:rsid w:val="0074644A"/>
    <w:rsid w:val="00746AAB"/>
    <w:rsid w:val="00747048"/>
    <w:rsid w:val="00747069"/>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497"/>
    <w:rsid w:val="007525D9"/>
    <w:rsid w:val="0075288B"/>
    <w:rsid w:val="007529E0"/>
    <w:rsid w:val="00752C8B"/>
    <w:rsid w:val="00752FE7"/>
    <w:rsid w:val="007530EB"/>
    <w:rsid w:val="007533D3"/>
    <w:rsid w:val="00753568"/>
    <w:rsid w:val="007536BB"/>
    <w:rsid w:val="00753B9D"/>
    <w:rsid w:val="00753D6B"/>
    <w:rsid w:val="00753F01"/>
    <w:rsid w:val="00753FCE"/>
    <w:rsid w:val="0075412E"/>
    <w:rsid w:val="00754698"/>
    <w:rsid w:val="00754B62"/>
    <w:rsid w:val="00754D64"/>
    <w:rsid w:val="00754EE4"/>
    <w:rsid w:val="0075503D"/>
    <w:rsid w:val="0075522A"/>
    <w:rsid w:val="00755B06"/>
    <w:rsid w:val="00755E06"/>
    <w:rsid w:val="0075602B"/>
    <w:rsid w:val="007564B4"/>
    <w:rsid w:val="007565E2"/>
    <w:rsid w:val="00756B9C"/>
    <w:rsid w:val="007570A3"/>
    <w:rsid w:val="007571EC"/>
    <w:rsid w:val="007572E9"/>
    <w:rsid w:val="00757495"/>
    <w:rsid w:val="007579B6"/>
    <w:rsid w:val="00757A61"/>
    <w:rsid w:val="00757C03"/>
    <w:rsid w:val="00757CA7"/>
    <w:rsid w:val="00757CD9"/>
    <w:rsid w:val="00757D4D"/>
    <w:rsid w:val="00757E8E"/>
    <w:rsid w:val="00757EF1"/>
    <w:rsid w:val="00757FE8"/>
    <w:rsid w:val="007600CF"/>
    <w:rsid w:val="007603D7"/>
    <w:rsid w:val="007604E2"/>
    <w:rsid w:val="0076065D"/>
    <w:rsid w:val="007606E4"/>
    <w:rsid w:val="00760756"/>
    <w:rsid w:val="007607F7"/>
    <w:rsid w:val="00760868"/>
    <w:rsid w:val="00760C82"/>
    <w:rsid w:val="00760D79"/>
    <w:rsid w:val="00760E75"/>
    <w:rsid w:val="00760F08"/>
    <w:rsid w:val="0076116D"/>
    <w:rsid w:val="007613AF"/>
    <w:rsid w:val="0076172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ACB"/>
    <w:rsid w:val="00764E4E"/>
    <w:rsid w:val="00764E7D"/>
    <w:rsid w:val="00764E9C"/>
    <w:rsid w:val="00764EB8"/>
    <w:rsid w:val="00765098"/>
    <w:rsid w:val="007654B5"/>
    <w:rsid w:val="00765709"/>
    <w:rsid w:val="00765726"/>
    <w:rsid w:val="0076573F"/>
    <w:rsid w:val="0076598E"/>
    <w:rsid w:val="00765D9A"/>
    <w:rsid w:val="00765EF5"/>
    <w:rsid w:val="00765FDC"/>
    <w:rsid w:val="00766286"/>
    <w:rsid w:val="00766559"/>
    <w:rsid w:val="007667D5"/>
    <w:rsid w:val="00766B0E"/>
    <w:rsid w:val="00766BFB"/>
    <w:rsid w:val="00766C4A"/>
    <w:rsid w:val="00766C85"/>
    <w:rsid w:val="00766D54"/>
    <w:rsid w:val="00766D56"/>
    <w:rsid w:val="00766DFE"/>
    <w:rsid w:val="0076724F"/>
    <w:rsid w:val="0076731C"/>
    <w:rsid w:val="00767416"/>
    <w:rsid w:val="0076747C"/>
    <w:rsid w:val="007678B6"/>
    <w:rsid w:val="0077003C"/>
    <w:rsid w:val="00770732"/>
    <w:rsid w:val="00770BE7"/>
    <w:rsid w:val="00770CEE"/>
    <w:rsid w:val="00770DE6"/>
    <w:rsid w:val="0077100E"/>
    <w:rsid w:val="00771AAB"/>
    <w:rsid w:val="00771CAA"/>
    <w:rsid w:val="00771CFB"/>
    <w:rsid w:val="00771FB5"/>
    <w:rsid w:val="007721AD"/>
    <w:rsid w:val="00772900"/>
    <w:rsid w:val="0077294F"/>
    <w:rsid w:val="00772D15"/>
    <w:rsid w:val="00772DC3"/>
    <w:rsid w:val="0077321A"/>
    <w:rsid w:val="007733C4"/>
    <w:rsid w:val="00773F28"/>
    <w:rsid w:val="00773FC6"/>
    <w:rsid w:val="007743A1"/>
    <w:rsid w:val="007743E4"/>
    <w:rsid w:val="007744EF"/>
    <w:rsid w:val="007750DC"/>
    <w:rsid w:val="00775330"/>
    <w:rsid w:val="00775BAA"/>
    <w:rsid w:val="00775EFD"/>
    <w:rsid w:val="00775F11"/>
    <w:rsid w:val="007760DE"/>
    <w:rsid w:val="00776126"/>
    <w:rsid w:val="007762CD"/>
    <w:rsid w:val="00776319"/>
    <w:rsid w:val="0077666F"/>
    <w:rsid w:val="00776832"/>
    <w:rsid w:val="007768F2"/>
    <w:rsid w:val="00776BA0"/>
    <w:rsid w:val="00776C83"/>
    <w:rsid w:val="00776E9E"/>
    <w:rsid w:val="0077703B"/>
    <w:rsid w:val="00777053"/>
    <w:rsid w:val="00777292"/>
    <w:rsid w:val="007776DA"/>
    <w:rsid w:val="007779E1"/>
    <w:rsid w:val="00777A27"/>
    <w:rsid w:val="00777A90"/>
    <w:rsid w:val="00777CD9"/>
    <w:rsid w:val="00777EE9"/>
    <w:rsid w:val="00780657"/>
    <w:rsid w:val="00780676"/>
    <w:rsid w:val="00780980"/>
    <w:rsid w:val="007809D3"/>
    <w:rsid w:val="007809E1"/>
    <w:rsid w:val="00780A0B"/>
    <w:rsid w:val="00780AB1"/>
    <w:rsid w:val="00780ADB"/>
    <w:rsid w:val="00780B1F"/>
    <w:rsid w:val="00780FAE"/>
    <w:rsid w:val="0078146E"/>
    <w:rsid w:val="0078156D"/>
    <w:rsid w:val="00781633"/>
    <w:rsid w:val="0078165E"/>
    <w:rsid w:val="007816CF"/>
    <w:rsid w:val="007816FD"/>
    <w:rsid w:val="007816FF"/>
    <w:rsid w:val="00781990"/>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384B"/>
    <w:rsid w:val="00783F30"/>
    <w:rsid w:val="007842FE"/>
    <w:rsid w:val="00784702"/>
    <w:rsid w:val="00784C31"/>
    <w:rsid w:val="00784EA1"/>
    <w:rsid w:val="00784FC7"/>
    <w:rsid w:val="0078573B"/>
    <w:rsid w:val="00785957"/>
    <w:rsid w:val="00785A8A"/>
    <w:rsid w:val="00785E0F"/>
    <w:rsid w:val="0078600C"/>
    <w:rsid w:val="00786032"/>
    <w:rsid w:val="007861D1"/>
    <w:rsid w:val="00786272"/>
    <w:rsid w:val="007864B2"/>
    <w:rsid w:val="00786566"/>
    <w:rsid w:val="00786620"/>
    <w:rsid w:val="00786802"/>
    <w:rsid w:val="007868B7"/>
    <w:rsid w:val="00786A4B"/>
    <w:rsid w:val="00786BC0"/>
    <w:rsid w:val="00786E45"/>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88D"/>
    <w:rsid w:val="00791ACE"/>
    <w:rsid w:val="00791ADE"/>
    <w:rsid w:val="00791AFB"/>
    <w:rsid w:val="00791BEA"/>
    <w:rsid w:val="00791D75"/>
    <w:rsid w:val="007922A9"/>
    <w:rsid w:val="007926B7"/>
    <w:rsid w:val="0079279A"/>
    <w:rsid w:val="00792867"/>
    <w:rsid w:val="00792B57"/>
    <w:rsid w:val="00792BFC"/>
    <w:rsid w:val="00792C8A"/>
    <w:rsid w:val="00792ECC"/>
    <w:rsid w:val="00792ED5"/>
    <w:rsid w:val="00793213"/>
    <w:rsid w:val="007939C7"/>
    <w:rsid w:val="00793BDD"/>
    <w:rsid w:val="00793DED"/>
    <w:rsid w:val="00793F70"/>
    <w:rsid w:val="0079436C"/>
    <w:rsid w:val="007947FB"/>
    <w:rsid w:val="00794980"/>
    <w:rsid w:val="007949DE"/>
    <w:rsid w:val="007954AC"/>
    <w:rsid w:val="00795E1B"/>
    <w:rsid w:val="0079601B"/>
    <w:rsid w:val="007960FC"/>
    <w:rsid w:val="007962E1"/>
    <w:rsid w:val="0079663F"/>
    <w:rsid w:val="007966BD"/>
    <w:rsid w:val="00796F91"/>
    <w:rsid w:val="0079727F"/>
    <w:rsid w:val="00797CF7"/>
    <w:rsid w:val="00797D3D"/>
    <w:rsid w:val="00797DAA"/>
    <w:rsid w:val="00797E00"/>
    <w:rsid w:val="00797FC0"/>
    <w:rsid w:val="00797FCF"/>
    <w:rsid w:val="007A0300"/>
    <w:rsid w:val="007A0321"/>
    <w:rsid w:val="007A0506"/>
    <w:rsid w:val="007A0616"/>
    <w:rsid w:val="007A0983"/>
    <w:rsid w:val="007A099A"/>
    <w:rsid w:val="007A0A6E"/>
    <w:rsid w:val="007A0DAC"/>
    <w:rsid w:val="007A0E09"/>
    <w:rsid w:val="007A1189"/>
    <w:rsid w:val="007A15BA"/>
    <w:rsid w:val="007A166E"/>
    <w:rsid w:val="007A1B63"/>
    <w:rsid w:val="007A1BD6"/>
    <w:rsid w:val="007A1EF3"/>
    <w:rsid w:val="007A21EF"/>
    <w:rsid w:val="007A2407"/>
    <w:rsid w:val="007A252B"/>
    <w:rsid w:val="007A261D"/>
    <w:rsid w:val="007A2BFF"/>
    <w:rsid w:val="007A2DE7"/>
    <w:rsid w:val="007A2F47"/>
    <w:rsid w:val="007A300F"/>
    <w:rsid w:val="007A3040"/>
    <w:rsid w:val="007A3373"/>
    <w:rsid w:val="007A3395"/>
    <w:rsid w:val="007A3505"/>
    <w:rsid w:val="007A3774"/>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909"/>
    <w:rsid w:val="007A704F"/>
    <w:rsid w:val="007A7386"/>
    <w:rsid w:val="007A75A3"/>
    <w:rsid w:val="007A7836"/>
    <w:rsid w:val="007B0253"/>
    <w:rsid w:val="007B0623"/>
    <w:rsid w:val="007B073B"/>
    <w:rsid w:val="007B0865"/>
    <w:rsid w:val="007B091C"/>
    <w:rsid w:val="007B0939"/>
    <w:rsid w:val="007B09ED"/>
    <w:rsid w:val="007B0B92"/>
    <w:rsid w:val="007B0BF5"/>
    <w:rsid w:val="007B1061"/>
    <w:rsid w:val="007B10E9"/>
    <w:rsid w:val="007B1159"/>
    <w:rsid w:val="007B127D"/>
    <w:rsid w:val="007B15C5"/>
    <w:rsid w:val="007B1632"/>
    <w:rsid w:val="007B1AA7"/>
    <w:rsid w:val="007B1F96"/>
    <w:rsid w:val="007B1F9A"/>
    <w:rsid w:val="007B21A9"/>
    <w:rsid w:val="007B23A9"/>
    <w:rsid w:val="007B2638"/>
    <w:rsid w:val="007B2719"/>
    <w:rsid w:val="007B2FE3"/>
    <w:rsid w:val="007B314C"/>
    <w:rsid w:val="007B322B"/>
    <w:rsid w:val="007B327F"/>
    <w:rsid w:val="007B3424"/>
    <w:rsid w:val="007B3476"/>
    <w:rsid w:val="007B365A"/>
    <w:rsid w:val="007B39C7"/>
    <w:rsid w:val="007B3D55"/>
    <w:rsid w:val="007B3D90"/>
    <w:rsid w:val="007B3EAF"/>
    <w:rsid w:val="007B40AD"/>
    <w:rsid w:val="007B448A"/>
    <w:rsid w:val="007B44DC"/>
    <w:rsid w:val="007B4543"/>
    <w:rsid w:val="007B476E"/>
    <w:rsid w:val="007B48FC"/>
    <w:rsid w:val="007B4937"/>
    <w:rsid w:val="007B4D78"/>
    <w:rsid w:val="007B5171"/>
    <w:rsid w:val="007B5443"/>
    <w:rsid w:val="007B5A66"/>
    <w:rsid w:val="007B5BC8"/>
    <w:rsid w:val="007B5F8A"/>
    <w:rsid w:val="007B630D"/>
    <w:rsid w:val="007B668A"/>
    <w:rsid w:val="007B697F"/>
    <w:rsid w:val="007B6B8A"/>
    <w:rsid w:val="007B70E8"/>
    <w:rsid w:val="007B7764"/>
    <w:rsid w:val="007B77A4"/>
    <w:rsid w:val="007B7832"/>
    <w:rsid w:val="007B79EE"/>
    <w:rsid w:val="007B7A3B"/>
    <w:rsid w:val="007B7CAA"/>
    <w:rsid w:val="007B7DFC"/>
    <w:rsid w:val="007C0160"/>
    <w:rsid w:val="007C020C"/>
    <w:rsid w:val="007C0880"/>
    <w:rsid w:val="007C0BD2"/>
    <w:rsid w:val="007C0F3A"/>
    <w:rsid w:val="007C1065"/>
    <w:rsid w:val="007C11FC"/>
    <w:rsid w:val="007C1361"/>
    <w:rsid w:val="007C1434"/>
    <w:rsid w:val="007C1537"/>
    <w:rsid w:val="007C1B44"/>
    <w:rsid w:val="007C1B8C"/>
    <w:rsid w:val="007C1B94"/>
    <w:rsid w:val="007C2073"/>
    <w:rsid w:val="007C2252"/>
    <w:rsid w:val="007C2257"/>
    <w:rsid w:val="007C24A4"/>
    <w:rsid w:val="007C2A39"/>
    <w:rsid w:val="007C2AD0"/>
    <w:rsid w:val="007C2F99"/>
    <w:rsid w:val="007C337C"/>
    <w:rsid w:val="007C3482"/>
    <w:rsid w:val="007C377D"/>
    <w:rsid w:val="007C3CBD"/>
    <w:rsid w:val="007C3D88"/>
    <w:rsid w:val="007C3E76"/>
    <w:rsid w:val="007C3F14"/>
    <w:rsid w:val="007C4059"/>
    <w:rsid w:val="007C4644"/>
    <w:rsid w:val="007C4828"/>
    <w:rsid w:val="007C482D"/>
    <w:rsid w:val="007C485B"/>
    <w:rsid w:val="007C49F5"/>
    <w:rsid w:val="007C508D"/>
    <w:rsid w:val="007C515A"/>
    <w:rsid w:val="007C52ED"/>
    <w:rsid w:val="007C56CA"/>
    <w:rsid w:val="007C56CE"/>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20B"/>
    <w:rsid w:val="007D0581"/>
    <w:rsid w:val="007D0677"/>
    <w:rsid w:val="007D0779"/>
    <w:rsid w:val="007D096E"/>
    <w:rsid w:val="007D098C"/>
    <w:rsid w:val="007D0DE3"/>
    <w:rsid w:val="007D11B6"/>
    <w:rsid w:val="007D149C"/>
    <w:rsid w:val="007D1558"/>
    <w:rsid w:val="007D15F5"/>
    <w:rsid w:val="007D1836"/>
    <w:rsid w:val="007D188E"/>
    <w:rsid w:val="007D1B7C"/>
    <w:rsid w:val="007D212C"/>
    <w:rsid w:val="007D214A"/>
    <w:rsid w:val="007D23F9"/>
    <w:rsid w:val="007D2B63"/>
    <w:rsid w:val="007D357E"/>
    <w:rsid w:val="007D3889"/>
    <w:rsid w:val="007D39A2"/>
    <w:rsid w:val="007D39D7"/>
    <w:rsid w:val="007D3A6B"/>
    <w:rsid w:val="007D3FC1"/>
    <w:rsid w:val="007D4FF2"/>
    <w:rsid w:val="007D50CE"/>
    <w:rsid w:val="007D512C"/>
    <w:rsid w:val="007D523F"/>
    <w:rsid w:val="007D526F"/>
    <w:rsid w:val="007D59F2"/>
    <w:rsid w:val="007D5A24"/>
    <w:rsid w:val="007D5B38"/>
    <w:rsid w:val="007D5E36"/>
    <w:rsid w:val="007D5E98"/>
    <w:rsid w:val="007D6310"/>
    <w:rsid w:val="007D647B"/>
    <w:rsid w:val="007D6517"/>
    <w:rsid w:val="007D673F"/>
    <w:rsid w:val="007D68F4"/>
    <w:rsid w:val="007D6A87"/>
    <w:rsid w:val="007D6C84"/>
    <w:rsid w:val="007D6CE5"/>
    <w:rsid w:val="007D6EF0"/>
    <w:rsid w:val="007D7026"/>
    <w:rsid w:val="007D7042"/>
    <w:rsid w:val="007D7059"/>
    <w:rsid w:val="007D77FF"/>
    <w:rsid w:val="007D78CE"/>
    <w:rsid w:val="007D794A"/>
    <w:rsid w:val="007D7E3F"/>
    <w:rsid w:val="007D7E94"/>
    <w:rsid w:val="007E00A4"/>
    <w:rsid w:val="007E015B"/>
    <w:rsid w:val="007E0162"/>
    <w:rsid w:val="007E0240"/>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A59"/>
    <w:rsid w:val="007E2B1C"/>
    <w:rsid w:val="007E2B64"/>
    <w:rsid w:val="007E2E85"/>
    <w:rsid w:val="007E3288"/>
    <w:rsid w:val="007E3476"/>
    <w:rsid w:val="007E3B9D"/>
    <w:rsid w:val="007E4305"/>
    <w:rsid w:val="007E4760"/>
    <w:rsid w:val="007E48CD"/>
    <w:rsid w:val="007E48E4"/>
    <w:rsid w:val="007E4F0D"/>
    <w:rsid w:val="007E531F"/>
    <w:rsid w:val="007E53AA"/>
    <w:rsid w:val="007E5745"/>
    <w:rsid w:val="007E5785"/>
    <w:rsid w:val="007E59B2"/>
    <w:rsid w:val="007E5A14"/>
    <w:rsid w:val="007E5A5B"/>
    <w:rsid w:val="007E5AF0"/>
    <w:rsid w:val="007E5CD6"/>
    <w:rsid w:val="007E5FE4"/>
    <w:rsid w:val="007E5FEE"/>
    <w:rsid w:val="007E5FFD"/>
    <w:rsid w:val="007E6735"/>
    <w:rsid w:val="007E67F4"/>
    <w:rsid w:val="007E6847"/>
    <w:rsid w:val="007E6EF1"/>
    <w:rsid w:val="007E714F"/>
    <w:rsid w:val="007E73E9"/>
    <w:rsid w:val="007E78A8"/>
    <w:rsid w:val="007E7A21"/>
    <w:rsid w:val="007E7B2B"/>
    <w:rsid w:val="007E7CBA"/>
    <w:rsid w:val="007F05E0"/>
    <w:rsid w:val="007F0ACD"/>
    <w:rsid w:val="007F0B77"/>
    <w:rsid w:val="007F0D37"/>
    <w:rsid w:val="007F0DD3"/>
    <w:rsid w:val="007F1061"/>
    <w:rsid w:val="007F1178"/>
    <w:rsid w:val="007F14FD"/>
    <w:rsid w:val="007F153C"/>
    <w:rsid w:val="007F18C0"/>
    <w:rsid w:val="007F1A69"/>
    <w:rsid w:val="007F22A5"/>
    <w:rsid w:val="007F2DBB"/>
    <w:rsid w:val="007F2E8D"/>
    <w:rsid w:val="007F2ED4"/>
    <w:rsid w:val="007F2F23"/>
    <w:rsid w:val="007F3093"/>
    <w:rsid w:val="007F3BF0"/>
    <w:rsid w:val="007F3F0C"/>
    <w:rsid w:val="007F3FB0"/>
    <w:rsid w:val="007F4298"/>
    <w:rsid w:val="007F438F"/>
    <w:rsid w:val="007F43A9"/>
    <w:rsid w:val="007F49D3"/>
    <w:rsid w:val="007F4ACC"/>
    <w:rsid w:val="007F4F22"/>
    <w:rsid w:val="007F50BC"/>
    <w:rsid w:val="007F50EA"/>
    <w:rsid w:val="007F5105"/>
    <w:rsid w:val="007F5608"/>
    <w:rsid w:val="007F5874"/>
    <w:rsid w:val="007F58C1"/>
    <w:rsid w:val="007F5C6B"/>
    <w:rsid w:val="007F5D4A"/>
    <w:rsid w:val="007F6163"/>
    <w:rsid w:val="007F6200"/>
    <w:rsid w:val="007F6562"/>
    <w:rsid w:val="007F656C"/>
    <w:rsid w:val="007F65DC"/>
    <w:rsid w:val="007F65F2"/>
    <w:rsid w:val="007F67D3"/>
    <w:rsid w:val="007F6F09"/>
    <w:rsid w:val="007F70D6"/>
    <w:rsid w:val="007F70F6"/>
    <w:rsid w:val="007F75F1"/>
    <w:rsid w:val="007F7864"/>
    <w:rsid w:val="007F7937"/>
    <w:rsid w:val="007F795B"/>
    <w:rsid w:val="007F7B6D"/>
    <w:rsid w:val="007F7C2F"/>
    <w:rsid w:val="00800040"/>
    <w:rsid w:val="00800104"/>
    <w:rsid w:val="00800184"/>
    <w:rsid w:val="008001CA"/>
    <w:rsid w:val="008001F5"/>
    <w:rsid w:val="00800734"/>
    <w:rsid w:val="008007D3"/>
    <w:rsid w:val="00800994"/>
    <w:rsid w:val="00800C2F"/>
    <w:rsid w:val="00800D5F"/>
    <w:rsid w:val="00800D7A"/>
    <w:rsid w:val="008013B8"/>
    <w:rsid w:val="0080179D"/>
    <w:rsid w:val="00801838"/>
    <w:rsid w:val="0080187F"/>
    <w:rsid w:val="008019FE"/>
    <w:rsid w:val="00801A45"/>
    <w:rsid w:val="00801C93"/>
    <w:rsid w:val="00801D49"/>
    <w:rsid w:val="00801FBC"/>
    <w:rsid w:val="00802410"/>
    <w:rsid w:val="00802702"/>
    <w:rsid w:val="008027BE"/>
    <w:rsid w:val="00802927"/>
    <w:rsid w:val="00802A29"/>
    <w:rsid w:val="00802C79"/>
    <w:rsid w:val="00802C7F"/>
    <w:rsid w:val="008030BC"/>
    <w:rsid w:val="00803483"/>
    <w:rsid w:val="008039AF"/>
    <w:rsid w:val="00803D8B"/>
    <w:rsid w:val="00803E2E"/>
    <w:rsid w:val="00804004"/>
    <w:rsid w:val="008041E1"/>
    <w:rsid w:val="0080440B"/>
    <w:rsid w:val="00804581"/>
    <w:rsid w:val="00804867"/>
    <w:rsid w:val="00804A69"/>
    <w:rsid w:val="00804B2F"/>
    <w:rsid w:val="008050AA"/>
    <w:rsid w:val="00805767"/>
    <w:rsid w:val="00805809"/>
    <w:rsid w:val="00805A48"/>
    <w:rsid w:val="00805CB3"/>
    <w:rsid w:val="00806979"/>
    <w:rsid w:val="0080699F"/>
    <w:rsid w:val="00806CD1"/>
    <w:rsid w:val="00806D29"/>
    <w:rsid w:val="00806E8D"/>
    <w:rsid w:val="00807562"/>
    <w:rsid w:val="008076B5"/>
    <w:rsid w:val="0080770D"/>
    <w:rsid w:val="00807A13"/>
    <w:rsid w:val="00807B4E"/>
    <w:rsid w:val="00807C17"/>
    <w:rsid w:val="00807D28"/>
    <w:rsid w:val="00807D5E"/>
    <w:rsid w:val="00807E1B"/>
    <w:rsid w:val="0081012C"/>
    <w:rsid w:val="008105AC"/>
    <w:rsid w:val="00810C3E"/>
    <w:rsid w:val="00810D23"/>
    <w:rsid w:val="00810DE9"/>
    <w:rsid w:val="00810EAE"/>
    <w:rsid w:val="00811036"/>
    <w:rsid w:val="008117CD"/>
    <w:rsid w:val="00811954"/>
    <w:rsid w:val="00811EF6"/>
    <w:rsid w:val="00811FC6"/>
    <w:rsid w:val="008123D5"/>
    <w:rsid w:val="008124FE"/>
    <w:rsid w:val="008127B0"/>
    <w:rsid w:val="008128BE"/>
    <w:rsid w:val="0081304D"/>
    <w:rsid w:val="0081369D"/>
    <w:rsid w:val="00813745"/>
    <w:rsid w:val="0081389D"/>
    <w:rsid w:val="00813CE0"/>
    <w:rsid w:val="00813DE4"/>
    <w:rsid w:val="00813DEF"/>
    <w:rsid w:val="00813FCD"/>
    <w:rsid w:val="00814240"/>
    <w:rsid w:val="0081433F"/>
    <w:rsid w:val="008143A0"/>
    <w:rsid w:val="008145D0"/>
    <w:rsid w:val="008146C8"/>
    <w:rsid w:val="00814834"/>
    <w:rsid w:val="00814A14"/>
    <w:rsid w:val="00814B38"/>
    <w:rsid w:val="00814B65"/>
    <w:rsid w:val="00814C34"/>
    <w:rsid w:val="00814CE6"/>
    <w:rsid w:val="00814D2B"/>
    <w:rsid w:val="008153C7"/>
    <w:rsid w:val="008154B6"/>
    <w:rsid w:val="00815596"/>
    <w:rsid w:val="008155E8"/>
    <w:rsid w:val="00815706"/>
    <w:rsid w:val="0081593C"/>
    <w:rsid w:val="00815F85"/>
    <w:rsid w:val="00816104"/>
    <w:rsid w:val="00816654"/>
    <w:rsid w:val="00816A54"/>
    <w:rsid w:val="00816D94"/>
    <w:rsid w:val="00816EAB"/>
    <w:rsid w:val="0081727D"/>
    <w:rsid w:val="00817508"/>
    <w:rsid w:val="00817742"/>
    <w:rsid w:val="00817829"/>
    <w:rsid w:val="0081787C"/>
    <w:rsid w:val="00817B8F"/>
    <w:rsid w:val="00817C96"/>
    <w:rsid w:val="00817CF4"/>
    <w:rsid w:val="00817D2A"/>
    <w:rsid w:val="00817F27"/>
    <w:rsid w:val="008205B7"/>
    <w:rsid w:val="00820995"/>
    <w:rsid w:val="00820CDF"/>
    <w:rsid w:val="00820DF1"/>
    <w:rsid w:val="0082172C"/>
    <w:rsid w:val="00821781"/>
    <w:rsid w:val="008220AC"/>
    <w:rsid w:val="008228BF"/>
    <w:rsid w:val="0082313E"/>
    <w:rsid w:val="00823233"/>
    <w:rsid w:val="00823335"/>
    <w:rsid w:val="008237B2"/>
    <w:rsid w:val="0082388A"/>
    <w:rsid w:val="00823F61"/>
    <w:rsid w:val="00823F74"/>
    <w:rsid w:val="0082449E"/>
    <w:rsid w:val="008249FF"/>
    <w:rsid w:val="00824D43"/>
    <w:rsid w:val="008251EC"/>
    <w:rsid w:val="008254DD"/>
    <w:rsid w:val="008257F4"/>
    <w:rsid w:val="00825DD4"/>
    <w:rsid w:val="008260EA"/>
    <w:rsid w:val="0082616E"/>
    <w:rsid w:val="00826204"/>
    <w:rsid w:val="008262C0"/>
    <w:rsid w:val="00826575"/>
    <w:rsid w:val="0082693E"/>
    <w:rsid w:val="00826A15"/>
    <w:rsid w:val="00826D90"/>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36"/>
    <w:rsid w:val="008314BC"/>
    <w:rsid w:val="008314D6"/>
    <w:rsid w:val="0083157F"/>
    <w:rsid w:val="00831CF0"/>
    <w:rsid w:val="00832142"/>
    <w:rsid w:val="0083225E"/>
    <w:rsid w:val="00832B8B"/>
    <w:rsid w:val="00832C18"/>
    <w:rsid w:val="00832CAF"/>
    <w:rsid w:val="008330DB"/>
    <w:rsid w:val="00833296"/>
    <w:rsid w:val="00833E7C"/>
    <w:rsid w:val="00833EF5"/>
    <w:rsid w:val="008340F5"/>
    <w:rsid w:val="0083417A"/>
    <w:rsid w:val="00834512"/>
    <w:rsid w:val="008345C2"/>
    <w:rsid w:val="008346DB"/>
    <w:rsid w:val="00834746"/>
    <w:rsid w:val="00834780"/>
    <w:rsid w:val="008349A7"/>
    <w:rsid w:val="008349E7"/>
    <w:rsid w:val="00834D25"/>
    <w:rsid w:val="00835052"/>
    <w:rsid w:val="00835777"/>
    <w:rsid w:val="00835945"/>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A68"/>
    <w:rsid w:val="00840A83"/>
    <w:rsid w:val="00840D46"/>
    <w:rsid w:val="00840FC6"/>
    <w:rsid w:val="0084106B"/>
    <w:rsid w:val="0084142B"/>
    <w:rsid w:val="00841573"/>
    <w:rsid w:val="00841739"/>
    <w:rsid w:val="008419A1"/>
    <w:rsid w:val="00841BE2"/>
    <w:rsid w:val="00841EB3"/>
    <w:rsid w:val="00842061"/>
    <w:rsid w:val="00842DB7"/>
    <w:rsid w:val="00842E03"/>
    <w:rsid w:val="008432D2"/>
    <w:rsid w:val="008436CC"/>
    <w:rsid w:val="0084387F"/>
    <w:rsid w:val="00843991"/>
    <w:rsid w:val="00843AFD"/>
    <w:rsid w:val="00843E97"/>
    <w:rsid w:val="00844318"/>
    <w:rsid w:val="008444F8"/>
    <w:rsid w:val="00844750"/>
    <w:rsid w:val="00844F44"/>
    <w:rsid w:val="00845035"/>
    <w:rsid w:val="0084503E"/>
    <w:rsid w:val="0084504C"/>
    <w:rsid w:val="00845369"/>
    <w:rsid w:val="00845768"/>
    <w:rsid w:val="00845E0B"/>
    <w:rsid w:val="00845F51"/>
    <w:rsid w:val="00845F6D"/>
    <w:rsid w:val="00846106"/>
    <w:rsid w:val="008462E7"/>
    <w:rsid w:val="00846467"/>
    <w:rsid w:val="0084674D"/>
    <w:rsid w:val="00846AFB"/>
    <w:rsid w:val="00846C4C"/>
    <w:rsid w:val="00846D1E"/>
    <w:rsid w:val="00846D8A"/>
    <w:rsid w:val="00847991"/>
    <w:rsid w:val="00847C4E"/>
    <w:rsid w:val="008501DB"/>
    <w:rsid w:val="00850347"/>
    <w:rsid w:val="008504B3"/>
    <w:rsid w:val="00850587"/>
    <w:rsid w:val="0085081C"/>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78A"/>
    <w:rsid w:val="00853B20"/>
    <w:rsid w:val="00853B2A"/>
    <w:rsid w:val="00853C45"/>
    <w:rsid w:val="00853EDA"/>
    <w:rsid w:val="00854090"/>
    <w:rsid w:val="008540E5"/>
    <w:rsid w:val="008541B6"/>
    <w:rsid w:val="00854290"/>
    <w:rsid w:val="0085434A"/>
    <w:rsid w:val="00854983"/>
    <w:rsid w:val="00854B60"/>
    <w:rsid w:val="008553CE"/>
    <w:rsid w:val="008555C5"/>
    <w:rsid w:val="00855B3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57C47"/>
    <w:rsid w:val="00860033"/>
    <w:rsid w:val="00860315"/>
    <w:rsid w:val="0086037F"/>
    <w:rsid w:val="00860653"/>
    <w:rsid w:val="0086067F"/>
    <w:rsid w:val="00860D66"/>
    <w:rsid w:val="00860DBF"/>
    <w:rsid w:val="008615D2"/>
    <w:rsid w:val="00861641"/>
    <w:rsid w:val="008616E0"/>
    <w:rsid w:val="00861921"/>
    <w:rsid w:val="00861B41"/>
    <w:rsid w:val="00861D65"/>
    <w:rsid w:val="00861DA1"/>
    <w:rsid w:val="00861DA3"/>
    <w:rsid w:val="00861FDF"/>
    <w:rsid w:val="008620A8"/>
    <w:rsid w:val="008620C2"/>
    <w:rsid w:val="00862173"/>
    <w:rsid w:val="00862290"/>
    <w:rsid w:val="00862373"/>
    <w:rsid w:val="008626B0"/>
    <w:rsid w:val="0086295B"/>
    <w:rsid w:val="00862988"/>
    <w:rsid w:val="00862CD6"/>
    <w:rsid w:val="00863479"/>
    <w:rsid w:val="00863AA0"/>
    <w:rsid w:val="00863D1D"/>
    <w:rsid w:val="00863D70"/>
    <w:rsid w:val="00863FEF"/>
    <w:rsid w:val="0086417A"/>
    <w:rsid w:val="00864A04"/>
    <w:rsid w:val="00864A9F"/>
    <w:rsid w:val="008650AB"/>
    <w:rsid w:val="008651C4"/>
    <w:rsid w:val="00865696"/>
    <w:rsid w:val="00865D4C"/>
    <w:rsid w:val="00865DE1"/>
    <w:rsid w:val="008662A7"/>
    <w:rsid w:val="00866453"/>
    <w:rsid w:val="00866781"/>
    <w:rsid w:val="00867238"/>
    <w:rsid w:val="00867514"/>
    <w:rsid w:val="00867879"/>
    <w:rsid w:val="00867F66"/>
    <w:rsid w:val="00870018"/>
    <w:rsid w:val="00870793"/>
    <w:rsid w:val="00870A1C"/>
    <w:rsid w:val="00870AD0"/>
    <w:rsid w:val="00870CCE"/>
    <w:rsid w:val="00870E13"/>
    <w:rsid w:val="00871029"/>
    <w:rsid w:val="00871096"/>
    <w:rsid w:val="008710EF"/>
    <w:rsid w:val="00871171"/>
    <w:rsid w:val="008712B8"/>
    <w:rsid w:val="00871C52"/>
    <w:rsid w:val="00871CDF"/>
    <w:rsid w:val="00871D14"/>
    <w:rsid w:val="00871D54"/>
    <w:rsid w:val="00871E2C"/>
    <w:rsid w:val="0087229F"/>
    <w:rsid w:val="008722B0"/>
    <w:rsid w:val="00872368"/>
    <w:rsid w:val="008723B3"/>
    <w:rsid w:val="0087250F"/>
    <w:rsid w:val="0087278C"/>
    <w:rsid w:val="00872C81"/>
    <w:rsid w:val="0087305B"/>
    <w:rsid w:val="008734E7"/>
    <w:rsid w:val="008738D3"/>
    <w:rsid w:val="00873BF0"/>
    <w:rsid w:val="0087408D"/>
    <w:rsid w:val="00874446"/>
    <w:rsid w:val="00874C1E"/>
    <w:rsid w:val="00874D5F"/>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DC7"/>
    <w:rsid w:val="00876E56"/>
    <w:rsid w:val="0087702C"/>
    <w:rsid w:val="00877088"/>
    <w:rsid w:val="0087721D"/>
    <w:rsid w:val="0087746C"/>
    <w:rsid w:val="00877A73"/>
    <w:rsid w:val="00877C57"/>
    <w:rsid w:val="00877E1A"/>
    <w:rsid w:val="00877FA3"/>
    <w:rsid w:val="0088011E"/>
    <w:rsid w:val="00880439"/>
    <w:rsid w:val="008804B4"/>
    <w:rsid w:val="008804C9"/>
    <w:rsid w:val="0088052B"/>
    <w:rsid w:val="008805B7"/>
    <w:rsid w:val="00880B3D"/>
    <w:rsid w:val="00880D84"/>
    <w:rsid w:val="00880DDE"/>
    <w:rsid w:val="00880E9E"/>
    <w:rsid w:val="008810DF"/>
    <w:rsid w:val="008810FA"/>
    <w:rsid w:val="00881842"/>
    <w:rsid w:val="00881F28"/>
    <w:rsid w:val="00881F60"/>
    <w:rsid w:val="0088261A"/>
    <w:rsid w:val="008826C6"/>
    <w:rsid w:val="00882BB1"/>
    <w:rsid w:val="00882DF8"/>
    <w:rsid w:val="00883004"/>
    <w:rsid w:val="00883AC4"/>
    <w:rsid w:val="00883D18"/>
    <w:rsid w:val="00883ED6"/>
    <w:rsid w:val="00883F8F"/>
    <w:rsid w:val="00884255"/>
    <w:rsid w:val="0088425B"/>
    <w:rsid w:val="00884A4F"/>
    <w:rsid w:val="00884A6F"/>
    <w:rsid w:val="0088517E"/>
    <w:rsid w:val="0088530F"/>
    <w:rsid w:val="0088579F"/>
    <w:rsid w:val="0088590E"/>
    <w:rsid w:val="0088599D"/>
    <w:rsid w:val="00885D5D"/>
    <w:rsid w:val="00885F46"/>
    <w:rsid w:val="00886012"/>
    <w:rsid w:val="00886116"/>
    <w:rsid w:val="0088649C"/>
    <w:rsid w:val="0088651F"/>
    <w:rsid w:val="00886CB3"/>
    <w:rsid w:val="00886FF2"/>
    <w:rsid w:val="00887771"/>
    <w:rsid w:val="0089035C"/>
    <w:rsid w:val="00890405"/>
    <w:rsid w:val="008907B2"/>
    <w:rsid w:val="00890B03"/>
    <w:rsid w:val="00890BCD"/>
    <w:rsid w:val="00890F04"/>
    <w:rsid w:val="00890F2B"/>
    <w:rsid w:val="0089112E"/>
    <w:rsid w:val="008911A2"/>
    <w:rsid w:val="008911F1"/>
    <w:rsid w:val="008916B4"/>
    <w:rsid w:val="008917C3"/>
    <w:rsid w:val="00891F63"/>
    <w:rsid w:val="0089206B"/>
    <w:rsid w:val="008922DC"/>
    <w:rsid w:val="008922DF"/>
    <w:rsid w:val="0089249B"/>
    <w:rsid w:val="00892F5D"/>
    <w:rsid w:val="00893024"/>
    <w:rsid w:val="00893158"/>
    <w:rsid w:val="008932D3"/>
    <w:rsid w:val="0089385C"/>
    <w:rsid w:val="00893AC0"/>
    <w:rsid w:val="00893ADC"/>
    <w:rsid w:val="00893B3B"/>
    <w:rsid w:val="00893C44"/>
    <w:rsid w:val="00893E2F"/>
    <w:rsid w:val="00893E96"/>
    <w:rsid w:val="008940FF"/>
    <w:rsid w:val="00894304"/>
    <w:rsid w:val="0089459B"/>
    <w:rsid w:val="00894873"/>
    <w:rsid w:val="00895125"/>
    <w:rsid w:val="00895243"/>
    <w:rsid w:val="008953EC"/>
    <w:rsid w:val="00895484"/>
    <w:rsid w:val="0089563D"/>
    <w:rsid w:val="00895A0C"/>
    <w:rsid w:val="0089619F"/>
    <w:rsid w:val="008965AD"/>
    <w:rsid w:val="008965EE"/>
    <w:rsid w:val="0089695D"/>
    <w:rsid w:val="00896A6F"/>
    <w:rsid w:val="00896D10"/>
    <w:rsid w:val="00896DF5"/>
    <w:rsid w:val="00896FEA"/>
    <w:rsid w:val="00897190"/>
    <w:rsid w:val="0089724B"/>
    <w:rsid w:val="008976EB"/>
    <w:rsid w:val="00897827"/>
    <w:rsid w:val="00897999"/>
    <w:rsid w:val="00897E04"/>
    <w:rsid w:val="00897F4A"/>
    <w:rsid w:val="008A0065"/>
    <w:rsid w:val="008A0173"/>
    <w:rsid w:val="008A0339"/>
    <w:rsid w:val="008A03A0"/>
    <w:rsid w:val="008A046A"/>
    <w:rsid w:val="008A0473"/>
    <w:rsid w:val="008A04C7"/>
    <w:rsid w:val="008A0533"/>
    <w:rsid w:val="008A111D"/>
    <w:rsid w:val="008A1597"/>
    <w:rsid w:val="008A197B"/>
    <w:rsid w:val="008A1C65"/>
    <w:rsid w:val="008A1C6C"/>
    <w:rsid w:val="008A1CB6"/>
    <w:rsid w:val="008A1CF8"/>
    <w:rsid w:val="008A1EA1"/>
    <w:rsid w:val="008A23A6"/>
    <w:rsid w:val="008A24BD"/>
    <w:rsid w:val="008A2AAE"/>
    <w:rsid w:val="008A2D2E"/>
    <w:rsid w:val="008A2E24"/>
    <w:rsid w:val="008A2F0C"/>
    <w:rsid w:val="008A2F26"/>
    <w:rsid w:val="008A2F9B"/>
    <w:rsid w:val="008A3390"/>
    <w:rsid w:val="008A34D0"/>
    <w:rsid w:val="008A36ED"/>
    <w:rsid w:val="008A3898"/>
    <w:rsid w:val="008A3A64"/>
    <w:rsid w:val="008A42D8"/>
    <w:rsid w:val="008A457F"/>
    <w:rsid w:val="008A4856"/>
    <w:rsid w:val="008A50B0"/>
    <w:rsid w:val="008A53C3"/>
    <w:rsid w:val="008A59E9"/>
    <w:rsid w:val="008A631F"/>
    <w:rsid w:val="008A668F"/>
    <w:rsid w:val="008A6A20"/>
    <w:rsid w:val="008A7261"/>
    <w:rsid w:val="008A72A4"/>
    <w:rsid w:val="008A72E3"/>
    <w:rsid w:val="008A758D"/>
    <w:rsid w:val="008A75C5"/>
    <w:rsid w:val="008A7669"/>
    <w:rsid w:val="008A7819"/>
    <w:rsid w:val="008A7BEA"/>
    <w:rsid w:val="008A7C09"/>
    <w:rsid w:val="008A7CF9"/>
    <w:rsid w:val="008B01A2"/>
    <w:rsid w:val="008B0419"/>
    <w:rsid w:val="008B097E"/>
    <w:rsid w:val="008B0AC0"/>
    <w:rsid w:val="008B0C49"/>
    <w:rsid w:val="008B0CD0"/>
    <w:rsid w:val="008B0FE8"/>
    <w:rsid w:val="008B10C7"/>
    <w:rsid w:val="008B1217"/>
    <w:rsid w:val="008B130E"/>
    <w:rsid w:val="008B1651"/>
    <w:rsid w:val="008B175A"/>
    <w:rsid w:val="008B1BAD"/>
    <w:rsid w:val="008B1EFF"/>
    <w:rsid w:val="008B21F5"/>
    <w:rsid w:val="008B249D"/>
    <w:rsid w:val="008B2539"/>
    <w:rsid w:val="008B269F"/>
    <w:rsid w:val="008B2A2E"/>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4F06"/>
    <w:rsid w:val="008B54BC"/>
    <w:rsid w:val="008B5577"/>
    <w:rsid w:val="008B573E"/>
    <w:rsid w:val="008B5F91"/>
    <w:rsid w:val="008B60E9"/>
    <w:rsid w:val="008B60ED"/>
    <w:rsid w:val="008B624E"/>
    <w:rsid w:val="008B681E"/>
    <w:rsid w:val="008B6D6B"/>
    <w:rsid w:val="008B6E5C"/>
    <w:rsid w:val="008B757A"/>
    <w:rsid w:val="008B766A"/>
    <w:rsid w:val="008B7A0E"/>
    <w:rsid w:val="008C087C"/>
    <w:rsid w:val="008C0E3C"/>
    <w:rsid w:val="008C13C3"/>
    <w:rsid w:val="008C1795"/>
    <w:rsid w:val="008C1C0B"/>
    <w:rsid w:val="008C1FE8"/>
    <w:rsid w:val="008C21FC"/>
    <w:rsid w:val="008C2300"/>
    <w:rsid w:val="008C2426"/>
    <w:rsid w:val="008C2453"/>
    <w:rsid w:val="008C2461"/>
    <w:rsid w:val="008C268A"/>
    <w:rsid w:val="008C26B4"/>
    <w:rsid w:val="008C26DD"/>
    <w:rsid w:val="008C28BA"/>
    <w:rsid w:val="008C290B"/>
    <w:rsid w:val="008C2BA6"/>
    <w:rsid w:val="008C31D1"/>
    <w:rsid w:val="008C31E4"/>
    <w:rsid w:val="008C3240"/>
    <w:rsid w:val="008C33D2"/>
    <w:rsid w:val="008C39DE"/>
    <w:rsid w:val="008C3ACC"/>
    <w:rsid w:val="008C3B45"/>
    <w:rsid w:val="008C3F6C"/>
    <w:rsid w:val="008C4188"/>
    <w:rsid w:val="008C41EC"/>
    <w:rsid w:val="008C4B47"/>
    <w:rsid w:val="008C50DA"/>
    <w:rsid w:val="008C51AC"/>
    <w:rsid w:val="008C52B6"/>
    <w:rsid w:val="008C52F2"/>
    <w:rsid w:val="008C55F4"/>
    <w:rsid w:val="008C560E"/>
    <w:rsid w:val="008C572E"/>
    <w:rsid w:val="008C59D5"/>
    <w:rsid w:val="008C5B10"/>
    <w:rsid w:val="008C5EE7"/>
    <w:rsid w:val="008C61C3"/>
    <w:rsid w:val="008C64CA"/>
    <w:rsid w:val="008C6C7A"/>
    <w:rsid w:val="008C6CE1"/>
    <w:rsid w:val="008C6D2D"/>
    <w:rsid w:val="008C6F4F"/>
    <w:rsid w:val="008C6FDD"/>
    <w:rsid w:val="008C730B"/>
    <w:rsid w:val="008C74CC"/>
    <w:rsid w:val="008C7905"/>
    <w:rsid w:val="008C7F77"/>
    <w:rsid w:val="008D02CB"/>
    <w:rsid w:val="008D02DE"/>
    <w:rsid w:val="008D0459"/>
    <w:rsid w:val="008D0586"/>
    <w:rsid w:val="008D05D2"/>
    <w:rsid w:val="008D0E89"/>
    <w:rsid w:val="008D1138"/>
    <w:rsid w:val="008D13DC"/>
    <w:rsid w:val="008D149D"/>
    <w:rsid w:val="008D1635"/>
    <w:rsid w:val="008D1BA2"/>
    <w:rsid w:val="008D1CB4"/>
    <w:rsid w:val="008D1E23"/>
    <w:rsid w:val="008D2461"/>
    <w:rsid w:val="008D270B"/>
    <w:rsid w:val="008D2770"/>
    <w:rsid w:val="008D28FB"/>
    <w:rsid w:val="008D29FF"/>
    <w:rsid w:val="008D2CB2"/>
    <w:rsid w:val="008D3208"/>
    <w:rsid w:val="008D330F"/>
    <w:rsid w:val="008D365A"/>
    <w:rsid w:val="008D381B"/>
    <w:rsid w:val="008D3DE7"/>
    <w:rsid w:val="008D3ED4"/>
    <w:rsid w:val="008D3F21"/>
    <w:rsid w:val="008D4277"/>
    <w:rsid w:val="008D43EF"/>
    <w:rsid w:val="008D4423"/>
    <w:rsid w:val="008D453F"/>
    <w:rsid w:val="008D46DD"/>
    <w:rsid w:val="008D47A1"/>
    <w:rsid w:val="008D4C04"/>
    <w:rsid w:val="008D508F"/>
    <w:rsid w:val="008D538D"/>
    <w:rsid w:val="008D5497"/>
    <w:rsid w:val="008D592F"/>
    <w:rsid w:val="008D59A2"/>
    <w:rsid w:val="008D5FB9"/>
    <w:rsid w:val="008D5FCD"/>
    <w:rsid w:val="008D6055"/>
    <w:rsid w:val="008D63A7"/>
    <w:rsid w:val="008D6414"/>
    <w:rsid w:val="008D654A"/>
    <w:rsid w:val="008D6733"/>
    <w:rsid w:val="008D67E0"/>
    <w:rsid w:val="008D6ED5"/>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C"/>
    <w:rsid w:val="008D7DEB"/>
    <w:rsid w:val="008E01AD"/>
    <w:rsid w:val="008E036A"/>
    <w:rsid w:val="008E037E"/>
    <w:rsid w:val="008E04B5"/>
    <w:rsid w:val="008E056A"/>
    <w:rsid w:val="008E0CCA"/>
    <w:rsid w:val="008E0CDD"/>
    <w:rsid w:val="008E0E15"/>
    <w:rsid w:val="008E0E1D"/>
    <w:rsid w:val="008E0E89"/>
    <w:rsid w:val="008E0E8C"/>
    <w:rsid w:val="008E1217"/>
    <w:rsid w:val="008E16F9"/>
    <w:rsid w:val="008E1765"/>
    <w:rsid w:val="008E18A3"/>
    <w:rsid w:val="008E1FDF"/>
    <w:rsid w:val="008E2051"/>
    <w:rsid w:val="008E20EC"/>
    <w:rsid w:val="008E2562"/>
    <w:rsid w:val="008E26CC"/>
    <w:rsid w:val="008E28C1"/>
    <w:rsid w:val="008E290D"/>
    <w:rsid w:val="008E2911"/>
    <w:rsid w:val="008E2B47"/>
    <w:rsid w:val="008E2C59"/>
    <w:rsid w:val="008E3108"/>
    <w:rsid w:val="008E329C"/>
    <w:rsid w:val="008E35C0"/>
    <w:rsid w:val="008E378A"/>
    <w:rsid w:val="008E388C"/>
    <w:rsid w:val="008E3D7C"/>
    <w:rsid w:val="008E3F52"/>
    <w:rsid w:val="008E4074"/>
    <w:rsid w:val="008E40BC"/>
    <w:rsid w:val="008E412D"/>
    <w:rsid w:val="008E427C"/>
    <w:rsid w:val="008E42D8"/>
    <w:rsid w:val="008E4421"/>
    <w:rsid w:val="008E451A"/>
    <w:rsid w:val="008E4820"/>
    <w:rsid w:val="008E4CF3"/>
    <w:rsid w:val="008E4D72"/>
    <w:rsid w:val="008E51C3"/>
    <w:rsid w:val="008E5436"/>
    <w:rsid w:val="008E5B5F"/>
    <w:rsid w:val="008E5D5A"/>
    <w:rsid w:val="008E5D7A"/>
    <w:rsid w:val="008E5E0A"/>
    <w:rsid w:val="008E627A"/>
    <w:rsid w:val="008E6333"/>
    <w:rsid w:val="008E6788"/>
    <w:rsid w:val="008E6B9F"/>
    <w:rsid w:val="008E6E5D"/>
    <w:rsid w:val="008E78BE"/>
    <w:rsid w:val="008E7DB3"/>
    <w:rsid w:val="008F01AB"/>
    <w:rsid w:val="008F03D2"/>
    <w:rsid w:val="008F0454"/>
    <w:rsid w:val="008F0460"/>
    <w:rsid w:val="008F0812"/>
    <w:rsid w:val="008F08F8"/>
    <w:rsid w:val="008F0C10"/>
    <w:rsid w:val="008F0D27"/>
    <w:rsid w:val="008F10CB"/>
    <w:rsid w:val="008F1CF8"/>
    <w:rsid w:val="008F1E3B"/>
    <w:rsid w:val="008F1EB4"/>
    <w:rsid w:val="008F2201"/>
    <w:rsid w:val="008F2567"/>
    <w:rsid w:val="008F2595"/>
    <w:rsid w:val="008F2694"/>
    <w:rsid w:val="008F2B4B"/>
    <w:rsid w:val="008F3601"/>
    <w:rsid w:val="008F3798"/>
    <w:rsid w:val="008F3D2D"/>
    <w:rsid w:val="008F3D7C"/>
    <w:rsid w:val="008F3DC9"/>
    <w:rsid w:val="008F4107"/>
    <w:rsid w:val="008F4225"/>
    <w:rsid w:val="008F4240"/>
    <w:rsid w:val="008F45CD"/>
    <w:rsid w:val="008F46A7"/>
    <w:rsid w:val="008F473A"/>
    <w:rsid w:val="008F48AD"/>
    <w:rsid w:val="008F4BFE"/>
    <w:rsid w:val="008F4C66"/>
    <w:rsid w:val="008F4E3F"/>
    <w:rsid w:val="008F502A"/>
    <w:rsid w:val="008F5139"/>
    <w:rsid w:val="008F5184"/>
    <w:rsid w:val="008F51AC"/>
    <w:rsid w:val="008F52F0"/>
    <w:rsid w:val="008F595E"/>
    <w:rsid w:val="008F5BCF"/>
    <w:rsid w:val="008F6188"/>
    <w:rsid w:val="008F61EB"/>
    <w:rsid w:val="008F6649"/>
    <w:rsid w:val="008F68A6"/>
    <w:rsid w:val="008F6CD1"/>
    <w:rsid w:val="008F7B94"/>
    <w:rsid w:val="008F7BD6"/>
    <w:rsid w:val="008F7CEF"/>
    <w:rsid w:val="008F7E34"/>
    <w:rsid w:val="008F7F61"/>
    <w:rsid w:val="0090009E"/>
    <w:rsid w:val="009000FD"/>
    <w:rsid w:val="009004CF"/>
    <w:rsid w:val="00900688"/>
    <w:rsid w:val="009007EA"/>
    <w:rsid w:val="00900A0A"/>
    <w:rsid w:val="00900DDE"/>
    <w:rsid w:val="00900DF1"/>
    <w:rsid w:val="00900FCD"/>
    <w:rsid w:val="009010AF"/>
    <w:rsid w:val="00901425"/>
    <w:rsid w:val="00901686"/>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C46"/>
    <w:rsid w:val="00903D33"/>
    <w:rsid w:val="00903D8E"/>
    <w:rsid w:val="00903F59"/>
    <w:rsid w:val="0090407E"/>
    <w:rsid w:val="0090411E"/>
    <w:rsid w:val="009045C7"/>
    <w:rsid w:val="009046F2"/>
    <w:rsid w:val="00904750"/>
    <w:rsid w:val="0090480E"/>
    <w:rsid w:val="00904A52"/>
    <w:rsid w:val="00904A62"/>
    <w:rsid w:val="00904B6D"/>
    <w:rsid w:val="00904FBD"/>
    <w:rsid w:val="009055D7"/>
    <w:rsid w:val="00905816"/>
    <w:rsid w:val="009058DE"/>
    <w:rsid w:val="00905A06"/>
    <w:rsid w:val="00905A2F"/>
    <w:rsid w:val="00906000"/>
    <w:rsid w:val="00906100"/>
    <w:rsid w:val="00906317"/>
    <w:rsid w:val="009064CA"/>
    <w:rsid w:val="009067B8"/>
    <w:rsid w:val="00906C4B"/>
    <w:rsid w:val="00906EED"/>
    <w:rsid w:val="00907071"/>
    <w:rsid w:val="0090715C"/>
    <w:rsid w:val="00907409"/>
    <w:rsid w:val="0090742D"/>
    <w:rsid w:val="00907549"/>
    <w:rsid w:val="00907EFD"/>
    <w:rsid w:val="0091001E"/>
    <w:rsid w:val="00910334"/>
    <w:rsid w:val="00910619"/>
    <w:rsid w:val="009108A7"/>
    <w:rsid w:val="00910A5C"/>
    <w:rsid w:val="00910ED6"/>
    <w:rsid w:val="009113C6"/>
    <w:rsid w:val="0091147F"/>
    <w:rsid w:val="00911E1A"/>
    <w:rsid w:val="00911E62"/>
    <w:rsid w:val="00912104"/>
    <w:rsid w:val="009123B9"/>
    <w:rsid w:val="00912EA1"/>
    <w:rsid w:val="0091350E"/>
    <w:rsid w:val="00913F4C"/>
    <w:rsid w:val="0091404B"/>
    <w:rsid w:val="0091423A"/>
    <w:rsid w:val="00914A5D"/>
    <w:rsid w:val="00914A6C"/>
    <w:rsid w:val="00914F86"/>
    <w:rsid w:val="00915032"/>
    <w:rsid w:val="0091537E"/>
    <w:rsid w:val="0091545A"/>
    <w:rsid w:val="009154BD"/>
    <w:rsid w:val="00915669"/>
    <w:rsid w:val="00915984"/>
    <w:rsid w:val="00915EE2"/>
    <w:rsid w:val="00915F07"/>
    <w:rsid w:val="0091610F"/>
    <w:rsid w:val="009161BA"/>
    <w:rsid w:val="00916827"/>
    <w:rsid w:val="00916883"/>
    <w:rsid w:val="00916B43"/>
    <w:rsid w:val="00916E5E"/>
    <w:rsid w:val="00916E9C"/>
    <w:rsid w:val="009172E4"/>
    <w:rsid w:val="00917F9F"/>
    <w:rsid w:val="00920440"/>
    <w:rsid w:val="00920449"/>
    <w:rsid w:val="00920588"/>
    <w:rsid w:val="00920D7D"/>
    <w:rsid w:val="00920FE4"/>
    <w:rsid w:val="00921140"/>
    <w:rsid w:val="009216BF"/>
    <w:rsid w:val="00921862"/>
    <w:rsid w:val="009218D2"/>
    <w:rsid w:val="00921A44"/>
    <w:rsid w:val="00921A74"/>
    <w:rsid w:val="00921C9F"/>
    <w:rsid w:val="00921CA2"/>
    <w:rsid w:val="00921CA3"/>
    <w:rsid w:val="00921ED5"/>
    <w:rsid w:val="00921FA1"/>
    <w:rsid w:val="009220B7"/>
    <w:rsid w:val="009225B6"/>
    <w:rsid w:val="0092270B"/>
    <w:rsid w:val="0092286C"/>
    <w:rsid w:val="00923151"/>
    <w:rsid w:val="00923391"/>
    <w:rsid w:val="00923A42"/>
    <w:rsid w:val="00923ABA"/>
    <w:rsid w:val="00923D35"/>
    <w:rsid w:val="00924108"/>
    <w:rsid w:val="0092434B"/>
    <w:rsid w:val="009245F5"/>
    <w:rsid w:val="009247D8"/>
    <w:rsid w:val="0092498F"/>
    <w:rsid w:val="00924A82"/>
    <w:rsid w:val="00924F5D"/>
    <w:rsid w:val="0092507E"/>
    <w:rsid w:val="0092538B"/>
    <w:rsid w:val="00925836"/>
    <w:rsid w:val="0092590B"/>
    <w:rsid w:val="00925AF3"/>
    <w:rsid w:val="00925B20"/>
    <w:rsid w:val="00925C10"/>
    <w:rsid w:val="00925D29"/>
    <w:rsid w:val="00925DC4"/>
    <w:rsid w:val="00925DD1"/>
    <w:rsid w:val="0092603E"/>
    <w:rsid w:val="009260EC"/>
    <w:rsid w:val="009261BB"/>
    <w:rsid w:val="009261C8"/>
    <w:rsid w:val="00926264"/>
    <w:rsid w:val="00926595"/>
    <w:rsid w:val="009265EB"/>
    <w:rsid w:val="0092698B"/>
    <w:rsid w:val="009269EB"/>
    <w:rsid w:val="00926A87"/>
    <w:rsid w:val="00927211"/>
    <w:rsid w:val="0092728D"/>
    <w:rsid w:val="0092746B"/>
    <w:rsid w:val="00927549"/>
    <w:rsid w:val="00927670"/>
    <w:rsid w:val="00927752"/>
    <w:rsid w:val="00927CF1"/>
    <w:rsid w:val="00930051"/>
    <w:rsid w:val="00930305"/>
    <w:rsid w:val="0093063D"/>
    <w:rsid w:val="0093135E"/>
    <w:rsid w:val="0093195D"/>
    <w:rsid w:val="00931CF8"/>
    <w:rsid w:val="00931F17"/>
    <w:rsid w:val="00932109"/>
    <w:rsid w:val="0093212B"/>
    <w:rsid w:val="0093213E"/>
    <w:rsid w:val="009321E2"/>
    <w:rsid w:val="0093223B"/>
    <w:rsid w:val="00932276"/>
    <w:rsid w:val="009322AC"/>
    <w:rsid w:val="009324B1"/>
    <w:rsid w:val="00932693"/>
    <w:rsid w:val="009327B5"/>
    <w:rsid w:val="00932907"/>
    <w:rsid w:val="00932A16"/>
    <w:rsid w:val="00932A20"/>
    <w:rsid w:val="00932AD9"/>
    <w:rsid w:val="00933078"/>
    <w:rsid w:val="0093311E"/>
    <w:rsid w:val="009336C3"/>
    <w:rsid w:val="00933BB2"/>
    <w:rsid w:val="00933C45"/>
    <w:rsid w:val="00933D61"/>
    <w:rsid w:val="00933DE4"/>
    <w:rsid w:val="00933E80"/>
    <w:rsid w:val="0093427D"/>
    <w:rsid w:val="009344C3"/>
    <w:rsid w:val="0093457F"/>
    <w:rsid w:val="00934958"/>
    <w:rsid w:val="009349A9"/>
    <w:rsid w:val="00934AC7"/>
    <w:rsid w:val="00934EA0"/>
    <w:rsid w:val="00934FCD"/>
    <w:rsid w:val="009350F7"/>
    <w:rsid w:val="009355F0"/>
    <w:rsid w:val="009358A6"/>
    <w:rsid w:val="00935B52"/>
    <w:rsid w:val="00935C88"/>
    <w:rsid w:val="009363E6"/>
    <w:rsid w:val="009366EC"/>
    <w:rsid w:val="00936746"/>
    <w:rsid w:val="00936951"/>
    <w:rsid w:val="00936A90"/>
    <w:rsid w:val="009370A6"/>
    <w:rsid w:val="00937771"/>
    <w:rsid w:val="00937AB0"/>
    <w:rsid w:val="00937AC7"/>
    <w:rsid w:val="00937D15"/>
    <w:rsid w:val="009400FE"/>
    <w:rsid w:val="0094011C"/>
    <w:rsid w:val="009401A4"/>
    <w:rsid w:val="009406F4"/>
    <w:rsid w:val="00940A5D"/>
    <w:rsid w:val="00940ACA"/>
    <w:rsid w:val="00940BCB"/>
    <w:rsid w:val="00940D85"/>
    <w:rsid w:val="00940DF4"/>
    <w:rsid w:val="00940E4B"/>
    <w:rsid w:val="00940FB5"/>
    <w:rsid w:val="0094148B"/>
    <w:rsid w:val="0094173F"/>
    <w:rsid w:val="00941810"/>
    <w:rsid w:val="0094195F"/>
    <w:rsid w:val="00941A1C"/>
    <w:rsid w:val="00941B97"/>
    <w:rsid w:val="00941F23"/>
    <w:rsid w:val="00942397"/>
    <w:rsid w:val="00942772"/>
    <w:rsid w:val="00942BB8"/>
    <w:rsid w:val="00943256"/>
    <w:rsid w:val="00943336"/>
    <w:rsid w:val="0094335F"/>
    <w:rsid w:val="00943484"/>
    <w:rsid w:val="009434EA"/>
    <w:rsid w:val="00943BD7"/>
    <w:rsid w:val="00943C09"/>
    <w:rsid w:val="00943C79"/>
    <w:rsid w:val="00943D09"/>
    <w:rsid w:val="00943FB7"/>
    <w:rsid w:val="00944202"/>
    <w:rsid w:val="00944335"/>
    <w:rsid w:val="00944467"/>
    <w:rsid w:val="00944583"/>
    <w:rsid w:val="00944710"/>
    <w:rsid w:val="00944AF4"/>
    <w:rsid w:val="00944B89"/>
    <w:rsid w:val="00944BC7"/>
    <w:rsid w:val="00944D0F"/>
    <w:rsid w:val="00944D54"/>
    <w:rsid w:val="00944EC2"/>
    <w:rsid w:val="00944F2B"/>
    <w:rsid w:val="009451AB"/>
    <w:rsid w:val="009458ED"/>
    <w:rsid w:val="00945D64"/>
    <w:rsid w:val="00945E49"/>
    <w:rsid w:val="00945F8E"/>
    <w:rsid w:val="00945FD3"/>
    <w:rsid w:val="0094618D"/>
    <w:rsid w:val="009462D8"/>
    <w:rsid w:val="0094630C"/>
    <w:rsid w:val="00946388"/>
    <w:rsid w:val="009463B9"/>
    <w:rsid w:val="0094666C"/>
    <w:rsid w:val="00946CAB"/>
    <w:rsid w:val="00947238"/>
    <w:rsid w:val="009474A7"/>
    <w:rsid w:val="00947711"/>
    <w:rsid w:val="009478EE"/>
    <w:rsid w:val="00947C79"/>
    <w:rsid w:val="00947E55"/>
    <w:rsid w:val="009501C0"/>
    <w:rsid w:val="009504EC"/>
    <w:rsid w:val="009509D7"/>
    <w:rsid w:val="00950B09"/>
    <w:rsid w:val="00950DD1"/>
    <w:rsid w:val="00950F4A"/>
    <w:rsid w:val="00951417"/>
    <w:rsid w:val="0095154C"/>
    <w:rsid w:val="009517A9"/>
    <w:rsid w:val="009518BD"/>
    <w:rsid w:val="00951995"/>
    <w:rsid w:val="00951C7E"/>
    <w:rsid w:val="00951CF6"/>
    <w:rsid w:val="00951F74"/>
    <w:rsid w:val="0095209E"/>
    <w:rsid w:val="0095211E"/>
    <w:rsid w:val="0095225E"/>
    <w:rsid w:val="0095235C"/>
    <w:rsid w:val="00952385"/>
    <w:rsid w:val="00952752"/>
    <w:rsid w:val="009527E4"/>
    <w:rsid w:val="00952ACA"/>
    <w:rsid w:val="00952C1F"/>
    <w:rsid w:val="009537A7"/>
    <w:rsid w:val="00953B1F"/>
    <w:rsid w:val="00953EBE"/>
    <w:rsid w:val="00953F8D"/>
    <w:rsid w:val="009541D7"/>
    <w:rsid w:val="009544E0"/>
    <w:rsid w:val="00954855"/>
    <w:rsid w:val="009548C3"/>
    <w:rsid w:val="00954FE9"/>
    <w:rsid w:val="0095506D"/>
    <w:rsid w:val="009555E2"/>
    <w:rsid w:val="00955764"/>
    <w:rsid w:val="009557DF"/>
    <w:rsid w:val="00955A2E"/>
    <w:rsid w:val="00955AAB"/>
    <w:rsid w:val="00955EAA"/>
    <w:rsid w:val="00956101"/>
    <w:rsid w:val="00956F80"/>
    <w:rsid w:val="00957060"/>
    <w:rsid w:val="0095734D"/>
    <w:rsid w:val="00957487"/>
    <w:rsid w:val="0095762E"/>
    <w:rsid w:val="0095799C"/>
    <w:rsid w:val="00957D9C"/>
    <w:rsid w:val="00957FCA"/>
    <w:rsid w:val="009603AB"/>
    <w:rsid w:val="0096042B"/>
    <w:rsid w:val="00960534"/>
    <w:rsid w:val="009607AF"/>
    <w:rsid w:val="0096093D"/>
    <w:rsid w:val="00960A88"/>
    <w:rsid w:val="00960B89"/>
    <w:rsid w:val="00960C68"/>
    <w:rsid w:val="00960CB6"/>
    <w:rsid w:val="00960D27"/>
    <w:rsid w:val="00961016"/>
    <w:rsid w:val="00961023"/>
    <w:rsid w:val="00961120"/>
    <w:rsid w:val="009612F1"/>
    <w:rsid w:val="009613DF"/>
    <w:rsid w:val="00961591"/>
    <w:rsid w:val="009616FA"/>
    <w:rsid w:val="00961A6C"/>
    <w:rsid w:val="00961E6D"/>
    <w:rsid w:val="00961F21"/>
    <w:rsid w:val="00961F89"/>
    <w:rsid w:val="009621D6"/>
    <w:rsid w:val="009621FF"/>
    <w:rsid w:val="00962269"/>
    <w:rsid w:val="00962510"/>
    <w:rsid w:val="0096292B"/>
    <w:rsid w:val="00962AA6"/>
    <w:rsid w:val="00962EF1"/>
    <w:rsid w:val="0096336E"/>
    <w:rsid w:val="0096392B"/>
    <w:rsid w:val="0096397B"/>
    <w:rsid w:val="00964036"/>
    <w:rsid w:val="009640C7"/>
    <w:rsid w:val="00964873"/>
    <w:rsid w:val="00964B17"/>
    <w:rsid w:val="00964C39"/>
    <w:rsid w:val="00964E3C"/>
    <w:rsid w:val="00964E69"/>
    <w:rsid w:val="00964EA5"/>
    <w:rsid w:val="0096504D"/>
    <w:rsid w:val="009652A6"/>
    <w:rsid w:val="00965443"/>
    <w:rsid w:val="009654F0"/>
    <w:rsid w:val="009659EA"/>
    <w:rsid w:val="00965A1D"/>
    <w:rsid w:val="009662CB"/>
    <w:rsid w:val="0096691D"/>
    <w:rsid w:val="00966EC4"/>
    <w:rsid w:val="00967209"/>
    <w:rsid w:val="0096766C"/>
    <w:rsid w:val="00967798"/>
    <w:rsid w:val="00967851"/>
    <w:rsid w:val="009679AA"/>
    <w:rsid w:val="00967D2D"/>
    <w:rsid w:val="00967EBF"/>
    <w:rsid w:val="0097020F"/>
    <w:rsid w:val="00970292"/>
    <w:rsid w:val="00970F7A"/>
    <w:rsid w:val="00970FE3"/>
    <w:rsid w:val="009710D6"/>
    <w:rsid w:val="00971190"/>
    <w:rsid w:val="0097123C"/>
    <w:rsid w:val="00971A16"/>
    <w:rsid w:val="00971EC5"/>
    <w:rsid w:val="00971F6B"/>
    <w:rsid w:val="00971FCC"/>
    <w:rsid w:val="009720F3"/>
    <w:rsid w:val="009721DA"/>
    <w:rsid w:val="009726A3"/>
    <w:rsid w:val="0097298A"/>
    <w:rsid w:val="00972A0B"/>
    <w:rsid w:val="00972BB7"/>
    <w:rsid w:val="00972C06"/>
    <w:rsid w:val="00972F4C"/>
    <w:rsid w:val="00972FEB"/>
    <w:rsid w:val="00973257"/>
    <w:rsid w:val="0097383E"/>
    <w:rsid w:val="009738E5"/>
    <w:rsid w:val="009739F2"/>
    <w:rsid w:val="009739F8"/>
    <w:rsid w:val="00973AE9"/>
    <w:rsid w:val="00973C78"/>
    <w:rsid w:val="00973DA5"/>
    <w:rsid w:val="00973F29"/>
    <w:rsid w:val="00973F42"/>
    <w:rsid w:val="00974182"/>
    <w:rsid w:val="009744FF"/>
    <w:rsid w:val="00974520"/>
    <w:rsid w:val="00974950"/>
    <w:rsid w:val="0097496E"/>
    <w:rsid w:val="00974D6B"/>
    <w:rsid w:val="00974EBD"/>
    <w:rsid w:val="00974EC4"/>
    <w:rsid w:val="009751BA"/>
    <w:rsid w:val="00975502"/>
    <w:rsid w:val="009757A8"/>
    <w:rsid w:val="00975859"/>
    <w:rsid w:val="009758B7"/>
    <w:rsid w:val="00975FAD"/>
    <w:rsid w:val="009763B4"/>
    <w:rsid w:val="00976499"/>
    <w:rsid w:val="00976B43"/>
    <w:rsid w:val="00976E6B"/>
    <w:rsid w:val="00976F1F"/>
    <w:rsid w:val="009772D4"/>
    <w:rsid w:val="00977356"/>
    <w:rsid w:val="009775C2"/>
    <w:rsid w:val="00977852"/>
    <w:rsid w:val="009778AB"/>
    <w:rsid w:val="00977D9B"/>
    <w:rsid w:val="0098011E"/>
    <w:rsid w:val="009803D5"/>
    <w:rsid w:val="00980403"/>
    <w:rsid w:val="009804CB"/>
    <w:rsid w:val="00980630"/>
    <w:rsid w:val="0098075B"/>
    <w:rsid w:val="009809DD"/>
    <w:rsid w:val="00980F14"/>
    <w:rsid w:val="00981128"/>
    <w:rsid w:val="009814F3"/>
    <w:rsid w:val="00981561"/>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E67"/>
    <w:rsid w:val="00983061"/>
    <w:rsid w:val="00983223"/>
    <w:rsid w:val="00983296"/>
    <w:rsid w:val="009832B2"/>
    <w:rsid w:val="009836C1"/>
    <w:rsid w:val="009838CE"/>
    <w:rsid w:val="0098395A"/>
    <w:rsid w:val="00983C41"/>
    <w:rsid w:val="009841BA"/>
    <w:rsid w:val="00984206"/>
    <w:rsid w:val="00984952"/>
    <w:rsid w:val="00984D39"/>
    <w:rsid w:val="0098501F"/>
    <w:rsid w:val="0098511E"/>
    <w:rsid w:val="009852B3"/>
    <w:rsid w:val="009853DB"/>
    <w:rsid w:val="0098541D"/>
    <w:rsid w:val="00985CA4"/>
    <w:rsid w:val="00986259"/>
    <w:rsid w:val="00986532"/>
    <w:rsid w:val="00986700"/>
    <w:rsid w:val="00986956"/>
    <w:rsid w:val="00986FE7"/>
    <w:rsid w:val="009874F6"/>
    <w:rsid w:val="009876A0"/>
    <w:rsid w:val="00987818"/>
    <w:rsid w:val="009879B5"/>
    <w:rsid w:val="009879F4"/>
    <w:rsid w:val="00987FE4"/>
    <w:rsid w:val="009905F4"/>
    <w:rsid w:val="009908F2"/>
    <w:rsid w:val="00991146"/>
    <w:rsid w:val="00991635"/>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4A6B"/>
    <w:rsid w:val="00994DAA"/>
    <w:rsid w:val="00995360"/>
    <w:rsid w:val="009954AD"/>
    <w:rsid w:val="00995E7D"/>
    <w:rsid w:val="00995EC5"/>
    <w:rsid w:val="00996293"/>
    <w:rsid w:val="00996529"/>
    <w:rsid w:val="00996546"/>
    <w:rsid w:val="009965D4"/>
    <w:rsid w:val="009969BB"/>
    <w:rsid w:val="00996A8B"/>
    <w:rsid w:val="00996CD1"/>
    <w:rsid w:val="00996CD4"/>
    <w:rsid w:val="0099713E"/>
    <w:rsid w:val="0099731A"/>
    <w:rsid w:val="009979D6"/>
    <w:rsid w:val="00997B54"/>
    <w:rsid w:val="00997B8D"/>
    <w:rsid w:val="00997CA3"/>
    <w:rsid w:val="00997EFF"/>
    <w:rsid w:val="00997FB7"/>
    <w:rsid w:val="009A0212"/>
    <w:rsid w:val="009A031F"/>
    <w:rsid w:val="009A041C"/>
    <w:rsid w:val="009A0707"/>
    <w:rsid w:val="009A0962"/>
    <w:rsid w:val="009A10D9"/>
    <w:rsid w:val="009A1723"/>
    <w:rsid w:val="009A175B"/>
    <w:rsid w:val="009A1905"/>
    <w:rsid w:val="009A1906"/>
    <w:rsid w:val="009A1D37"/>
    <w:rsid w:val="009A1E77"/>
    <w:rsid w:val="009A20F1"/>
    <w:rsid w:val="009A2139"/>
    <w:rsid w:val="009A2180"/>
    <w:rsid w:val="009A21EA"/>
    <w:rsid w:val="009A2251"/>
    <w:rsid w:val="009A2366"/>
    <w:rsid w:val="009A246A"/>
    <w:rsid w:val="009A2B0F"/>
    <w:rsid w:val="009A2BDF"/>
    <w:rsid w:val="009A2D14"/>
    <w:rsid w:val="009A3183"/>
    <w:rsid w:val="009A346E"/>
    <w:rsid w:val="009A3632"/>
    <w:rsid w:val="009A37AC"/>
    <w:rsid w:val="009A3AB5"/>
    <w:rsid w:val="009A422E"/>
    <w:rsid w:val="009A4289"/>
    <w:rsid w:val="009A4893"/>
    <w:rsid w:val="009A4ACF"/>
    <w:rsid w:val="009A4D85"/>
    <w:rsid w:val="009A4E0A"/>
    <w:rsid w:val="009A516A"/>
    <w:rsid w:val="009A528E"/>
    <w:rsid w:val="009A56A1"/>
    <w:rsid w:val="009A5B00"/>
    <w:rsid w:val="009A5BF5"/>
    <w:rsid w:val="009A6058"/>
    <w:rsid w:val="009A6127"/>
    <w:rsid w:val="009A637B"/>
    <w:rsid w:val="009A6456"/>
    <w:rsid w:val="009A6BAA"/>
    <w:rsid w:val="009A6C74"/>
    <w:rsid w:val="009A6D91"/>
    <w:rsid w:val="009A7154"/>
    <w:rsid w:val="009A7159"/>
    <w:rsid w:val="009A78D1"/>
    <w:rsid w:val="009B003C"/>
    <w:rsid w:val="009B0097"/>
    <w:rsid w:val="009B0264"/>
    <w:rsid w:val="009B0A7D"/>
    <w:rsid w:val="009B0CB8"/>
    <w:rsid w:val="009B0D82"/>
    <w:rsid w:val="009B10C1"/>
    <w:rsid w:val="009B10DA"/>
    <w:rsid w:val="009B1130"/>
    <w:rsid w:val="009B1153"/>
    <w:rsid w:val="009B1707"/>
    <w:rsid w:val="009B1741"/>
    <w:rsid w:val="009B1BFE"/>
    <w:rsid w:val="009B1C7A"/>
    <w:rsid w:val="009B1F2A"/>
    <w:rsid w:val="009B23E7"/>
    <w:rsid w:val="009B23F8"/>
    <w:rsid w:val="009B2B68"/>
    <w:rsid w:val="009B2E9C"/>
    <w:rsid w:val="009B3221"/>
    <w:rsid w:val="009B346F"/>
    <w:rsid w:val="009B3745"/>
    <w:rsid w:val="009B3817"/>
    <w:rsid w:val="009B3A23"/>
    <w:rsid w:val="009B3C3E"/>
    <w:rsid w:val="009B3C79"/>
    <w:rsid w:val="009B4037"/>
    <w:rsid w:val="009B4458"/>
    <w:rsid w:val="009B4821"/>
    <w:rsid w:val="009B4BED"/>
    <w:rsid w:val="009B4C24"/>
    <w:rsid w:val="009B4C25"/>
    <w:rsid w:val="009B4FA0"/>
    <w:rsid w:val="009B4FF8"/>
    <w:rsid w:val="009B5275"/>
    <w:rsid w:val="009B544A"/>
    <w:rsid w:val="009B5821"/>
    <w:rsid w:val="009B59B0"/>
    <w:rsid w:val="009B5A67"/>
    <w:rsid w:val="009B5CAE"/>
    <w:rsid w:val="009B612A"/>
    <w:rsid w:val="009B616B"/>
    <w:rsid w:val="009B62F3"/>
    <w:rsid w:val="009B6589"/>
    <w:rsid w:val="009B68AD"/>
    <w:rsid w:val="009B6C13"/>
    <w:rsid w:val="009B78AA"/>
    <w:rsid w:val="009B78D2"/>
    <w:rsid w:val="009B7BB7"/>
    <w:rsid w:val="009B7E6E"/>
    <w:rsid w:val="009B7FFA"/>
    <w:rsid w:val="009C003B"/>
    <w:rsid w:val="009C00EF"/>
    <w:rsid w:val="009C054A"/>
    <w:rsid w:val="009C0575"/>
    <w:rsid w:val="009C089E"/>
    <w:rsid w:val="009C0BC1"/>
    <w:rsid w:val="009C0BD1"/>
    <w:rsid w:val="009C0DBE"/>
    <w:rsid w:val="009C10DF"/>
    <w:rsid w:val="009C1266"/>
    <w:rsid w:val="009C1A35"/>
    <w:rsid w:val="009C1D4B"/>
    <w:rsid w:val="009C1E0C"/>
    <w:rsid w:val="009C1FC3"/>
    <w:rsid w:val="009C20E5"/>
    <w:rsid w:val="009C250F"/>
    <w:rsid w:val="009C281C"/>
    <w:rsid w:val="009C298A"/>
    <w:rsid w:val="009C2CDB"/>
    <w:rsid w:val="009C2E89"/>
    <w:rsid w:val="009C3413"/>
    <w:rsid w:val="009C3D88"/>
    <w:rsid w:val="009C3DE0"/>
    <w:rsid w:val="009C4362"/>
    <w:rsid w:val="009C44C1"/>
    <w:rsid w:val="009C4871"/>
    <w:rsid w:val="009C4883"/>
    <w:rsid w:val="009C5190"/>
    <w:rsid w:val="009C520B"/>
    <w:rsid w:val="009C5411"/>
    <w:rsid w:val="009C5785"/>
    <w:rsid w:val="009C5796"/>
    <w:rsid w:val="009C5874"/>
    <w:rsid w:val="009C6258"/>
    <w:rsid w:val="009C638E"/>
    <w:rsid w:val="009C6768"/>
    <w:rsid w:val="009C6894"/>
    <w:rsid w:val="009C6B3B"/>
    <w:rsid w:val="009C6B7B"/>
    <w:rsid w:val="009C6E93"/>
    <w:rsid w:val="009C7147"/>
    <w:rsid w:val="009C71F0"/>
    <w:rsid w:val="009C7337"/>
    <w:rsid w:val="009C778E"/>
    <w:rsid w:val="009C78E8"/>
    <w:rsid w:val="009C7BD1"/>
    <w:rsid w:val="009C7F47"/>
    <w:rsid w:val="009D0361"/>
    <w:rsid w:val="009D0720"/>
    <w:rsid w:val="009D079F"/>
    <w:rsid w:val="009D081F"/>
    <w:rsid w:val="009D0897"/>
    <w:rsid w:val="009D08CE"/>
    <w:rsid w:val="009D090F"/>
    <w:rsid w:val="009D09ED"/>
    <w:rsid w:val="009D0DB6"/>
    <w:rsid w:val="009D0F69"/>
    <w:rsid w:val="009D16AF"/>
    <w:rsid w:val="009D20A6"/>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ACA"/>
    <w:rsid w:val="009D3AFC"/>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5C9A"/>
    <w:rsid w:val="009D608A"/>
    <w:rsid w:val="009D610C"/>
    <w:rsid w:val="009D62E7"/>
    <w:rsid w:val="009D69DA"/>
    <w:rsid w:val="009D6D32"/>
    <w:rsid w:val="009D7207"/>
    <w:rsid w:val="009D75A4"/>
    <w:rsid w:val="009D76C8"/>
    <w:rsid w:val="009D7852"/>
    <w:rsid w:val="009D7932"/>
    <w:rsid w:val="009D7DA0"/>
    <w:rsid w:val="009E0357"/>
    <w:rsid w:val="009E07F9"/>
    <w:rsid w:val="009E0C95"/>
    <w:rsid w:val="009E0D2B"/>
    <w:rsid w:val="009E11A9"/>
    <w:rsid w:val="009E176B"/>
    <w:rsid w:val="009E1A71"/>
    <w:rsid w:val="009E1AE7"/>
    <w:rsid w:val="009E1D5F"/>
    <w:rsid w:val="009E1E13"/>
    <w:rsid w:val="009E1E54"/>
    <w:rsid w:val="009E1F70"/>
    <w:rsid w:val="009E1FFC"/>
    <w:rsid w:val="009E2A61"/>
    <w:rsid w:val="009E2F97"/>
    <w:rsid w:val="009E3235"/>
    <w:rsid w:val="009E35F6"/>
    <w:rsid w:val="009E3790"/>
    <w:rsid w:val="009E38B9"/>
    <w:rsid w:val="009E3C27"/>
    <w:rsid w:val="009E457F"/>
    <w:rsid w:val="009E4637"/>
    <w:rsid w:val="009E4F16"/>
    <w:rsid w:val="009E5305"/>
    <w:rsid w:val="009E53AA"/>
    <w:rsid w:val="009E53D6"/>
    <w:rsid w:val="009E5432"/>
    <w:rsid w:val="009E54A9"/>
    <w:rsid w:val="009E5656"/>
    <w:rsid w:val="009E57A7"/>
    <w:rsid w:val="009E5AB4"/>
    <w:rsid w:val="009E605E"/>
    <w:rsid w:val="009E641D"/>
    <w:rsid w:val="009E64CE"/>
    <w:rsid w:val="009E68CC"/>
    <w:rsid w:val="009E6B29"/>
    <w:rsid w:val="009E6F6E"/>
    <w:rsid w:val="009E7002"/>
    <w:rsid w:val="009E74AC"/>
    <w:rsid w:val="009E7844"/>
    <w:rsid w:val="009E798E"/>
    <w:rsid w:val="009E7D58"/>
    <w:rsid w:val="009F0480"/>
    <w:rsid w:val="009F06E6"/>
    <w:rsid w:val="009F06F6"/>
    <w:rsid w:val="009F074E"/>
    <w:rsid w:val="009F0C38"/>
    <w:rsid w:val="009F0C60"/>
    <w:rsid w:val="009F0CD1"/>
    <w:rsid w:val="009F1033"/>
    <w:rsid w:val="009F12F7"/>
    <w:rsid w:val="009F1336"/>
    <w:rsid w:val="009F14E1"/>
    <w:rsid w:val="009F1531"/>
    <w:rsid w:val="009F187B"/>
    <w:rsid w:val="009F1933"/>
    <w:rsid w:val="009F1B33"/>
    <w:rsid w:val="009F208F"/>
    <w:rsid w:val="009F26C6"/>
    <w:rsid w:val="009F2E7E"/>
    <w:rsid w:val="009F32D6"/>
    <w:rsid w:val="009F3363"/>
    <w:rsid w:val="009F33D5"/>
    <w:rsid w:val="009F36B8"/>
    <w:rsid w:val="009F3782"/>
    <w:rsid w:val="009F38AE"/>
    <w:rsid w:val="009F39F6"/>
    <w:rsid w:val="009F3A4B"/>
    <w:rsid w:val="009F41E1"/>
    <w:rsid w:val="009F4375"/>
    <w:rsid w:val="009F4652"/>
    <w:rsid w:val="009F4834"/>
    <w:rsid w:val="009F4F05"/>
    <w:rsid w:val="009F548A"/>
    <w:rsid w:val="009F5606"/>
    <w:rsid w:val="009F59E4"/>
    <w:rsid w:val="009F5B8F"/>
    <w:rsid w:val="009F5CA4"/>
    <w:rsid w:val="009F61C8"/>
    <w:rsid w:val="009F623B"/>
    <w:rsid w:val="009F63DC"/>
    <w:rsid w:val="009F6410"/>
    <w:rsid w:val="009F6457"/>
    <w:rsid w:val="009F669B"/>
    <w:rsid w:val="009F66DF"/>
    <w:rsid w:val="009F67D3"/>
    <w:rsid w:val="009F6C83"/>
    <w:rsid w:val="009F7169"/>
    <w:rsid w:val="009F7235"/>
    <w:rsid w:val="009F7240"/>
    <w:rsid w:val="009F7411"/>
    <w:rsid w:val="009F76CB"/>
    <w:rsid w:val="009F774D"/>
    <w:rsid w:val="009F7883"/>
    <w:rsid w:val="009F7AC9"/>
    <w:rsid w:val="009F7BD3"/>
    <w:rsid w:val="009F7C7A"/>
    <w:rsid w:val="00A00248"/>
    <w:rsid w:val="00A00519"/>
    <w:rsid w:val="00A009FB"/>
    <w:rsid w:val="00A00A8E"/>
    <w:rsid w:val="00A01006"/>
    <w:rsid w:val="00A011C6"/>
    <w:rsid w:val="00A01CDF"/>
    <w:rsid w:val="00A01D2D"/>
    <w:rsid w:val="00A01F3F"/>
    <w:rsid w:val="00A01F62"/>
    <w:rsid w:val="00A021CA"/>
    <w:rsid w:val="00A02844"/>
    <w:rsid w:val="00A02B26"/>
    <w:rsid w:val="00A03081"/>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312"/>
    <w:rsid w:val="00A06CE9"/>
    <w:rsid w:val="00A06F57"/>
    <w:rsid w:val="00A07654"/>
    <w:rsid w:val="00A07700"/>
    <w:rsid w:val="00A07AF9"/>
    <w:rsid w:val="00A07B16"/>
    <w:rsid w:val="00A07EA6"/>
    <w:rsid w:val="00A1039C"/>
    <w:rsid w:val="00A105DB"/>
    <w:rsid w:val="00A106FE"/>
    <w:rsid w:val="00A10896"/>
    <w:rsid w:val="00A108AD"/>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69"/>
    <w:rsid w:val="00A145D0"/>
    <w:rsid w:val="00A14743"/>
    <w:rsid w:val="00A148B4"/>
    <w:rsid w:val="00A14967"/>
    <w:rsid w:val="00A14B5D"/>
    <w:rsid w:val="00A152DD"/>
    <w:rsid w:val="00A15459"/>
    <w:rsid w:val="00A155CA"/>
    <w:rsid w:val="00A1562F"/>
    <w:rsid w:val="00A15766"/>
    <w:rsid w:val="00A157EC"/>
    <w:rsid w:val="00A15D1A"/>
    <w:rsid w:val="00A15DBB"/>
    <w:rsid w:val="00A15F0D"/>
    <w:rsid w:val="00A15F14"/>
    <w:rsid w:val="00A16133"/>
    <w:rsid w:val="00A16150"/>
    <w:rsid w:val="00A1630A"/>
    <w:rsid w:val="00A1637F"/>
    <w:rsid w:val="00A164E9"/>
    <w:rsid w:val="00A16564"/>
    <w:rsid w:val="00A16A02"/>
    <w:rsid w:val="00A16B6C"/>
    <w:rsid w:val="00A16CE1"/>
    <w:rsid w:val="00A16ED8"/>
    <w:rsid w:val="00A17268"/>
    <w:rsid w:val="00A17345"/>
    <w:rsid w:val="00A1751C"/>
    <w:rsid w:val="00A1788B"/>
    <w:rsid w:val="00A1789B"/>
    <w:rsid w:val="00A17B7C"/>
    <w:rsid w:val="00A17D0A"/>
    <w:rsid w:val="00A20253"/>
    <w:rsid w:val="00A2049C"/>
    <w:rsid w:val="00A205BF"/>
    <w:rsid w:val="00A20CA2"/>
    <w:rsid w:val="00A20D6C"/>
    <w:rsid w:val="00A20DD3"/>
    <w:rsid w:val="00A2104B"/>
    <w:rsid w:val="00A210E9"/>
    <w:rsid w:val="00A210F3"/>
    <w:rsid w:val="00A2114F"/>
    <w:rsid w:val="00A21165"/>
    <w:rsid w:val="00A218AE"/>
    <w:rsid w:val="00A21A9D"/>
    <w:rsid w:val="00A21AAA"/>
    <w:rsid w:val="00A21E51"/>
    <w:rsid w:val="00A22132"/>
    <w:rsid w:val="00A22207"/>
    <w:rsid w:val="00A224B4"/>
    <w:rsid w:val="00A226BE"/>
    <w:rsid w:val="00A226D7"/>
    <w:rsid w:val="00A228A7"/>
    <w:rsid w:val="00A22D94"/>
    <w:rsid w:val="00A22D9C"/>
    <w:rsid w:val="00A231B0"/>
    <w:rsid w:val="00A23459"/>
    <w:rsid w:val="00A2349B"/>
    <w:rsid w:val="00A2361D"/>
    <w:rsid w:val="00A23730"/>
    <w:rsid w:val="00A238A1"/>
    <w:rsid w:val="00A23921"/>
    <w:rsid w:val="00A2394B"/>
    <w:rsid w:val="00A23AB0"/>
    <w:rsid w:val="00A23CCE"/>
    <w:rsid w:val="00A240FF"/>
    <w:rsid w:val="00A24150"/>
    <w:rsid w:val="00A2470A"/>
    <w:rsid w:val="00A2481C"/>
    <w:rsid w:val="00A24CCF"/>
    <w:rsid w:val="00A252C2"/>
    <w:rsid w:val="00A25670"/>
    <w:rsid w:val="00A25A28"/>
    <w:rsid w:val="00A25E2A"/>
    <w:rsid w:val="00A25EE4"/>
    <w:rsid w:val="00A260B1"/>
    <w:rsid w:val="00A2610A"/>
    <w:rsid w:val="00A261E4"/>
    <w:rsid w:val="00A2685E"/>
    <w:rsid w:val="00A26883"/>
    <w:rsid w:val="00A26D60"/>
    <w:rsid w:val="00A26E55"/>
    <w:rsid w:val="00A26EE0"/>
    <w:rsid w:val="00A27101"/>
    <w:rsid w:val="00A271A7"/>
    <w:rsid w:val="00A2769C"/>
    <w:rsid w:val="00A27BFB"/>
    <w:rsid w:val="00A3030C"/>
    <w:rsid w:val="00A3072C"/>
    <w:rsid w:val="00A30815"/>
    <w:rsid w:val="00A30837"/>
    <w:rsid w:val="00A30BAE"/>
    <w:rsid w:val="00A30C69"/>
    <w:rsid w:val="00A30CE4"/>
    <w:rsid w:val="00A30DF3"/>
    <w:rsid w:val="00A311D9"/>
    <w:rsid w:val="00A313D0"/>
    <w:rsid w:val="00A314A9"/>
    <w:rsid w:val="00A31591"/>
    <w:rsid w:val="00A3170C"/>
    <w:rsid w:val="00A31A06"/>
    <w:rsid w:val="00A31B21"/>
    <w:rsid w:val="00A31C37"/>
    <w:rsid w:val="00A31DAB"/>
    <w:rsid w:val="00A31E88"/>
    <w:rsid w:val="00A32087"/>
    <w:rsid w:val="00A321B5"/>
    <w:rsid w:val="00A321EE"/>
    <w:rsid w:val="00A325C2"/>
    <w:rsid w:val="00A325CC"/>
    <w:rsid w:val="00A327E2"/>
    <w:rsid w:val="00A329D0"/>
    <w:rsid w:val="00A32C37"/>
    <w:rsid w:val="00A32CC5"/>
    <w:rsid w:val="00A32D33"/>
    <w:rsid w:val="00A332E5"/>
    <w:rsid w:val="00A3345F"/>
    <w:rsid w:val="00A334DA"/>
    <w:rsid w:val="00A33C3D"/>
    <w:rsid w:val="00A33C9E"/>
    <w:rsid w:val="00A33E01"/>
    <w:rsid w:val="00A340A1"/>
    <w:rsid w:val="00A3439D"/>
    <w:rsid w:val="00A345B0"/>
    <w:rsid w:val="00A34788"/>
    <w:rsid w:val="00A34C1C"/>
    <w:rsid w:val="00A34D1D"/>
    <w:rsid w:val="00A34F2A"/>
    <w:rsid w:val="00A352E3"/>
    <w:rsid w:val="00A353C4"/>
    <w:rsid w:val="00A354CC"/>
    <w:rsid w:val="00A35735"/>
    <w:rsid w:val="00A35A0B"/>
    <w:rsid w:val="00A362CB"/>
    <w:rsid w:val="00A36694"/>
    <w:rsid w:val="00A36A6F"/>
    <w:rsid w:val="00A36AD0"/>
    <w:rsid w:val="00A36EE6"/>
    <w:rsid w:val="00A3717B"/>
    <w:rsid w:val="00A373DE"/>
    <w:rsid w:val="00A3747D"/>
    <w:rsid w:val="00A37A2A"/>
    <w:rsid w:val="00A37A59"/>
    <w:rsid w:val="00A37B12"/>
    <w:rsid w:val="00A40260"/>
    <w:rsid w:val="00A40531"/>
    <w:rsid w:val="00A40889"/>
    <w:rsid w:val="00A41009"/>
    <w:rsid w:val="00A4102E"/>
    <w:rsid w:val="00A4110F"/>
    <w:rsid w:val="00A41179"/>
    <w:rsid w:val="00A41275"/>
    <w:rsid w:val="00A41772"/>
    <w:rsid w:val="00A41B97"/>
    <w:rsid w:val="00A41C3C"/>
    <w:rsid w:val="00A41CA6"/>
    <w:rsid w:val="00A42659"/>
    <w:rsid w:val="00A42721"/>
    <w:rsid w:val="00A42897"/>
    <w:rsid w:val="00A42937"/>
    <w:rsid w:val="00A429DE"/>
    <w:rsid w:val="00A42A8C"/>
    <w:rsid w:val="00A42B2B"/>
    <w:rsid w:val="00A42D52"/>
    <w:rsid w:val="00A42EDE"/>
    <w:rsid w:val="00A42FEC"/>
    <w:rsid w:val="00A4339C"/>
    <w:rsid w:val="00A43631"/>
    <w:rsid w:val="00A43995"/>
    <w:rsid w:val="00A439DE"/>
    <w:rsid w:val="00A44069"/>
    <w:rsid w:val="00A44882"/>
    <w:rsid w:val="00A44AA5"/>
    <w:rsid w:val="00A44B4E"/>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19D"/>
    <w:rsid w:val="00A47430"/>
    <w:rsid w:val="00A4761F"/>
    <w:rsid w:val="00A47749"/>
    <w:rsid w:val="00A47B4B"/>
    <w:rsid w:val="00A50449"/>
    <w:rsid w:val="00A5044D"/>
    <w:rsid w:val="00A50893"/>
    <w:rsid w:val="00A50B00"/>
    <w:rsid w:val="00A50E3A"/>
    <w:rsid w:val="00A511FB"/>
    <w:rsid w:val="00A514EB"/>
    <w:rsid w:val="00A52065"/>
    <w:rsid w:val="00A521E0"/>
    <w:rsid w:val="00A52C29"/>
    <w:rsid w:val="00A52D1E"/>
    <w:rsid w:val="00A52EF2"/>
    <w:rsid w:val="00A531B6"/>
    <w:rsid w:val="00A535B9"/>
    <w:rsid w:val="00A537A8"/>
    <w:rsid w:val="00A539C9"/>
    <w:rsid w:val="00A53A6D"/>
    <w:rsid w:val="00A53EA7"/>
    <w:rsid w:val="00A54208"/>
    <w:rsid w:val="00A54398"/>
    <w:rsid w:val="00A544BF"/>
    <w:rsid w:val="00A54850"/>
    <w:rsid w:val="00A54A90"/>
    <w:rsid w:val="00A54C35"/>
    <w:rsid w:val="00A54CCA"/>
    <w:rsid w:val="00A54D16"/>
    <w:rsid w:val="00A5579B"/>
    <w:rsid w:val="00A55877"/>
    <w:rsid w:val="00A55BB7"/>
    <w:rsid w:val="00A55CCE"/>
    <w:rsid w:val="00A55D44"/>
    <w:rsid w:val="00A55E76"/>
    <w:rsid w:val="00A5637C"/>
    <w:rsid w:val="00A56735"/>
    <w:rsid w:val="00A56A21"/>
    <w:rsid w:val="00A56B8E"/>
    <w:rsid w:val="00A56BB0"/>
    <w:rsid w:val="00A56C2C"/>
    <w:rsid w:val="00A56EAF"/>
    <w:rsid w:val="00A570E9"/>
    <w:rsid w:val="00A57311"/>
    <w:rsid w:val="00A5747C"/>
    <w:rsid w:val="00A57A10"/>
    <w:rsid w:val="00A57B21"/>
    <w:rsid w:val="00A57B93"/>
    <w:rsid w:val="00A57C08"/>
    <w:rsid w:val="00A57CDC"/>
    <w:rsid w:val="00A57D71"/>
    <w:rsid w:val="00A57F96"/>
    <w:rsid w:val="00A60278"/>
    <w:rsid w:val="00A6056E"/>
    <w:rsid w:val="00A605CC"/>
    <w:rsid w:val="00A6098D"/>
    <w:rsid w:val="00A609A9"/>
    <w:rsid w:val="00A60A50"/>
    <w:rsid w:val="00A60C32"/>
    <w:rsid w:val="00A60D36"/>
    <w:rsid w:val="00A61828"/>
    <w:rsid w:val="00A61B79"/>
    <w:rsid w:val="00A61BD9"/>
    <w:rsid w:val="00A61C66"/>
    <w:rsid w:val="00A61CB6"/>
    <w:rsid w:val="00A61DAE"/>
    <w:rsid w:val="00A61DC0"/>
    <w:rsid w:val="00A61E6D"/>
    <w:rsid w:val="00A620AA"/>
    <w:rsid w:val="00A62690"/>
    <w:rsid w:val="00A6277F"/>
    <w:rsid w:val="00A62953"/>
    <w:rsid w:val="00A62961"/>
    <w:rsid w:val="00A62AD2"/>
    <w:rsid w:val="00A62D25"/>
    <w:rsid w:val="00A630F5"/>
    <w:rsid w:val="00A63286"/>
    <w:rsid w:val="00A6331D"/>
    <w:rsid w:val="00A635AE"/>
    <w:rsid w:val="00A63872"/>
    <w:rsid w:val="00A63A37"/>
    <w:rsid w:val="00A63A89"/>
    <w:rsid w:val="00A63C5E"/>
    <w:rsid w:val="00A63F44"/>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4D2"/>
    <w:rsid w:val="00A66824"/>
    <w:rsid w:val="00A66A5A"/>
    <w:rsid w:val="00A66C20"/>
    <w:rsid w:val="00A66C7C"/>
    <w:rsid w:val="00A6724C"/>
    <w:rsid w:val="00A677C1"/>
    <w:rsid w:val="00A67A8E"/>
    <w:rsid w:val="00A67ABD"/>
    <w:rsid w:val="00A67AC6"/>
    <w:rsid w:val="00A67E4D"/>
    <w:rsid w:val="00A70027"/>
    <w:rsid w:val="00A70270"/>
    <w:rsid w:val="00A705C4"/>
    <w:rsid w:val="00A70725"/>
    <w:rsid w:val="00A707FE"/>
    <w:rsid w:val="00A70A35"/>
    <w:rsid w:val="00A70C0A"/>
    <w:rsid w:val="00A70C9B"/>
    <w:rsid w:val="00A70E3A"/>
    <w:rsid w:val="00A7141F"/>
    <w:rsid w:val="00A7166D"/>
    <w:rsid w:val="00A71822"/>
    <w:rsid w:val="00A71824"/>
    <w:rsid w:val="00A71D6B"/>
    <w:rsid w:val="00A7222B"/>
    <w:rsid w:val="00A72415"/>
    <w:rsid w:val="00A72F79"/>
    <w:rsid w:val="00A730F4"/>
    <w:rsid w:val="00A73602"/>
    <w:rsid w:val="00A73873"/>
    <w:rsid w:val="00A73B41"/>
    <w:rsid w:val="00A73BB5"/>
    <w:rsid w:val="00A73C40"/>
    <w:rsid w:val="00A73E1A"/>
    <w:rsid w:val="00A73EC3"/>
    <w:rsid w:val="00A742EC"/>
    <w:rsid w:val="00A743F7"/>
    <w:rsid w:val="00A744A2"/>
    <w:rsid w:val="00A745D9"/>
    <w:rsid w:val="00A749DB"/>
    <w:rsid w:val="00A74AA0"/>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6EF"/>
    <w:rsid w:val="00A77939"/>
    <w:rsid w:val="00A77A5D"/>
    <w:rsid w:val="00A77C0E"/>
    <w:rsid w:val="00A77D83"/>
    <w:rsid w:val="00A77E94"/>
    <w:rsid w:val="00A80079"/>
    <w:rsid w:val="00A80257"/>
    <w:rsid w:val="00A80402"/>
    <w:rsid w:val="00A80487"/>
    <w:rsid w:val="00A806D6"/>
    <w:rsid w:val="00A80E52"/>
    <w:rsid w:val="00A81275"/>
    <w:rsid w:val="00A8135C"/>
    <w:rsid w:val="00A81633"/>
    <w:rsid w:val="00A8221B"/>
    <w:rsid w:val="00A82665"/>
    <w:rsid w:val="00A82979"/>
    <w:rsid w:val="00A82A27"/>
    <w:rsid w:val="00A82C3B"/>
    <w:rsid w:val="00A82D62"/>
    <w:rsid w:val="00A82EE1"/>
    <w:rsid w:val="00A831F0"/>
    <w:rsid w:val="00A833A3"/>
    <w:rsid w:val="00A834EC"/>
    <w:rsid w:val="00A83BF1"/>
    <w:rsid w:val="00A83C06"/>
    <w:rsid w:val="00A83D3C"/>
    <w:rsid w:val="00A83EB2"/>
    <w:rsid w:val="00A8409E"/>
    <w:rsid w:val="00A84298"/>
    <w:rsid w:val="00A8452F"/>
    <w:rsid w:val="00A84F55"/>
    <w:rsid w:val="00A8513A"/>
    <w:rsid w:val="00A8523D"/>
    <w:rsid w:val="00A853DF"/>
    <w:rsid w:val="00A85661"/>
    <w:rsid w:val="00A85EE4"/>
    <w:rsid w:val="00A85FFF"/>
    <w:rsid w:val="00A861C4"/>
    <w:rsid w:val="00A86567"/>
    <w:rsid w:val="00A8669E"/>
    <w:rsid w:val="00A86853"/>
    <w:rsid w:val="00A8699F"/>
    <w:rsid w:val="00A86ACD"/>
    <w:rsid w:val="00A86C46"/>
    <w:rsid w:val="00A86E23"/>
    <w:rsid w:val="00A86FEF"/>
    <w:rsid w:val="00A87166"/>
    <w:rsid w:val="00A87482"/>
    <w:rsid w:val="00A8751E"/>
    <w:rsid w:val="00A87C98"/>
    <w:rsid w:val="00A9004B"/>
    <w:rsid w:val="00A90279"/>
    <w:rsid w:val="00A905F1"/>
    <w:rsid w:val="00A907DB"/>
    <w:rsid w:val="00A90E27"/>
    <w:rsid w:val="00A90FDA"/>
    <w:rsid w:val="00A91218"/>
    <w:rsid w:val="00A91270"/>
    <w:rsid w:val="00A91469"/>
    <w:rsid w:val="00A914EE"/>
    <w:rsid w:val="00A9164F"/>
    <w:rsid w:val="00A918F6"/>
    <w:rsid w:val="00A91BAB"/>
    <w:rsid w:val="00A91BC7"/>
    <w:rsid w:val="00A91D3C"/>
    <w:rsid w:val="00A91F3E"/>
    <w:rsid w:val="00A9207E"/>
    <w:rsid w:val="00A92440"/>
    <w:rsid w:val="00A924F7"/>
    <w:rsid w:val="00A930F9"/>
    <w:rsid w:val="00A934FE"/>
    <w:rsid w:val="00A93715"/>
    <w:rsid w:val="00A9399B"/>
    <w:rsid w:val="00A939D3"/>
    <w:rsid w:val="00A93B4D"/>
    <w:rsid w:val="00A93BDA"/>
    <w:rsid w:val="00A93E41"/>
    <w:rsid w:val="00A93FDF"/>
    <w:rsid w:val="00A94187"/>
    <w:rsid w:val="00A943D6"/>
    <w:rsid w:val="00A9456B"/>
    <w:rsid w:val="00A94A70"/>
    <w:rsid w:val="00A94A84"/>
    <w:rsid w:val="00A94CAC"/>
    <w:rsid w:val="00A94D0B"/>
    <w:rsid w:val="00A9505F"/>
    <w:rsid w:val="00A951FD"/>
    <w:rsid w:val="00A95262"/>
    <w:rsid w:val="00A9526D"/>
    <w:rsid w:val="00A95464"/>
    <w:rsid w:val="00A95A27"/>
    <w:rsid w:val="00A95A3E"/>
    <w:rsid w:val="00A95CF5"/>
    <w:rsid w:val="00A95F7A"/>
    <w:rsid w:val="00A96058"/>
    <w:rsid w:val="00A967F8"/>
    <w:rsid w:val="00A96801"/>
    <w:rsid w:val="00A9684F"/>
    <w:rsid w:val="00A9692B"/>
    <w:rsid w:val="00A96A4F"/>
    <w:rsid w:val="00A96A94"/>
    <w:rsid w:val="00A96AB3"/>
    <w:rsid w:val="00A96D7E"/>
    <w:rsid w:val="00A96E51"/>
    <w:rsid w:val="00A9727C"/>
    <w:rsid w:val="00A97666"/>
    <w:rsid w:val="00A977E4"/>
    <w:rsid w:val="00A97B8C"/>
    <w:rsid w:val="00A97BCA"/>
    <w:rsid w:val="00A97E1F"/>
    <w:rsid w:val="00A97E7B"/>
    <w:rsid w:val="00AA0003"/>
    <w:rsid w:val="00AA0BE7"/>
    <w:rsid w:val="00AA0EDB"/>
    <w:rsid w:val="00AA158B"/>
    <w:rsid w:val="00AA1D12"/>
    <w:rsid w:val="00AA1EB2"/>
    <w:rsid w:val="00AA1EEC"/>
    <w:rsid w:val="00AA2061"/>
    <w:rsid w:val="00AA210C"/>
    <w:rsid w:val="00AA2587"/>
    <w:rsid w:val="00AA298D"/>
    <w:rsid w:val="00AA29F2"/>
    <w:rsid w:val="00AA2CD8"/>
    <w:rsid w:val="00AA2D01"/>
    <w:rsid w:val="00AA30A2"/>
    <w:rsid w:val="00AA3137"/>
    <w:rsid w:val="00AA3193"/>
    <w:rsid w:val="00AA33AB"/>
    <w:rsid w:val="00AA34E4"/>
    <w:rsid w:val="00AA371D"/>
    <w:rsid w:val="00AA3845"/>
    <w:rsid w:val="00AA3927"/>
    <w:rsid w:val="00AA3B44"/>
    <w:rsid w:val="00AA3FF1"/>
    <w:rsid w:val="00AA406B"/>
    <w:rsid w:val="00AA461D"/>
    <w:rsid w:val="00AA4757"/>
    <w:rsid w:val="00AA4B1B"/>
    <w:rsid w:val="00AA4E54"/>
    <w:rsid w:val="00AA5217"/>
    <w:rsid w:val="00AA53C6"/>
    <w:rsid w:val="00AA5584"/>
    <w:rsid w:val="00AA56AE"/>
    <w:rsid w:val="00AA5960"/>
    <w:rsid w:val="00AA5B11"/>
    <w:rsid w:val="00AA5C8F"/>
    <w:rsid w:val="00AA6026"/>
    <w:rsid w:val="00AA6075"/>
    <w:rsid w:val="00AA6206"/>
    <w:rsid w:val="00AA630A"/>
    <w:rsid w:val="00AA6933"/>
    <w:rsid w:val="00AA69EF"/>
    <w:rsid w:val="00AA6B64"/>
    <w:rsid w:val="00AA6F9A"/>
    <w:rsid w:val="00AA779D"/>
    <w:rsid w:val="00AA7C4F"/>
    <w:rsid w:val="00AB001C"/>
    <w:rsid w:val="00AB00CD"/>
    <w:rsid w:val="00AB02C8"/>
    <w:rsid w:val="00AB0476"/>
    <w:rsid w:val="00AB06B8"/>
    <w:rsid w:val="00AB0740"/>
    <w:rsid w:val="00AB0ADE"/>
    <w:rsid w:val="00AB0CA0"/>
    <w:rsid w:val="00AB0EB4"/>
    <w:rsid w:val="00AB0EEF"/>
    <w:rsid w:val="00AB102D"/>
    <w:rsid w:val="00AB113B"/>
    <w:rsid w:val="00AB1882"/>
    <w:rsid w:val="00AB18DF"/>
    <w:rsid w:val="00AB1A33"/>
    <w:rsid w:val="00AB1B3E"/>
    <w:rsid w:val="00AB1C99"/>
    <w:rsid w:val="00AB2857"/>
    <w:rsid w:val="00AB2A53"/>
    <w:rsid w:val="00AB2DA9"/>
    <w:rsid w:val="00AB3299"/>
    <w:rsid w:val="00AB3418"/>
    <w:rsid w:val="00AB3491"/>
    <w:rsid w:val="00AB39A3"/>
    <w:rsid w:val="00AB3A3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42C"/>
    <w:rsid w:val="00AB6578"/>
    <w:rsid w:val="00AB69A5"/>
    <w:rsid w:val="00AB6CC0"/>
    <w:rsid w:val="00AB6D62"/>
    <w:rsid w:val="00AB6E20"/>
    <w:rsid w:val="00AB7134"/>
    <w:rsid w:val="00AB76D5"/>
    <w:rsid w:val="00AB7787"/>
    <w:rsid w:val="00AB78AC"/>
    <w:rsid w:val="00AB78B0"/>
    <w:rsid w:val="00AB7E40"/>
    <w:rsid w:val="00AC0732"/>
    <w:rsid w:val="00AC0CB3"/>
    <w:rsid w:val="00AC1191"/>
    <w:rsid w:val="00AC1281"/>
    <w:rsid w:val="00AC239E"/>
    <w:rsid w:val="00AC25E2"/>
    <w:rsid w:val="00AC262F"/>
    <w:rsid w:val="00AC26FE"/>
    <w:rsid w:val="00AC2CE6"/>
    <w:rsid w:val="00AC2D4E"/>
    <w:rsid w:val="00AC3084"/>
    <w:rsid w:val="00AC3431"/>
    <w:rsid w:val="00AC3539"/>
    <w:rsid w:val="00AC38E9"/>
    <w:rsid w:val="00AC3F21"/>
    <w:rsid w:val="00AC446F"/>
    <w:rsid w:val="00AC45D6"/>
    <w:rsid w:val="00AC4A6B"/>
    <w:rsid w:val="00AC4D53"/>
    <w:rsid w:val="00AC4E2E"/>
    <w:rsid w:val="00AC4EEF"/>
    <w:rsid w:val="00AC51DA"/>
    <w:rsid w:val="00AC5A3B"/>
    <w:rsid w:val="00AC5E01"/>
    <w:rsid w:val="00AC61B3"/>
    <w:rsid w:val="00AC63F4"/>
    <w:rsid w:val="00AC6434"/>
    <w:rsid w:val="00AC6521"/>
    <w:rsid w:val="00AC6785"/>
    <w:rsid w:val="00AC690A"/>
    <w:rsid w:val="00AC6D0A"/>
    <w:rsid w:val="00AC6F7C"/>
    <w:rsid w:val="00AC7142"/>
    <w:rsid w:val="00AC731E"/>
    <w:rsid w:val="00AC7B8E"/>
    <w:rsid w:val="00AC7E94"/>
    <w:rsid w:val="00AD00BC"/>
    <w:rsid w:val="00AD0280"/>
    <w:rsid w:val="00AD0450"/>
    <w:rsid w:val="00AD06CA"/>
    <w:rsid w:val="00AD0A67"/>
    <w:rsid w:val="00AD0A76"/>
    <w:rsid w:val="00AD0ED1"/>
    <w:rsid w:val="00AD12BD"/>
    <w:rsid w:val="00AD163D"/>
    <w:rsid w:val="00AD189E"/>
    <w:rsid w:val="00AD1D07"/>
    <w:rsid w:val="00AD1DFE"/>
    <w:rsid w:val="00AD1F06"/>
    <w:rsid w:val="00AD2116"/>
    <w:rsid w:val="00AD218F"/>
    <w:rsid w:val="00AD2264"/>
    <w:rsid w:val="00AD2507"/>
    <w:rsid w:val="00AD284F"/>
    <w:rsid w:val="00AD28FD"/>
    <w:rsid w:val="00AD29ED"/>
    <w:rsid w:val="00AD2ACB"/>
    <w:rsid w:val="00AD2BAD"/>
    <w:rsid w:val="00AD2D96"/>
    <w:rsid w:val="00AD2E2D"/>
    <w:rsid w:val="00AD3042"/>
    <w:rsid w:val="00AD3047"/>
    <w:rsid w:val="00AD33C3"/>
    <w:rsid w:val="00AD34A1"/>
    <w:rsid w:val="00AD3894"/>
    <w:rsid w:val="00AD3BEC"/>
    <w:rsid w:val="00AD3D63"/>
    <w:rsid w:val="00AD3F0A"/>
    <w:rsid w:val="00AD48F9"/>
    <w:rsid w:val="00AD4C9A"/>
    <w:rsid w:val="00AD4FAD"/>
    <w:rsid w:val="00AD514B"/>
    <w:rsid w:val="00AD523F"/>
    <w:rsid w:val="00AD52F0"/>
    <w:rsid w:val="00AD590F"/>
    <w:rsid w:val="00AD60CA"/>
    <w:rsid w:val="00AD6143"/>
    <w:rsid w:val="00AD63BE"/>
    <w:rsid w:val="00AD64A6"/>
    <w:rsid w:val="00AD6B66"/>
    <w:rsid w:val="00AD6C4E"/>
    <w:rsid w:val="00AD6C7F"/>
    <w:rsid w:val="00AD6DB7"/>
    <w:rsid w:val="00AD70C9"/>
    <w:rsid w:val="00AD7115"/>
    <w:rsid w:val="00AD732B"/>
    <w:rsid w:val="00AD732C"/>
    <w:rsid w:val="00AD75A6"/>
    <w:rsid w:val="00AD7927"/>
    <w:rsid w:val="00AD79D8"/>
    <w:rsid w:val="00AE02A6"/>
    <w:rsid w:val="00AE03A6"/>
    <w:rsid w:val="00AE054A"/>
    <w:rsid w:val="00AE0D23"/>
    <w:rsid w:val="00AE0E65"/>
    <w:rsid w:val="00AE0E9E"/>
    <w:rsid w:val="00AE11DE"/>
    <w:rsid w:val="00AE12B0"/>
    <w:rsid w:val="00AE12FE"/>
    <w:rsid w:val="00AE1418"/>
    <w:rsid w:val="00AE141F"/>
    <w:rsid w:val="00AE14B7"/>
    <w:rsid w:val="00AE1532"/>
    <w:rsid w:val="00AE1597"/>
    <w:rsid w:val="00AE183B"/>
    <w:rsid w:val="00AE1C80"/>
    <w:rsid w:val="00AE1F9D"/>
    <w:rsid w:val="00AE2205"/>
    <w:rsid w:val="00AE232B"/>
    <w:rsid w:val="00AE27C8"/>
    <w:rsid w:val="00AE2BF0"/>
    <w:rsid w:val="00AE2BFE"/>
    <w:rsid w:val="00AE2C77"/>
    <w:rsid w:val="00AE3004"/>
    <w:rsid w:val="00AE3165"/>
    <w:rsid w:val="00AE38B9"/>
    <w:rsid w:val="00AE3B86"/>
    <w:rsid w:val="00AE3CE1"/>
    <w:rsid w:val="00AE4318"/>
    <w:rsid w:val="00AE4497"/>
    <w:rsid w:val="00AE4557"/>
    <w:rsid w:val="00AE4A1F"/>
    <w:rsid w:val="00AE4B5C"/>
    <w:rsid w:val="00AE4C51"/>
    <w:rsid w:val="00AE4C55"/>
    <w:rsid w:val="00AE4F01"/>
    <w:rsid w:val="00AE5323"/>
    <w:rsid w:val="00AE552C"/>
    <w:rsid w:val="00AE567B"/>
    <w:rsid w:val="00AE5749"/>
    <w:rsid w:val="00AE5A0B"/>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E7EE0"/>
    <w:rsid w:val="00AF0202"/>
    <w:rsid w:val="00AF03B7"/>
    <w:rsid w:val="00AF0801"/>
    <w:rsid w:val="00AF0CEC"/>
    <w:rsid w:val="00AF11E0"/>
    <w:rsid w:val="00AF1414"/>
    <w:rsid w:val="00AF145E"/>
    <w:rsid w:val="00AF17B1"/>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6D4"/>
    <w:rsid w:val="00AF593F"/>
    <w:rsid w:val="00AF5A50"/>
    <w:rsid w:val="00AF5EBE"/>
    <w:rsid w:val="00AF5F78"/>
    <w:rsid w:val="00AF6066"/>
    <w:rsid w:val="00AF63A9"/>
    <w:rsid w:val="00AF6591"/>
    <w:rsid w:val="00AF65AB"/>
    <w:rsid w:val="00AF66A8"/>
    <w:rsid w:val="00AF66F1"/>
    <w:rsid w:val="00AF6AAB"/>
    <w:rsid w:val="00AF6AE3"/>
    <w:rsid w:val="00AF6B1B"/>
    <w:rsid w:val="00AF738A"/>
    <w:rsid w:val="00AF76BE"/>
    <w:rsid w:val="00AF7C78"/>
    <w:rsid w:val="00AF7CAD"/>
    <w:rsid w:val="00AF7F09"/>
    <w:rsid w:val="00B0002E"/>
    <w:rsid w:val="00B002BA"/>
    <w:rsid w:val="00B00306"/>
    <w:rsid w:val="00B00522"/>
    <w:rsid w:val="00B00659"/>
    <w:rsid w:val="00B0088B"/>
    <w:rsid w:val="00B008B5"/>
    <w:rsid w:val="00B00A4C"/>
    <w:rsid w:val="00B00ADA"/>
    <w:rsid w:val="00B00D07"/>
    <w:rsid w:val="00B00D6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30E1"/>
    <w:rsid w:val="00B03101"/>
    <w:rsid w:val="00B034C6"/>
    <w:rsid w:val="00B039CE"/>
    <w:rsid w:val="00B03D26"/>
    <w:rsid w:val="00B03D96"/>
    <w:rsid w:val="00B03E54"/>
    <w:rsid w:val="00B04ACE"/>
    <w:rsid w:val="00B04B0B"/>
    <w:rsid w:val="00B04D36"/>
    <w:rsid w:val="00B04DEC"/>
    <w:rsid w:val="00B04F11"/>
    <w:rsid w:val="00B05011"/>
    <w:rsid w:val="00B054B0"/>
    <w:rsid w:val="00B054CE"/>
    <w:rsid w:val="00B05688"/>
    <w:rsid w:val="00B056D0"/>
    <w:rsid w:val="00B05979"/>
    <w:rsid w:val="00B05A01"/>
    <w:rsid w:val="00B05B64"/>
    <w:rsid w:val="00B05DA4"/>
    <w:rsid w:val="00B0602F"/>
    <w:rsid w:val="00B06598"/>
    <w:rsid w:val="00B06AF4"/>
    <w:rsid w:val="00B06C77"/>
    <w:rsid w:val="00B06D40"/>
    <w:rsid w:val="00B06D72"/>
    <w:rsid w:val="00B071EA"/>
    <w:rsid w:val="00B075EC"/>
    <w:rsid w:val="00B07CBE"/>
    <w:rsid w:val="00B07F35"/>
    <w:rsid w:val="00B10089"/>
    <w:rsid w:val="00B1093D"/>
    <w:rsid w:val="00B109D0"/>
    <w:rsid w:val="00B10BD1"/>
    <w:rsid w:val="00B10E06"/>
    <w:rsid w:val="00B10FC2"/>
    <w:rsid w:val="00B111BF"/>
    <w:rsid w:val="00B114C4"/>
    <w:rsid w:val="00B115A1"/>
    <w:rsid w:val="00B11882"/>
    <w:rsid w:val="00B118D4"/>
    <w:rsid w:val="00B11E29"/>
    <w:rsid w:val="00B1223E"/>
    <w:rsid w:val="00B12440"/>
    <w:rsid w:val="00B125D2"/>
    <w:rsid w:val="00B128F1"/>
    <w:rsid w:val="00B12E5E"/>
    <w:rsid w:val="00B12F78"/>
    <w:rsid w:val="00B137BE"/>
    <w:rsid w:val="00B137D3"/>
    <w:rsid w:val="00B1388A"/>
    <w:rsid w:val="00B13EAA"/>
    <w:rsid w:val="00B13F1F"/>
    <w:rsid w:val="00B13F80"/>
    <w:rsid w:val="00B1400C"/>
    <w:rsid w:val="00B1415E"/>
    <w:rsid w:val="00B147CC"/>
    <w:rsid w:val="00B1489F"/>
    <w:rsid w:val="00B14D07"/>
    <w:rsid w:val="00B150B5"/>
    <w:rsid w:val="00B15141"/>
    <w:rsid w:val="00B151C6"/>
    <w:rsid w:val="00B155A9"/>
    <w:rsid w:val="00B15A0F"/>
    <w:rsid w:val="00B15BBB"/>
    <w:rsid w:val="00B15F83"/>
    <w:rsid w:val="00B16359"/>
    <w:rsid w:val="00B1663B"/>
    <w:rsid w:val="00B167A6"/>
    <w:rsid w:val="00B16961"/>
    <w:rsid w:val="00B16B5F"/>
    <w:rsid w:val="00B16E9A"/>
    <w:rsid w:val="00B1736C"/>
    <w:rsid w:val="00B17539"/>
    <w:rsid w:val="00B175F1"/>
    <w:rsid w:val="00B1767A"/>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A2"/>
    <w:rsid w:val="00B233A9"/>
    <w:rsid w:val="00B236BE"/>
    <w:rsid w:val="00B239CC"/>
    <w:rsid w:val="00B2413A"/>
    <w:rsid w:val="00B24266"/>
    <w:rsid w:val="00B24689"/>
    <w:rsid w:val="00B24850"/>
    <w:rsid w:val="00B2498B"/>
    <w:rsid w:val="00B24F49"/>
    <w:rsid w:val="00B251AE"/>
    <w:rsid w:val="00B254EC"/>
    <w:rsid w:val="00B25585"/>
    <w:rsid w:val="00B25A70"/>
    <w:rsid w:val="00B25BD8"/>
    <w:rsid w:val="00B25DFB"/>
    <w:rsid w:val="00B25E1D"/>
    <w:rsid w:val="00B25E61"/>
    <w:rsid w:val="00B25F9A"/>
    <w:rsid w:val="00B26114"/>
    <w:rsid w:val="00B2613A"/>
    <w:rsid w:val="00B264CE"/>
    <w:rsid w:val="00B26974"/>
    <w:rsid w:val="00B2699C"/>
    <w:rsid w:val="00B269CE"/>
    <w:rsid w:val="00B26B9B"/>
    <w:rsid w:val="00B26F51"/>
    <w:rsid w:val="00B2704E"/>
    <w:rsid w:val="00B2757B"/>
    <w:rsid w:val="00B276DC"/>
    <w:rsid w:val="00B279E7"/>
    <w:rsid w:val="00B27BFB"/>
    <w:rsid w:val="00B27C26"/>
    <w:rsid w:val="00B27D54"/>
    <w:rsid w:val="00B27E32"/>
    <w:rsid w:val="00B30338"/>
    <w:rsid w:val="00B303D7"/>
    <w:rsid w:val="00B305C0"/>
    <w:rsid w:val="00B30995"/>
    <w:rsid w:val="00B30A1F"/>
    <w:rsid w:val="00B30E83"/>
    <w:rsid w:val="00B30E90"/>
    <w:rsid w:val="00B31295"/>
    <w:rsid w:val="00B312C6"/>
    <w:rsid w:val="00B31E5F"/>
    <w:rsid w:val="00B31F71"/>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4F5"/>
    <w:rsid w:val="00B35B35"/>
    <w:rsid w:val="00B35B6D"/>
    <w:rsid w:val="00B35B9D"/>
    <w:rsid w:val="00B35CB3"/>
    <w:rsid w:val="00B35D82"/>
    <w:rsid w:val="00B35EB1"/>
    <w:rsid w:val="00B35F8E"/>
    <w:rsid w:val="00B36730"/>
    <w:rsid w:val="00B36BB2"/>
    <w:rsid w:val="00B36CCD"/>
    <w:rsid w:val="00B36EFB"/>
    <w:rsid w:val="00B37121"/>
    <w:rsid w:val="00B37483"/>
    <w:rsid w:val="00B375F8"/>
    <w:rsid w:val="00B37742"/>
    <w:rsid w:val="00B377CE"/>
    <w:rsid w:val="00B3786D"/>
    <w:rsid w:val="00B37A76"/>
    <w:rsid w:val="00B37C27"/>
    <w:rsid w:val="00B37D84"/>
    <w:rsid w:val="00B37DD8"/>
    <w:rsid w:val="00B37E1E"/>
    <w:rsid w:val="00B4003E"/>
    <w:rsid w:val="00B40292"/>
    <w:rsid w:val="00B40486"/>
    <w:rsid w:val="00B404EF"/>
    <w:rsid w:val="00B40600"/>
    <w:rsid w:val="00B4064E"/>
    <w:rsid w:val="00B406B2"/>
    <w:rsid w:val="00B40D4D"/>
    <w:rsid w:val="00B40D73"/>
    <w:rsid w:val="00B411A3"/>
    <w:rsid w:val="00B412CB"/>
    <w:rsid w:val="00B41351"/>
    <w:rsid w:val="00B415EF"/>
    <w:rsid w:val="00B417B2"/>
    <w:rsid w:val="00B4190F"/>
    <w:rsid w:val="00B41B34"/>
    <w:rsid w:val="00B422F2"/>
    <w:rsid w:val="00B42371"/>
    <w:rsid w:val="00B4241C"/>
    <w:rsid w:val="00B425CD"/>
    <w:rsid w:val="00B427E4"/>
    <w:rsid w:val="00B42879"/>
    <w:rsid w:val="00B428B8"/>
    <w:rsid w:val="00B42B9A"/>
    <w:rsid w:val="00B42D25"/>
    <w:rsid w:val="00B43094"/>
    <w:rsid w:val="00B430D3"/>
    <w:rsid w:val="00B432D4"/>
    <w:rsid w:val="00B432E9"/>
    <w:rsid w:val="00B43761"/>
    <w:rsid w:val="00B437BD"/>
    <w:rsid w:val="00B43985"/>
    <w:rsid w:val="00B439FA"/>
    <w:rsid w:val="00B43AF6"/>
    <w:rsid w:val="00B43B6A"/>
    <w:rsid w:val="00B43D4D"/>
    <w:rsid w:val="00B43E1A"/>
    <w:rsid w:val="00B440CF"/>
    <w:rsid w:val="00B4422D"/>
    <w:rsid w:val="00B4425A"/>
    <w:rsid w:val="00B443C5"/>
    <w:rsid w:val="00B4485B"/>
    <w:rsid w:val="00B44A41"/>
    <w:rsid w:val="00B44AFB"/>
    <w:rsid w:val="00B44FB9"/>
    <w:rsid w:val="00B45285"/>
    <w:rsid w:val="00B45589"/>
    <w:rsid w:val="00B457E7"/>
    <w:rsid w:val="00B45A61"/>
    <w:rsid w:val="00B45E03"/>
    <w:rsid w:val="00B45F08"/>
    <w:rsid w:val="00B462D6"/>
    <w:rsid w:val="00B463DB"/>
    <w:rsid w:val="00B46657"/>
    <w:rsid w:val="00B466BA"/>
    <w:rsid w:val="00B46944"/>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993"/>
    <w:rsid w:val="00B51A40"/>
    <w:rsid w:val="00B51C90"/>
    <w:rsid w:val="00B51D13"/>
    <w:rsid w:val="00B52260"/>
    <w:rsid w:val="00B52559"/>
    <w:rsid w:val="00B52624"/>
    <w:rsid w:val="00B52646"/>
    <w:rsid w:val="00B529F2"/>
    <w:rsid w:val="00B52AAD"/>
    <w:rsid w:val="00B535E6"/>
    <w:rsid w:val="00B53CDF"/>
    <w:rsid w:val="00B53EAD"/>
    <w:rsid w:val="00B53ED5"/>
    <w:rsid w:val="00B53EF5"/>
    <w:rsid w:val="00B53F8F"/>
    <w:rsid w:val="00B5428C"/>
    <w:rsid w:val="00B5475E"/>
    <w:rsid w:val="00B54989"/>
    <w:rsid w:val="00B54D18"/>
    <w:rsid w:val="00B553CF"/>
    <w:rsid w:val="00B555B8"/>
    <w:rsid w:val="00B55638"/>
    <w:rsid w:val="00B556AC"/>
    <w:rsid w:val="00B558C7"/>
    <w:rsid w:val="00B55ACA"/>
    <w:rsid w:val="00B55C1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8A8"/>
    <w:rsid w:val="00B60914"/>
    <w:rsid w:val="00B60AA6"/>
    <w:rsid w:val="00B60E6E"/>
    <w:rsid w:val="00B615DB"/>
    <w:rsid w:val="00B61618"/>
    <w:rsid w:val="00B6184F"/>
    <w:rsid w:val="00B618A3"/>
    <w:rsid w:val="00B619AF"/>
    <w:rsid w:val="00B61B85"/>
    <w:rsid w:val="00B61CFF"/>
    <w:rsid w:val="00B61D00"/>
    <w:rsid w:val="00B61E31"/>
    <w:rsid w:val="00B61F70"/>
    <w:rsid w:val="00B620E1"/>
    <w:rsid w:val="00B62161"/>
    <w:rsid w:val="00B62201"/>
    <w:rsid w:val="00B6237B"/>
    <w:rsid w:val="00B62A18"/>
    <w:rsid w:val="00B62BCB"/>
    <w:rsid w:val="00B63041"/>
    <w:rsid w:val="00B633E2"/>
    <w:rsid w:val="00B6350C"/>
    <w:rsid w:val="00B6353B"/>
    <w:rsid w:val="00B635D6"/>
    <w:rsid w:val="00B63870"/>
    <w:rsid w:val="00B6394B"/>
    <w:rsid w:val="00B63E3D"/>
    <w:rsid w:val="00B640AB"/>
    <w:rsid w:val="00B64398"/>
    <w:rsid w:val="00B64484"/>
    <w:rsid w:val="00B645EE"/>
    <w:rsid w:val="00B645F8"/>
    <w:rsid w:val="00B646A6"/>
    <w:rsid w:val="00B64D9C"/>
    <w:rsid w:val="00B64FC1"/>
    <w:rsid w:val="00B652B0"/>
    <w:rsid w:val="00B65379"/>
    <w:rsid w:val="00B65611"/>
    <w:rsid w:val="00B657B5"/>
    <w:rsid w:val="00B65914"/>
    <w:rsid w:val="00B65D1C"/>
    <w:rsid w:val="00B664EC"/>
    <w:rsid w:val="00B665AE"/>
    <w:rsid w:val="00B66801"/>
    <w:rsid w:val="00B66F01"/>
    <w:rsid w:val="00B6796C"/>
    <w:rsid w:val="00B67B2B"/>
    <w:rsid w:val="00B67F3C"/>
    <w:rsid w:val="00B7030B"/>
    <w:rsid w:val="00B70333"/>
    <w:rsid w:val="00B705EE"/>
    <w:rsid w:val="00B70989"/>
    <w:rsid w:val="00B709B5"/>
    <w:rsid w:val="00B70A49"/>
    <w:rsid w:val="00B70D2B"/>
    <w:rsid w:val="00B70DC2"/>
    <w:rsid w:val="00B70EDB"/>
    <w:rsid w:val="00B711A3"/>
    <w:rsid w:val="00B71A5D"/>
    <w:rsid w:val="00B71AA3"/>
    <w:rsid w:val="00B72184"/>
    <w:rsid w:val="00B7273B"/>
    <w:rsid w:val="00B727B8"/>
    <w:rsid w:val="00B7288E"/>
    <w:rsid w:val="00B72BF9"/>
    <w:rsid w:val="00B73168"/>
    <w:rsid w:val="00B73259"/>
    <w:rsid w:val="00B73453"/>
    <w:rsid w:val="00B737C7"/>
    <w:rsid w:val="00B737D9"/>
    <w:rsid w:val="00B73B14"/>
    <w:rsid w:val="00B74182"/>
    <w:rsid w:val="00B741DB"/>
    <w:rsid w:val="00B74394"/>
    <w:rsid w:val="00B74556"/>
    <w:rsid w:val="00B74791"/>
    <w:rsid w:val="00B74A0D"/>
    <w:rsid w:val="00B74A73"/>
    <w:rsid w:val="00B74EC0"/>
    <w:rsid w:val="00B7506F"/>
    <w:rsid w:val="00B754FE"/>
    <w:rsid w:val="00B75667"/>
    <w:rsid w:val="00B75BC4"/>
    <w:rsid w:val="00B75BDA"/>
    <w:rsid w:val="00B75C37"/>
    <w:rsid w:val="00B75F2C"/>
    <w:rsid w:val="00B765DC"/>
    <w:rsid w:val="00B76727"/>
    <w:rsid w:val="00B767B4"/>
    <w:rsid w:val="00B768FC"/>
    <w:rsid w:val="00B76DF0"/>
    <w:rsid w:val="00B76E63"/>
    <w:rsid w:val="00B76FAC"/>
    <w:rsid w:val="00B7702D"/>
    <w:rsid w:val="00B77062"/>
    <w:rsid w:val="00B7709F"/>
    <w:rsid w:val="00B774CC"/>
    <w:rsid w:val="00B77502"/>
    <w:rsid w:val="00B776B3"/>
    <w:rsid w:val="00B77A5A"/>
    <w:rsid w:val="00B77D8A"/>
    <w:rsid w:val="00B801D2"/>
    <w:rsid w:val="00B80460"/>
    <w:rsid w:val="00B8053A"/>
    <w:rsid w:val="00B8053B"/>
    <w:rsid w:val="00B80733"/>
    <w:rsid w:val="00B80795"/>
    <w:rsid w:val="00B80E95"/>
    <w:rsid w:val="00B80F5B"/>
    <w:rsid w:val="00B812D2"/>
    <w:rsid w:val="00B81578"/>
    <w:rsid w:val="00B81684"/>
    <w:rsid w:val="00B81722"/>
    <w:rsid w:val="00B817F4"/>
    <w:rsid w:val="00B81AB6"/>
    <w:rsid w:val="00B81BBD"/>
    <w:rsid w:val="00B8206A"/>
    <w:rsid w:val="00B820D0"/>
    <w:rsid w:val="00B82158"/>
    <w:rsid w:val="00B821AB"/>
    <w:rsid w:val="00B822CA"/>
    <w:rsid w:val="00B824AB"/>
    <w:rsid w:val="00B8280F"/>
    <w:rsid w:val="00B82968"/>
    <w:rsid w:val="00B82BB8"/>
    <w:rsid w:val="00B82E4A"/>
    <w:rsid w:val="00B830F7"/>
    <w:rsid w:val="00B8318A"/>
    <w:rsid w:val="00B8321E"/>
    <w:rsid w:val="00B8359D"/>
    <w:rsid w:val="00B83606"/>
    <w:rsid w:val="00B83AC3"/>
    <w:rsid w:val="00B83B88"/>
    <w:rsid w:val="00B83BC6"/>
    <w:rsid w:val="00B83C20"/>
    <w:rsid w:val="00B83DF6"/>
    <w:rsid w:val="00B8408E"/>
    <w:rsid w:val="00B842CA"/>
    <w:rsid w:val="00B84BE8"/>
    <w:rsid w:val="00B84D63"/>
    <w:rsid w:val="00B85123"/>
    <w:rsid w:val="00B857A4"/>
    <w:rsid w:val="00B857F1"/>
    <w:rsid w:val="00B85E03"/>
    <w:rsid w:val="00B85E33"/>
    <w:rsid w:val="00B85F67"/>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909CE"/>
    <w:rsid w:val="00B90DC8"/>
    <w:rsid w:val="00B91356"/>
    <w:rsid w:val="00B916D8"/>
    <w:rsid w:val="00B91C36"/>
    <w:rsid w:val="00B91E0F"/>
    <w:rsid w:val="00B926E0"/>
    <w:rsid w:val="00B928B6"/>
    <w:rsid w:val="00B92A28"/>
    <w:rsid w:val="00B92DE1"/>
    <w:rsid w:val="00B92EF0"/>
    <w:rsid w:val="00B92EFE"/>
    <w:rsid w:val="00B93626"/>
    <w:rsid w:val="00B93A34"/>
    <w:rsid w:val="00B93B55"/>
    <w:rsid w:val="00B93C36"/>
    <w:rsid w:val="00B94054"/>
    <w:rsid w:val="00B94253"/>
    <w:rsid w:val="00B9436E"/>
    <w:rsid w:val="00B94964"/>
    <w:rsid w:val="00B9496B"/>
    <w:rsid w:val="00B950A7"/>
    <w:rsid w:val="00B950E8"/>
    <w:rsid w:val="00B95242"/>
    <w:rsid w:val="00B954FC"/>
    <w:rsid w:val="00B95688"/>
    <w:rsid w:val="00B95880"/>
    <w:rsid w:val="00B95A04"/>
    <w:rsid w:val="00B95B7F"/>
    <w:rsid w:val="00B95C49"/>
    <w:rsid w:val="00B95EEF"/>
    <w:rsid w:val="00B9603D"/>
    <w:rsid w:val="00B96228"/>
    <w:rsid w:val="00B96313"/>
    <w:rsid w:val="00B964FC"/>
    <w:rsid w:val="00B96577"/>
    <w:rsid w:val="00B96ABF"/>
    <w:rsid w:val="00B96CBF"/>
    <w:rsid w:val="00B96CDB"/>
    <w:rsid w:val="00B96CF0"/>
    <w:rsid w:val="00B96DA2"/>
    <w:rsid w:val="00B96FC5"/>
    <w:rsid w:val="00B97332"/>
    <w:rsid w:val="00B973C8"/>
    <w:rsid w:val="00B9770B"/>
    <w:rsid w:val="00B977E6"/>
    <w:rsid w:val="00B978FA"/>
    <w:rsid w:val="00B97B85"/>
    <w:rsid w:val="00B97EB5"/>
    <w:rsid w:val="00B97F7F"/>
    <w:rsid w:val="00BA067F"/>
    <w:rsid w:val="00BA0719"/>
    <w:rsid w:val="00BA09A3"/>
    <w:rsid w:val="00BA13CC"/>
    <w:rsid w:val="00BA13E0"/>
    <w:rsid w:val="00BA17C4"/>
    <w:rsid w:val="00BA1BF0"/>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46D"/>
    <w:rsid w:val="00BA476B"/>
    <w:rsid w:val="00BA48E0"/>
    <w:rsid w:val="00BA4A22"/>
    <w:rsid w:val="00BA4C65"/>
    <w:rsid w:val="00BA4D25"/>
    <w:rsid w:val="00BA5267"/>
    <w:rsid w:val="00BA52C6"/>
    <w:rsid w:val="00BA5346"/>
    <w:rsid w:val="00BA54FB"/>
    <w:rsid w:val="00BA557D"/>
    <w:rsid w:val="00BA59EA"/>
    <w:rsid w:val="00BA5A44"/>
    <w:rsid w:val="00BA5A67"/>
    <w:rsid w:val="00BA5C97"/>
    <w:rsid w:val="00BA5EFB"/>
    <w:rsid w:val="00BA6282"/>
    <w:rsid w:val="00BA63CE"/>
    <w:rsid w:val="00BA659A"/>
    <w:rsid w:val="00BA6873"/>
    <w:rsid w:val="00BA68C1"/>
    <w:rsid w:val="00BA6CFD"/>
    <w:rsid w:val="00BA7423"/>
    <w:rsid w:val="00BA7541"/>
    <w:rsid w:val="00BA7688"/>
    <w:rsid w:val="00BA7925"/>
    <w:rsid w:val="00BA7A94"/>
    <w:rsid w:val="00BA7EB0"/>
    <w:rsid w:val="00BB023E"/>
    <w:rsid w:val="00BB0528"/>
    <w:rsid w:val="00BB06B8"/>
    <w:rsid w:val="00BB070E"/>
    <w:rsid w:val="00BB0B3E"/>
    <w:rsid w:val="00BB0C7B"/>
    <w:rsid w:val="00BB0D75"/>
    <w:rsid w:val="00BB1966"/>
    <w:rsid w:val="00BB1B24"/>
    <w:rsid w:val="00BB1C4F"/>
    <w:rsid w:val="00BB1D2E"/>
    <w:rsid w:val="00BB1D50"/>
    <w:rsid w:val="00BB1D82"/>
    <w:rsid w:val="00BB1F74"/>
    <w:rsid w:val="00BB225D"/>
    <w:rsid w:val="00BB22BD"/>
    <w:rsid w:val="00BB2551"/>
    <w:rsid w:val="00BB2D6E"/>
    <w:rsid w:val="00BB317E"/>
    <w:rsid w:val="00BB3355"/>
    <w:rsid w:val="00BB365A"/>
    <w:rsid w:val="00BB3E53"/>
    <w:rsid w:val="00BB3F4C"/>
    <w:rsid w:val="00BB3F8F"/>
    <w:rsid w:val="00BB4051"/>
    <w:rsid w:val="00BB424D"/>
    <w:rsid w:val="00BB4257"/>
    <w:rsid w:val="00BB42B0"/>
    <w:rsid w:val="00BB449D"/>
    <w:rsid w:val="00BB4844"/>
    <w:rsid w:val="00BB493B"/>
    <w:rsid w:val="00BB4A42"/>
    <w:rsid w:val="00BB5321"/>
    <w:rsid w:val="00BB56F2"/>
    <w:rsid w:val="00BB56F3"/>
    <w:rsid w:val="00BB5893"/>
    <w:rsid w:val="00BB5C62"/>
    <w:rsid w:val="00BB5EB1"/>
    <w:rsid w:val="00BB5FA0"/>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5D0"/>
    <w:rsid w:val="00BC0625"/>
    <w:rsid w:val="00BC0873"/>
    <w:rsid w:val="00BC0A8E"/>
    <w:rsid w:val="00BC0BEE"/>
    <w:rsid w:val="00BC130E"/>
    <w:rsid w:val="00BC14D9"/>
    <w:rsid w:val="00BC14DF"/>
    <w:rsid w:val="00BC16BF"/>
    <w:rsid w:val="00BC1801"/>
    <w:rsid w:val="00BC1A03"/>
    <w:rsid w:val="00BC1A4D"/>
    <w:rsid w:val="00BC1A99"/>
    <w:rsid w:val="00BC1ACF"/>
    <w:rsid w:val="00BC1D9B"/>
    <w:rsid w:val="00BC201A"/>
    <w:rsid w:val="00BC202E"/>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443"/>
    <w:rsid w:val="00BC45A8"/>
    <w:rsid w:val="00BC499E"/>
    <w:rsid w:val="00BC54F7"/>
    <w:rsid w:val="00BC5583"/>
    <w:rsid w:val="00BC55A8"/>
    <w:rsid w:val="00BC59BD"/>
    <w:rsid w:val="00BC5C92"/>
    <w:rsid w:val="00BC5CE2"/>
    <w:rsid w:val="00BC5F3E"/>
    <w:rsid w:val="00BC600D"/>
    <w:rsid w:val="00BC6064"/>
    <w:rsid w:val="00BC620A"/>
    <w:rsid w:val="00BC6844"/>
    <w:rsid w:val="00BC6855"/>
    <w:rsid w:val="00BC6BDE"/>
    <w:rsid w:val="00BC70D5"/>
    <w:rsid w:val="00BC7102"/>
    <w:rsid w:val="00BC71C5"/>
    <w:rsid w:val="00BC7659"/>
    <w:rsid w:val="00BC77C9"/>
    <w:rsid w:val="00BC7A00"/>
    <w:rsid w:val="00BC7A42"/>
    <w:rsid w:val="00BC7ADC"/>
    <w:rsid w:val="00BC7E70"/>
    <w:rsid w:val="00BC7EB4"/>
    <w:rsid w:val="00BD013E"/>
    <w:rsid w:val="00BD082C"/>
    <w:rsid w:val="00BD09A3"/>
    <w:rsid w:val="00BD0F6C"/>
    <w:rsid w:val="00BD0FC4"/>
    <w:rsid w:val="00BD140B"/>
    <w:rsid w:val="00BD1663"/>
    <w:rsid w:val="00BD22B3"/>
    <w:rsid w:val="00BD238C"/>
    <w:rsid w:val="00BD2451"/>
    <w:rsid w:val="00BD2A08"/>
    <w:rsid w:val="00BD2BC8"/>
    <w:rsid w:val="00BD2F55"/>
    <w:rsid w:val="00BD34F4"/>
    <w:rsid w:val="00BD3837"/>
    <w:rsid w:val="00BD386B"/>
    <w:rsid w:val="00BD3C69"/>
    <w:rsid w:val="00BD3D7A"/>
    <w:rsid w:val="00BD42C4"/>
    <w:rsid w:val="00BD4D2D"/>
    <w:rsid w:val="00BD4EF8"/>
    <w:rsid w:val="00BD58A8"/>
    <w:rsid w:val="00BD5A26"/>
    <w:rsid w:val="00BD5CE6"/>
    <w:rsid w:val="00BD5FA4"/>
    <w:rsid w:val="00BD62BB"/>
    <w:rsid w:val="00BD6509"/>
    <w:rsid w:val="00BD66A1"/>
    <w:rsid w:val="00BD6893"/>
    <w:rsid w:val="00BD689C"/>
    <w:rsid w:val="00BD6A22"/>
    <w:rsid w:val="00BD6E48"/>
    <w:rsid w:val="00BD71D4"/>
    <w:rsid w:val="00BD772A"/>
    <w:rsid w:val="00BD7738"/>
    <w:rsid w:val="00BD78EF"/>
    <w:rsid w:val="00BD79AF"/>
    <w:rsid w:val="00BD7A82"/>
    <w:rsid w:val="00BD7D11"/>
    <w:rsid w:val="00BD7F9E"/>
    <w:rsid w:val="00BE00A9"/>
    <w:rsid w:val="00BE05D1"/>
    <w:rsid w:val="00BE0702"/>
    <w:rsid w:val="00BE072F"/>
    <w:rsid w:val="00BE12C5"/>
    <w:rsid w:val="00BE13B8"/>
    <w:rsid w:val="00BE16C6"/>
    <w:rsid w:val="00BE1959"/>
    <w:rsid w:val="00BE197A"/>
    <w:rsid w:val="00BE1A06"/>
    <w:rsid w:val="00BE267D"/>
    <w:rsid w:val="00BE269D"/>
    <w:rsid w:val="00BE285C"/>
    <w:rsid w:val="00BE28ED"/>
    <w:rsid w:val="00BE28FE"/>
    <w:rsid w:val="00BE2C5A"/>
    <w:rsid w:val="00BE312F"/>
    <w:rsid w:val="00BE3466"/>
    <w:rsid w:val="00BE3629"/>
    <w:rsid w:val="00BE3732"/>
    <w:rsid w:val="00BE3EA0"/>
    <w:rsid w:val="00BE403F"/>
    <w:rsid w:val="00BE4094"/>
    <w:rsid w:val="00BE475F"/>
    <w:rsid w:val="00BE48EF"/>
    <w:rsid w:val="00BE4CF3"/>
    <w:rsid w:val="00BE4DE7"/>
    <w:rsid w:val="00BE4ED0"/>
    <w:rsid w:val="00BE507F"/>
    <w:rsid w:val="00BE5519"/>
    <w:rsid w:val="00BE5523"/>
    <w:rsid w:val="00BE55C7"/>
    <w:rsid w:val="00BE57B1"/>
    <w:rsid w:val="00BE5813"/>
    <w:rsid w:val="00BE5D24"/>
    <w:rsid w:val="00BE5FB5"/>
    <w:rsid w:val="00BE6468"/>
    <w:rsid w:val="00BE65B3"/>
    <w:rsid w:val="00BE65B5"/>
    <w:rsid w:val="00BE6682"/>
    <w:rsid w:val="00BE67C6"/>
    <w:rsid w:val="00BE6B6B"/>
    <w:rsid w:val="00BE7304"/>
    <w:rsid w:val="00BE7424"/>
    <w:rsid w:val="00BE75A2"/>
    <w:rsid w:val="00BE781F"/>
    <w:rsid w:val="00BE784C"/>
    <w:rsid w:val="00BE7B27"/>
    <w:rsid w:val="00BE7D6D"/>
    <w:rsid w:val="00BE7DAF"/>
    <w:rsid w:val="00BE7DEA"/>
    <w:rsid w:val="00BF0058"/>
    <w:rsid w:val="00BF02E6"/>
    <w:rsid w:val="00BF0555"/>
    <w:rsid w:val="00BF0761"/>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B12"/>
    <w:rsid w:val="00BF2BA5"/>
    <w:rsid w:val="00BF2F3D"/>
    <w:rsid w:val="00BF315A"/>
    <w:rsid w:val="00BF31CB"/>
    <w:rsid w:val="00BF33B8"/>
    <w:rsid w:val="00BF3B91"/>
    <w:rsid w:val="00BF3C10"/>
    <w:rsid w:val="00BF3DCE"/>
    <w:rsid w:val="00BF3FFA"/>
    <w:rsid w:val="00BF419F"/>
    <w:rsid w:val="00BF4228"/>
    <w:rsid w:val="00BF45ED"/>
    <w:rsid w:val="00BF4664"/>
    <w:rsid w:val="00BF46F1"/>
    <w:rsid w:val="00BF479D"/>
    <w:rsid w:val="00BF47D7"/>
    <w:rsid w:val="00BF4B69"/>
    <w:rsid w:val="00BF4B74"/>
    <w:rsid w:val="00BF5244"/>
    <w:rsid w:val="00BF5454"/>
    <w:rsid w:val="00BF560A"/>
    <w:rsid w:val="00BF56A8"/>
    <w:rsid w:val="00BF5BB4"/>
    <w:rsid w:val="00BF5C2F"/>
    <w:rsid w:val="00BF60E3"/>
    <w:rsid w:val="00BF6AEA"/>
    <w:rsid w:val="00BF6C19"/>
    <w:rsid w:val="00BF6D85"/>
    <w:rsid w:val="00BF6F8F"/>
    <w:rsid w:val="00BF6FBF"/>
    <w:rsid w:val="00BF70A1"/>
    <w:rsid w:val="00BF70F8"/>
    <w:rsid w:val="00BF7219"/>
    <w:rsid w:val="00BF7C58"/>
    <w:rsid w:val="00BF7CD8"/>
    <w:rsid w:val="00BF7D34"/>
    <w:rsid w:val="00BF7D39"/>
    <w:rsid w:val="00BF7D43"/>
    <w:rsid w:val="00BF7E86"/>
    <w:rsid w:val="00C006F3"/>
    <w:rsid w:val="00C00D90"/>
    <w:rsid w:val="00C00F1A"/>
    <w:rsid w:val="00C010F5"/>
    <w:rsid w:val="00C013E5"/>
    <w:rsid w:val="00C0141F"/>
    <w:rsid w:val="00C0150C"/>
    <w:rsid w:val="00C01835"/>
    <w:rsid w:val="00C01DA4"/>
    <w:rsid w:val="00C02026"/>
    <w:rsid w:val="00C02044"/>
    <w:rsid w:val="00C02192"/>
    <w:rsid w:val="00C023FA"/>
    <w:rsid w:val="00C0240E"/>
    <w:rsid w:val="00C02CDE"/>
    <w:rsid w:val="00C03125"/>
    <w:rsid w:val="00C033E0"/>
    <w:rsid w:val="00C0357A"/>
    <w:rsid w:val="00C03601"/>
    <w:rsid w:val="00C03892"/>
    <w:rsid w:val="00C039B6"/>
    <w:rsid w:val="00C03B7B"/>
    <w:rsid w:val="00C04378"/>
    <w:rsid w:val="00C04567"/>
    <w:rsid w:val="00C04AA5"/>
    <w:rsid w:val="00C04C5F"/>
    <w:rsid w:val="00C04D1E"/>
    <w:rsid w:val="00C05049"/>
    <w:rsid w:val="00C05094"/>
    <w:rsid w:val="00C0519C"/>
    <w:rsid w:val="00C05470"/>
    <w:rsid w:val="00C057E0"/>
    <w:rsid w:val="00C05863"/>
    <w:rsid w:val="00C05C20"/>
    <w:rsid w:val="00C06066"/>
    <w:rsid w:val="00C0620A"/>
    <w:rsid w:val="00C0648A"/>
    <w:rsid w:val="00C067A4"/>
    <w:rsid w:val="00C06B6E"/>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1D7"/>
    <w:rsid w:val="00C11653"/>
    <w:rsid w:val="00C11C33"/>
    <w:rsid w:val="00C11C73"/>
    <w:rsid w:val="00C11C9D"/>
    <w:rsid w:val="00C11D46"/>
    <w:rsid w:val="00C11E23"/>
    <w:rsid w:val="00C11FE5"/>
    <w:rsid w:val="00C11FF6"/>
    <w:rsid w:val="00C1214C"/>
    <w:rsid w:val="00C125BD"/>
    <w:rsid w:val="00C126A9"/>
    <w:rsid w:val="00C12863"/>
    <w:rsid w:val="00C1286D"/>
    <w:rsid w:val="00C12EB5"/>
    <w:rsid w:val="00C12F97"/>
    <w:rsid w:val="00C13021"/>
    <w:rsid w:val="00C13504"/>
    <w:rsid w:val="00C13B18"/>
    <w:rsid w:val="00C13B31"/>
    <w:rsid w:val="00C13BFC"/>
    <w:rsid w:val="00C13C8A"/>
    <w:rsid w:val="00C13E6A"/>
    <w:rsid w:val="00C13F22"/>
    <w:rsid w:val="00C13F33"/>
    <w:rsid w:val="00C14010"/>
    <w:rsid w:val="00C1401E"/>
    <w:rsid w:val="00C140FE"/>
    <w:rsid w:val="00C1423E"/>
    <w:rsid w:val="00C14384"/>
    <w:rsid w:val="00C1469B"/>
    <w:rsid w:val="00C14D1C"/>
    <w:rsid w:val="00C14DC5"/>
    <w:rsid w:val="00C14E12"/>
    <w:rsid w:val="00C14EEC"/>
    <w:rsid w:val="00C15135"/>
    <w:rsid w:val="00C159ED"/>
    <w:rsid w:val="00C15A43"/>
    <w:rsid w:val="00C15A93"/>
    <w:rsid w:val="00C15FD0"/>
    <w:rsid w:val="00C15FDA"/>
    <w:rsid w:val="00C1640C"/>
    <w:rsid w:val="00C1662C"/>
    <w:rsid w:val="00C1685E"/>
    <w:rsid w:val="00C17099"/>
    <w:rsid w:val="00C1733B"/>
    <w:rsid w:val="00C1741D"/>
    <w:rsid w:val="00C174EC"/>
    <w:rsid w:val="00C17593"/>
    <w:rsid w:val="00C17898"/>
    <w:rsid w:val="00C17D7E"/>
    <w:rsid w:val="00C17D89"/>
    <w:rsid w:val="00C20215"/>
    <w:rsid w:val="00C2022B"/>
    <w:rsid w:val="00C202D5"/>
    <w:rsid w:val="00C204F0"/>
    <w:rsid w:val="00C2052B"/>
    <w:rsid w:val="00C2068D"/>
    <w:rsid w:val="00C206C4"/>
    <w:rsid w:val="00C206EC"/>
    <w:rsid w:val="00C2075D"/>
    <w:rsid w:val="00C208E2"/>
    <w:rsid w:val="00C20AFB"/>
    <w:rsid w:val="00C20CE3"/>
    <w:rsid w:val="00C20F77"/>
    <w:rsid w:val="00C212F0"/>
    <w:rsid w:val="00C2179C"/>
    <w:rsid w:val="00C21B1D"/>
    <w:rsid w:val="00C21DBE"/>
    <w:rsid w:val="00C222CF"/>
    <w:rsid w:val="00C2299C"/>
    <w:rsid w:val="00C22A73"/>
    <w:rsid w:val="00C22BA7"/>
    <w:rsid w:val="00C22BB4"/>
    <w:rsid w:val="00C22E32"/>
    <w:rsid w:val="00C22FC6"/>
    <w:rsid w:val="00C2312E"/>
    <w:rsid w:val="00C232C3"/>
    <w:rsid w:val="00C232DD"/>
    <w:rsid w:val="00C236EE"/>
    <w:rsid w:val="00C23B44"/>
    <w:rsid w:val="00C23E25"/>
    <w:rsid w:val="00C2423A"/>
    <w:rsid w:val="00C243BB"/>
    <w:rsid w:val="00C24406"/>
    <w:rsid w:val="00C24474"/>
    <w:rsid w:val="00C24486"/>
    <w:rsid w:val="00C24998"/>
    <w:rsid w:val="00C24CA2"/>
    <w:rsid w:val="00C24EE5"/>
    <w:rsid w:val="00C24F74"/>
    <w:rsid w:val="00C250CF"/>
    <w:rsid w:val="00C25395"/>
    <w:rsid w:val="00C2544D"/>
    <w:rsid w:val="00C258D0"/>
    <w:rsid w:val="00C25D3A"/>
    <w:rsid w:val="00C25DA6"/>
    <w:rsid w:val="00C263AE"/>
    <w:rsid w:val="00C26871"/>
    <w:rsid w:val="00C2695A"/>
    <w:rsid w:val="00C26AE1"/>
    <w:rsid w:val="00C26C46"/>
    <w:rsid w:val="00C26E4E"/>
    <w:rsid w:val="00C273C5"/>
    <w:rsid w:val="00C274BE"/>
    <w:rsid w:val="00C275A3"/>
    <w:rsid w:val="00C27B46"/>
    <w:rsid w:val="00C27F10"/>
    <w:rsid w:val="00C30073"/>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BB7"/>
    <w:rsid w:val="00C339DE"/>
    <w:rsid w:val="00C33AA7"/>
    <w:rsid w:val="00C33CE8"/>
    <w:rsid w:val="00C33DCE"/>
    <w:rsid w:val="00C33EE8"/>
    <w:rsid w:val="00C3463A"/>
    <w:rsid w:val="00C346BB"/>
    <w:rsid w:val="00C346C1"/>
    <w:rsid w:val="00C347F2"/>
    <w:rsid w:val="00C34977"/>
    <w:rsid w:val="00C34C05"/>
    <w:rsid w:val="00C34ECA"/>
    <w:rsid w:val="00C3566B"/>
    <w:rsid w:val="00C35A42"/>
    <w:rsid w:val="00C35ADF"/>
    <w:rsid w:val="00C35B23"/>
    <w:rsid w:val="00C35D29"/>
    <w:rsid w:val="00C35D4F"/>
    <w:rsid w:val="00C36060"/>
    <w:rsid w:val="00C363CB"/>
    <w:rsid w:val="00C3641C"/>
    <w:rsid w:val="00C3653A"/>
    <w:rsid w:val="00C36DAD"/>
    <w:rsid w:val="00C37050"/>
    <w:rsid w:val="00C37149"/>
    <w:rsid w:val="00C37477"/>
    <w:rsid w:val="00C37493"/>
    <w:rsid w:val="00C3749F"/>
    <w:rsid w:val="00C375CC"/>
    <w:rsid w:val="00C37A39"/>
    <w:rsid w:val="00C37B14"/>
    <w:rsid w:val="00C37D41"/>
    <w:rsid w:val="00C37DD7"/>
    <w:rsid w:val="00C37F07"/>
    <w:rsid w:val="00C37F85"/>
    <w:rsid w:val="00C37F8D"/>
    <w:rsid w:val="00C4018E"/>
    <w:rsid w:val="00C404D5"/>
    <w:rsid w:val="00C40B7D"/>
    <w:rsid w:val="00C40FF4"/>
    <w:rsid w:val="00C4135C"/>
    <w:rsid w:val="00C41C14"/>
    <w:rsid w:val="00C42027"/>
    <w:rsid w:val="00C42130"/>
    <w:rsid w:val="00C42619"/>
    <w:rsid w:val="00C42784"/>
    <w:rsid w:val="00C429E1"/>
    <w:rsid w:val="00C432E0"/>
    <w:rsid w:val="00C43681"/>
    <w:rsid w:val="00C439F0"/>
    <w:rsid w:val="00C43A6C"/>
    <w:rsid w:val="00C43CE7"/>
    <w:rsid w:val="00C43E69"/>
    <w:rsid w:val="00C44189"/>
    <w:rsid w:val="00C4464F"/>
    <w:rsid w:val="00C447FB"/>
    <w:rsid w:val="00C448BB"/>
    <w:rsid w:val="00C44ADA"/>
    <w:rsid w:val="00C44AF6"/>
    <w:rsid w:val="00C44F81"/>
    <w:rsid w:val="00C4535E"/>
    <w:rsid w:val="00C45A9C"/>
    <w:rsid w:val="00C45BF6"/>
    <w:rsid w:val="00C46304"/>
    <w:rsid w:val="00C46B53"/>
    <w:rsid w:val="00C46D8E"/>
    <w:rsid w:val="00C46E10"/>
    <w:rsid w:val="00C470AA"/>
    <w:rsid w:val="00C470B6"/>
    <w:rsid w:val="00C477FC"/>
    <w:rsid w:val="00C47AE8"/>
    <w:rsid w:val="00C47B5B"/>
    <w:rsid w:val="00C47E46"/>
    <w:rsid w:val="00C5060F"/>
    <w:rsid w:val="00C5063D"/>
    <w:rsid w:val="00C5078D"/>
    <w:rsid w:val="00C508B7"/>
    <w:rsid w:val="00C50ADC"/>
    <w:rsid w:val="00C50DA6"/>
    <w:rsid w:val="00C50DF4"/>
    <w:rsid w:val="00C51125"/>
    <w:rsid w:val="00C5160F"/>
    <w:rsid w:val="00C51671"/>
    <w:rsid w:val="00C51865"/>
    <w:rsid w:val="00C51C20"/>
    <w:rsid w:val="00C51D11"/>
    <w:rsid w:val="00C5257E"/>
    <w:rsid w:val="00C52712"/>
    <w:rsid w:val="00C5285D"/>
    <w:rsid w:val="00C52BEC"/>
    <w:rsid w:val="00C52C1B"/>
    <w:rsid w:val="00C52DDA"/>
    <w:rsid w:val="00C52E0B"/>
    <w:rsid w:val="00C52FCC"/>
    <w:rsid w:val="00C531B4"/>
    <w:rsid w:val="00C532F9"/>
    <w:rsid w:val="00C536C2"/>
    <w:rsid w:val="00C536EF"/>
    <w:rsid w:val="00C537B4"/>
    <w:rsid w:val="00C53D25"/>
    <w:rsid w:val="00C53E22"/>
    <w:rsid w:val="00C54002"/>
    <w:rsid w:val="00C545B1"/>
    <w:rsid w:val="00C5462F"/>
    <w:rsid w:val="00C5466E"/>
    <w:rsid w:val="00C548BE"/>
    <w:rsid w:val="00C54B97"/>
    <w:rsid w:val="00C54C62"/>
    <w:rsid w:val="00C54C97"/>
    <w:rsid w:val="00C55512"/>
    <w:rsid w:val="00C5561B"/>
    <w:rsid w:val="00C559E1"/>
    <w:rsid w:val="00C55ADC"/>
    <w:rsid w:val="00C55D48"/>
    <w:rsid w:val="00C55D9F"/>
    <w:rsid w:val="00C55EBD"/>
    <w:rsid w:val="00C5638E"/>
    <w:rsid w:val="00C56918"/>
    <w:rsid w:val="00C569CA"/>
    <w:rsid w:val="00C56A5F"/>
    <w:rsid w:val="00C56D8A"/>
    <w:rsid w:val="00C5707E"/>
    <w:rsid w:val="00C577AF"/>
    <w:rsid w:val="00C57904"/>
    <w:rsid w:val="00C57CC6"/>
    <w:rsid w:val="00C57D03"/>
    <w:rsid w:val="00C57DEB"/>
    <w:rsid w:val="00C60193"/>
    <w:rsid w:val="00C601EB"/>
    <w:rsid w:val="00C602FF"/>
    <w:rsid w:val="00C60C1C"/>
    <w:rsid w:val="00C60EC1"/>
    <w:rsid w:val="00C610CC"/>
    <w:rsid w:val="00C618C1"/>
    <w:rsid w:val="00C61946"/>
    <w:rsid w:val="00C619F5"/>
    <w:rsid w:val="00C61A81"/>
    <w:rsid w:val="00C61AAE"/>
    <w:rsid w:val="00C62027"/>
    <w:rsid w:val="00C62163"/>
    <w:rsid w:val="00C6216B"/>
    <w:rsid w:val="00C621B4"/>
    <w:rsid w:val="00C628F6"/>
    <w:rsid w:val="00C62997"/>
    <w:rsid w:val="00C62A57"/>
    <w:rsid w:val="00C62B7D"/>
    <w:rsid w:val="00C62BE7"/>
    <w:rsid w:val="00C62C31"/>
    <w:rsid w:val="00C62FB1"/>
    <w:rsid w:val="00C633AB"/>
    <w:rsid w:val="00C6343A"/>
    <w:rsid w:val="00C6349A"/>
    <w:rsid w:val="00C63593"/>
    <w:rsid w:val="00C63ACC"/>
    <w:rsid w:val="00C64376"/>
    <w:rsid w:val="00C64456"/>
    <w:rsid w:val="00C645D5"/>
    <w:rsid w:val="00C64626"/>
    <w:rsid w:val="00C646C4"/>
    <w:rsid w:val="00C64849"/>
    <w:rsid w:val="00C64A17"/>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67C54"/>
    <w:rsid w:val="00C7024E"/>
    <w:rsid w:val="00C70250"/>
    <w:rsid w:val="00C702C3"/>
    <w:rsid w:val="00C7040D"/>
    <w:rsid w:val="00C70A36"/>
    <w:rsid w:val="00C70B14"/>
    <w:rsid w:val="00C70B8C"/>
    <w:rsid w:val="00C70C1B"/>
    <w:rsid w:val="00C70F4D"/>
    <w:rsid w:val="00C70F58"/>
    <w:rsid w:val="00C711A7"/>
    <w:rsid w:val="00C71468"/>
    <w:rsid w:val="00C7155D"/>
    <w:rsid w:val="00C71BC6"/>
    <w:rsid w:val="00C72130"/>
    <w:rsid w:val="00C72176"/>
    <w:rsid w:val="00C723AF"/>
    <w:rsid w:val="00C72873"/>
    <w:rsid w:val="00C72B29"/>
    <w:rsid w:val="00C72EF5"/>
    <w:rsid w:val="00C73152"/>
    <w:rsid w:val="00C732C5"/>
    <w:rsid w:val="00C7357D"/>
    <w:rsid w:val="00C73F10"/>
    <w:rsid w:val="00C740FD"/>
    <w:rsid w:val="00C74157"/>
    <w:rsid w:val="00C741B4"/>
    <w:rsid w:val="00C7448E"/>
    <w:rsid w:val="00C748E2"/>
    <w:rsid w:val="00C74FD5"/>
    <w:rsid w:val="00C75004"/>
    <w:rsid w:val="00C75412"/>
    <w:rsid w:val="00C75488"/>
    <w:rsid w:val="00C755E8"/>
    <w:rsid w:val="00C75970"/>
    <w:rsid w:val="00C75AC4"/>
    <w:rsid w:val="00C75B22"/>
    <w:rsid w:val="00C75C9D"/>
    <w:rsid w:val="00C768E3"/>
    <w:rsid w:val="00C76A56"/>
    <w:rsid w:val="00C76A6B"/>
    <w:rsid w:val="00C76D2B"/>
    <w:rsid w:val="00C76F4F"/>
    <w:rsid w:val="00C77185"/>
    <w:rsid w:val="00C7731D"/>
    <w:rsid w:val="00C7757F"/>
    <w:rsid w:val="00C777A0"/>
    <w:rsid w:val="00C7799E"/>
    <w:rsid w:val="00C77DF7"/>
    <w:rsid w:val="00C77E09"/>
    <w:rsid w:val="00C800FE"/>
    <w:rsid w:val="00C80247"/>
    <w:rsid w:val="00C80547"/>
    <w:rsid w:val="00C805FA"/>
    <w:rsid w:val="00C807B7"/>
    <w:rsid w:val="00C8080E"/>
    <w:rsid w:val="00C80884"/>
    <w:rsid w:val="00C809A4"/>
    <w:rsid w:val="00C80C63"/>
    <w:rsid w:val="00C8166A"/>
    <w:rsid w:val="00C8198E"/>
    <w:rsid w:val="00C81B30"/>
    <w:rsid w:val="00C820A1"/>
    <w:rsid w:val="00C82375"/>
    <w:rsid w:val="00C82387"/>
    <w:rsid w:val="00C82399"/>
    <w:rsid w:val="00C82496"/>
    <w:rsid w:val="00C8257D"/>
    <w:rsid w:val="00C82640"/>
    <w:rsid w:val="00C82A88"/>
    <w:rsid w:val="00C83AEB"/>
    <w:rsid w:val="00C83B30"/>
    <w:rsid w:val="00C84317"/>
    <w:rsid w:val="00C845CE"/>
    <w:rsid w:val="00C84B15"/>
    <w:rsid w:val="00C8534D"/>
    <w:rsid w:val="00C85505"/>
    <w:rsid w:val="00C85A05"/>
    <w:rsid w:val="00C85DD2"/>
    <w:rsid w:val="00C85E0A"/>
    <w:rsid w:val="00C8624E"/>
    <w:rsid w:val="00C86379"/>
    <w:rsid w:val="00C864DB"/>
    <w:rsid w:val="00C86588"/>
    <w:rsid w:val="00C870B0"/>
    <w:rsid w:val="00C877DD"/>
    <w:rsid w:val="00C8781D"/>
    <w:rsid w:val="00C901A9"/>
    <w:rsid w:val="00C905AC"/>
    <w:rsid w:val="00C90B43"/>
    <w:rsid w:val="00C90C65"/>
    <w:rsid w:val="00C90C82"/>
    <w:rsid w:val="00C90F55"/>
    <w:rsid w:val="00C90F7A"/>
    <w:rsid w:val="00C911F4"/>
    <w:rsid w:val="00C9142D"/>
    <w:rsid w:val="00C91476"/>
    <w:rsid w:val="00C91707"/>
    <w:rsid w:val="00C917C5"/>
    <w:rsid w:val="00C917E5"/>
    <w:rsid w:val="00C918A6"/>
    <w:rsid w:val="00C918AF"/>
    <w:rsid w:val="00C91CFB"/>
    <w:rsid w:val="00C91DF3"/>
    <w:rsid w:val="00C91F97"/>
    <w:rsid w:val="00C91FAC"/>
    <w:rsid w:val="00C9220C"/>
    <w:rsid w:val="00C92215"/>
    <w:rsid w:val="00C92257"/>
    <w:rsid w:val="00C922B9"/>
    <w:rsid w:val="00C922C5"/>
    <w:rsid w:val="00C92352"/>
    <w:rsid w:val="00C926FD"/>
    <w:rsid w:val="00C92C2A"/>
    <w:rsid w:val="00C92EB9"/>
    <w:rsid w:val="00C9318C"/>
    <w:rsid w:val="00C9323B"/>
    <w:rsid w:val="00C93297"/>
    <w:rsid w:val="00C93BB6"/>
    <w:rsid w:val="00C93BDF"/>
    <w:rsid w:val="00C93D70"/>
    <w:rsid w:val="00C945C2"/>
    <w:rsid w:val="00C945EC"/>
    <w:rsid w:val="00C94B56"/>
    <w:rsid w:val="00C94C81"/>
    <w:rsid w:val="00C94E45"/>
    <w:rsid w:val="00C95300"/>
    <w:rsid w:val="00C9550A"/>
    <w:rsid w:val="00C95548"/>
    <w:rsid w:val="00C955ED"/>
    <w:rsid w:val="00C95730"/>
    <w:rsid w:val="00C95962"/>
    <w:rsid w:val="00C95CD4"/>
    <w:rsid w:val="00C95CFA"/>
    <w:rsid w:val="00C96323"/>
    <w:rsid w:val="00C96FE0"/>
    <w:rsid w:val="00C970B0"/>
    <w:rsid w:val="00C97348"/>
    <w:rsid w:val="00C979BD"/>
    <w:rsid w:val="00C97AF1"/>
    <w:rsid w:val="00CA0186"/>
    <w:rsid w:val="00CA0698"/>
    <w:rsid w:val="00CA09AA"/>
    <w:rsid w:val="00CA0BAF"/>
    <w:rsid w:val="00CA0F2E"/>
    <w:rsid w:val="00CA0F3E"/>
    <w:rsid w:val="00CA114D"/>
    <w:rsid w:val="00CA1225"/>
    <w:rsid w:val="00CA1303"/>
    <w:rsid w:val="00CA15C0"/>
    <w:rsid w:val="00CA18D2"/>
    <w:rsid w:val="00CA1A2D"/>
    <w:rsid w:val="00CA1B31"/>
    <w:rsid w:val="00CA2848"/>
    <w:rsid w:val="00CA2919"/>
    <w:rsid w:val="00CA29CE"/>
    <w:rsid w:val="00CA2C56"/>
    <w:rsid w:val="00CA2F24"/>
    <w:rsid w:val="00CA3030"/>
    <w:rsid w:val="00CA349E"/>
    <w:rsid w:val="00CA3597"/>
    <w:rsid w:val="00CA3C31"/>
    <w:rsid w:val="00CA4229"/>
    <w:rsid w:val="00CA431A"/>
    <w:rsid w:val="00CA435C"/>
    <w:rsid w:val="00CA435F"/>
    <w:rsid w:val="00CA45FA"/>
    <w:rsid w:val="00CA462A"/>
    <w:rsid w:val="00CA4941"/>
    <w:rsid w:val="00CA4A3F"/>
    <w:rsid w:val="00CA4C14"/>
    <w:rsid w:val="00CA4CD7"/>
    <w:rsid w:val="00CA4FE7"/>
    <w:rsid w:val="00CA51A0"/>
    <w:rsid w:val="00CA5F13"/>
    <w:rsid w:val="00CA6164"/>
    <w:rsid w:val="00CA6254"/>
    <w:rsid w:val="00CA636F"/>
    <w:rsid w:val="00CA6819"/>
    <w:rsid w:val="00CA7050"/>
    <w:rsid w:val="00CA71D1"/>
    <w:rsid w:val="00CA73B2"/>
    <w:rsid w:val="00CA73E5"/>
    <w:rsid w:val="00CA74E8"/>
    <w:rsid w:val="00CA76F9"/>
    <w:rsid w:val="00CA7824"/>
    <w:rsid w:val="00CA78B2"/>
    <w:rsid w:val="00CA7C48"/>
    <w:rsid w:val="00CA7E95"/>
    <w:rsid w:val="00CA7EA0"/>
    <w:rsid w:val="00CB047F"/>
    <w:rsid w:val="00CB09A5"/>
    <w:rsid w:val="00CB0C2A"/>
    <w:rsid w:val="00CB0C8C"/>
    <w:rsid w:val="00CB0E03"/>
    <w:rsid w:val="00CB0EC5"/>
    <w:rsid w:val="00CB11BD"/>
    <w:rsid w:val="00CB1368"/>
    <w:rsid w:val="00CB1396"/>
    <w:rsid w:val="00CB14AE"/>
    <w:rsid w:val="00CB14B2"/>
    <w:rsid w:val="00CB1F2A"/>
    <w:rsid w:val="00CB22CF"/>
    <w:rsid w:val="00CB23B6"/>
    <w:rsid w:val="00CB2836"/>
    <w:rsid w:val="00CB2F24"/>
    <w:rsid w:val="00CB36B3"/>
    <w:rsid w:val="00CB3726"/>
    <w:rsid w:val="00CB3866"/>
    <w:rsid w:val="00CB39CF"/>
    <w:rsid w:val="00CB3EE8"/>
    <w:rsid w:val="00CB40AC"/>
    <w:rsid w:val="00CB4184"/>
    <w:rsid w:val="00CB44DB"/>
    <w:rsid w:val="00CB4736"/>
    <w:rsid w:val="00CB480A"/>
    <w:rsid w:val="00CB4E0E"/>
    <w:rsid w:val="00CB4FA5"/>
    <w:rsid w:val="00CB50A8"/>
    <w:rsid w:val="00CB558B"/>
    <w:rsid w:val="00CB5823"/>
    <w:rsid w:val="00CB58DD"/>
    <w:rsid w:val="00CB58EF"/>
    <w:rsid w:val="00CB5A8F"/>
    <w:rsid w:val="00CB5A9F"/>
    <w:rsid w:val="00CB5AFC"/>
    <w:rsid w:val="00CB5D68"/>
    <w:rsid w:val="00CB5EF8"/>
    <w:rsid w:val="00CB6343"/>
    <w:rsid w:val="00CB6598"/>
    <w:rsid w:val="00CB66DC"/>
    <w:rsid w:val="00CB68B3"/>
    <w:rsid w:val="00CB6D07"/>
    <w:rsid w:val="00CB6D84"/>
    <w:rsid w:val="00CB6F98"/>
    <w:rsid w:val="00CB6F9E"/>
    <w:rsid w:val="00CB7106"/>
    <w:rsid w:val="00CB7109"/>
    <w:rsid w:val="00CB73D3"/>
    <w:rsid w:val="00CB74EF"/>
    <w:rsid w:val="00CB75E4"/>
    <w:rsid w:val="00CB7648"/>
    <w:rsid w:val="00CB76F4"/>
    <w:rsid w:val="00CB7B6B"/>
    <w:rsid w:val="00CC009C"/>
    <w:rsid w:val="00CC00B7"/>
    <w:rsid w:val="00CC0168"/>
    <w:rsid w:val="00CC034B"/>
    <w:rsid w:val="00CC035F"/>
    <w:rsid w:val="00CC0558"/>
    <w:rsid w:val="00CC0670"/>
    <w:rsid w:val="00CC0730"/>
    <w:rsid w:val="00CC07E6"/>
    <w:rsid w:val="00CC0A43"/>
    <w:rsid w:val="00CC0AA7"/>
    <w:rsid w:val="00CC0BCC"/>
    <w:rsid w:val="00CC0E56"/>
    <w:rsid w:val="00CC0E6B"/>
    <w:rsid w:val="00CC1125"/>
    <w:rsid w:val="00CC11CC"/>
    <w:rsid w:val="00CC1687"/>
    <w:rsid w:val="00CC172A"/>
    <w:rsid w:val="00CC17AF"/>
    <w:rsid w:val="00CC1A18"/>
    <w:rsid w:val="00CC1B19"/>
    <w:rsid w:val="00CC1C42"/>
    <w:rsid w:val="00CC1D57"/>
    <w:rsid w:val="00CC1E3E"/>
    <w:rsid w:val="00CC1E40"/>
    <w:rsid w:val="00CC2559"/>
    <w:rsid w:val="00CC25C1"/>
    <w:rsid w:val="00CC2633"/>
    <w:rsid w:val="00CC27F5"/>
    <w:rsid w:val="00CC281C"/>
    <w:rsid w:val="00CC2D18"/>
    <w:rsid w:val="00CC2D84"/>
    <w:rsid w:val="00CC2DCF"/>
    <w:rsid w:val="00CC2EFE"/>
    <w:rsid w:val="00CC374C"/>
    <w:rsid w:val="00CC380B"/>
    <w:rsid w:val="00CC39C1"/>
    <w:rsid w:val="00CC3E8C"/>
    <w:rsid w:val="00CC3E96"/>
    <w:rsid w:val="00CC400F"/>
    <w:rsid w:val="00CC4110"/>
    <w:rsid w:val="00CC4365"/>
    <w:rsid w:val="00CC4573"/>
    <w:rsid w:val="00CC485B"/>
    <w:rsid w:val="00CC4861"/>
    <w:rsid w:val="00CC4B6A"/>
    <w:rsid w:val="00CC4C5E"/>
    <w:rsid w:val="00CC4CB6"/>
    <w:rsid w:val="00CC4CCF"/>
    <w:rsid w:val="00CC4F58"/>
    <w:rsid w:val="00CC5702"/>
    <w:rsid w:val="00CC57AE"/>
    <w:rsid w:val="00CC58C9"/>
    <w:rsid w:val="00CC5DC6"/>
    <w:rsid w:val="00CC5E51"/>
    <w:rsid w:val="00CC606C"/>
    <w:rsid w:val="00CC60E5"/>
    <w:rsid w:val="00CC62F0"/>
    <w:rsid w:val="00CC63CD"/>
    <w:rsid w:val="00CC6408"/>
    <w:rsid w:val="00CC6426"/>
    <w:rsid w:val="00CC656C"/>
    <w:rsid w:val="00CC6B0F"/>
    <w:rsid w:val="00CC6C99"/>
    <w:rsid w:val="00CC7040"/>
    <w:rsid w:val="00CC728B"/>
    <w:rsid w:val="00CC7356"/>
    <w:rsid w:val="00CC74D5"/>
    <w:rsid w:val="00CC772C"/>
    <w:rsid w:val="00CC7A6D"/>
    <w:rsid w:val="00CC7BD9"/>
    <w:rsid w:val="00CC7DF5"/>
    <w:rsid w:val="00CC7EEB"/>
    <w:rsid w:val="00CC7F92"/>
    <w:rsid w:val="00CD04B6"/>
    <w:rsid w:val="00CD04FE"/>
    <w:rsid w:val="00CD0740"/>
    <w:rsid w:val="00CD0768"/>
    <w:rsid w:val="00CD08A6"/>
    <w:rsid w:val="00CD0D74"/>
    <w:rsid w:val="00CD14CB"/>
    <w:rsid w:val="00CD16D7"/>
    <w:rsid w:val="00CD1710"/>
    <w:rsid w:val="00CD179D"/>
    <w:rsid w:val="00CD1841"/>
    <w:rsid w:val="00CD1D72"/>
    <w:rsid w:val="00CD1E74"/>
    <w:rsid w:val="00CD223B"/>
    <w:rsid w:val="00CD2585"/>
    <w:rsid w:val="00CD25A6"/>
    <w:rsid w:val="00CD283A"/>
    <w:rsid w:val="00CD28DD"/>
    <w:rsid w:val="00CD28F4"/>
    <w:rsid w:val="00CD2F60"/>
    <w:rsid w:val="00CD309B"/>
    <w:rsid w:val="00CD3122"/>
    <w:rsid w:val="00CD3134"/>
    <w:rsid w:val="00CD325D"/>
    <w:rsid w:val="00CD3D0C"/>
    <w:rsid w:val="00CD3E10"/>
    <w:rsid w:val="00CD3F09"/>
    <w:rsid w:val="00CD3F47"/>
    <w:rsid w:val="00CD3FAF"/>
    <w:rsid w:val="00CD478F"/>
    <w:rsid w:val="00CD4822"/>
    <w:rsid w:val="00CD492B"/>
    <w:rsid w:val="00CD4C0B"/>
    <w:rsid w:val="00CD52F0"/>
    <w:rsid w:val="00CD5AAA"/>
    <w:rsid w:val="00CD5BE9"/>
    <w:rsid w:val="00CD5C02"/>
    <w:rsid w:val="00CD61A1"/>
    <w:rsid w:val="00CD61E3"/>
    <w:rsid w:val="00CD6330"/>
    <w:rsid w:val="00CD63B9"/>
    <w:rsid w:val="00CD66C6"/>
    <w:rsid w:val="00CD6814"/>
    <w:rsid w:val="00CD6C14"/>
    <w:rsid w:val="00CD6C6D"/>
    <w:rsid w:val="00CD6E0B"/>
    <w:rsid w:val="00CD787F"/>
    <w:rsid w:val="00CD7927"/>
    <w:rsid w:val="00CD7D58"/>
    <w:rsid w:val="00CD7F46"/>
    <w:rsid w:val="00CE025E"/>
    <w:rsid w:val="00CE030D"/>
    <w:rsid w:val="00CE03B6"/>
    <w:rsid w:val="00CE05F2"/>
    <w:rsid w:val="00CE05F4"/>
    <w:rsid w:val="00CE07E2"/>
    <w:rsid w:val="00CE08DD"/>
    <w:rsid w:val="00CE09BC"/>
    <w:rsid w:val="00CE0CBF"/>
    <w:rsid w:val="00CE0D6D"/>
    <w:rsid w:val="00CE112E"/>
    <w:rsid w:val="00CE1162"/>
    <w:rsid w:val="00CE11F7"/>
    <w:rsid w:val="00CE1225"/>
    <w:rsid w:val="00CE132D"/>
    <w:rsid w:val="00CE152F"/>
    <w:rsid w:val="00CE1A39"/>
    <w:rsid w:val="00CE1AC5"/>
    <w:rsid w:val="00CE1EFE"/>
    <w:rsid w:val="00CE2057"/>
    <w:rsid w:val="00CE212D"/>
    <w:rsid w:val="00CE228B"/>
    <w:rsid w:val="00CE250A"/>
    <w:rsid w:val="00CE253D"/>
    <w:rsid w:val="00CE2561"/>
    <w:rsid w:val="00CE2B08"/>
    <w:rsid w:val="00CE2DD6"/>
    <w:rsid w:val="00CE2E2D"/>
    <w:rsid w:val="00CE2F5E"/>
    <w:rsid w:val="00CE2FF6"/>
    <w:rsid w:val="00CE3257"/>
    <w:rsid w:val="00CE37BB"/>
    <w:rsid w:val="00CE3CCB"/>
    <w:rsid w:val="00CE3DE5"/>
    <w:rsid w:val="00CE3E54"/>
    <w:rsid w:val="00CE414F"/>
    <w:rsid w:val="00CE42CD"/>
    <w:rsid w:val="00CE452A"/>
    <w:rsid w:val="00CE45F5"/>
    <w:rsid w:val="00CE4E95"/>
    <w:rsid w:val="00CE51D5"/>
    <w:rsid w:val="00CE576E"/>
    <w:rsid w:val="00CE5783"/>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9BC"/>
    <w:rsid w:val="00CF00A2"/>
    <w:rsid w:val="00CF02AC"/>
    <w:rsid w:val="00CF057C"/>
    <w:rsid w:val="00CF063F"/>
    <w:rsid w:val="00CF06E6"/>
    <w:rsid w:val="00CF0754"/>
    <w:rsid w:val="00CF0B3D"/>
    <w:rsid w:val="00CF18AB"/>
    <w:rsid w:val="00CF1AA6"/>
    <w:rsid w:val="00CF20C8"/>
    <w:rsid w:val="00CF2334"/>
    <w:rsid w:val="00CF233B"/>
    <w:rsid w:val="00CF23D5"/>
    <w:rsid w:val="00CF2639"/>
    <w:rsid w:val="00CF277A"/>
    <w:rsid w:val="00CF2BE0"/>
    <w:rsid w:val="00CF2DB0"/>
    <w:rsid w:val="00CF2DD0"/>
    <w:rsid w:val="00CF2EC1"/>
    <w:rsid w:val="00CF2F6F"/>
    <w:rsid w:val="00CF2FBF"/>
    <w:rsid w:val="00CF33BA"/>
    <w:rsid w:val="00CF3F01"/>
    <w:rsid w:val="00CF405D"/>
    <w:rsid w:val="00CF406C"/>
    <w:rsid w:val="00CF40E7"/>
    <w:rsid w:val="00CF41E3"/>
    <w:rsid w:val="00CF448D"/>
    <w:rsid w:val="00CF46E1"/>
    <w:rsid w:val="00CF48F2"/>
    <w:rsid w:val="00CF493D"/>
    <w:rsid w:val="00CF4C1B"/>
    <w:rsid w:val="00CF4D11"/>
    <w:rsid w:val="00CF4D6B"/>
    <w:rsid w:val="00CF50A9"/>
    <w:rsid w:val="00CF52ED"/>
    <w:rsid w:val="00CF5337"/>
    <w:rsid w:val="00CF53CD"/>
    <w:rsid w:val="00CF5A90"/>
    <w:rsid w:val="00CF5BED"/>
    <w:rsid w:val="00CF61A3"/>
    <w:rsid w:val="00CF6317"/>
    <w:rsid w:val="00CF64F9"/>
    <w:rsid w:val="00CF66DE"/>
    <w:rsid w:val="00CF6848"/>
    <w:rsid w:val="00CF6AC6"/>
    <w:rsid w:val="00CF6AF3"/>
    <w:rsid w:val="00CF6C9A"/>
    <w:rsid w:val="00CF6F64"/>
    <w:rsid w:val="00CF721A"/>
    <w:rsid w:val="00CF72B0"/>
    <w:rsid w:val="00CF74AD"/>
    <w:rsid w:val="00CF7A95"/>
    <w:rsid w:val="00CF7CCF"/>
    <w:rsid w:val="00D0011B"/>
    <w:rsid w:val="00D0025F"/>
    <w:rsid w:val="00D002B6"/>
    <w:rsid w:val="00D00359"/>
    <w:rsid w:val="00D00522"/>
    <w:rsid w:val="00D0059D"/>
    <w:rsid w:val="00D00B22"/>
    <w:rsid w:val="00D00F83"/>
    <w:rsid w:val="00D010E6"/>
    <w:rsid w:val="00D0129D"/>
    <w:rsid w:val="00D017A8"/>
    <w:rsid w:val="00D017EE"/>
    <w:rsid w:val="00D0182B"/>
    <w:rsid w:val="00D0186E"/>
    <w:rsid w:val="00D01B6A"/>
    <w:rsid w:val="00D01C73"/>
    <w:rsid w:val="00D01DC0"/>
    <w:rsid w:val="00D02156"/>
    <w:rsid w:val="00D02193"/>
    <w:rsid w:val="00D02369"/>
    <w:rsid w:val="00D02427"/>
    <w:rsid w:val="00D02556"/>
    <w:rsid w:val="00D027F5"/>
    <w:rsid w:val="00D02C36"/>
    <w:rsid w:val="00D02C7A"/>
    <w:rsid w:val="00D02CED"/>
    <w:rsid w:val="00D02E17"/>
    <w:rsid w:val="00D02FF6"/>
    <w:rsid w:val="00D03644"/>
    <w:rsid w:val="00D0434F"/>
    <w:rsid w:val="00D0438E"/>
    <w:rsid w:val="00D04477"/>
    <w:rsid w:val="00D04898"/>
    <w:rsid w:val="00D04A64"/>
    <w:rsid w:val="00D04E72"/>
    <w:rsid w:val="00D04FC8"/>
    <w:rsid w:val="00D05393"/>
    <w:rsid w:val="00D05FD4"/>
    <w:rsid w:val="00D06088"/>
    <w:rsid w:val="00D06581"/>
    <w:rsid w:val="00D06737"/>
    <w:rsid w:val="00D0675C"/>
    <w:rsid w:val="00D06800"/>
    <w:rsid w:val="00D0686D"/>
    <w:rsid w:val="00D06A81"/>
    <w:rsid w:val="00D06B22"/>
    <w:rsid w:val="00D06DED"/>
    <w:rsid w:val="00D0735B"/>
    <w:rsid w:val="00D0769D"/>
    <w:rsid w:val="00D078A9"/>
    <w:rsid w:val="00D078C9"/>
    <w:rsid w:val="00D07DCA"/>
    <w:rsid w:val="00D10448"/>
    <w:rsid w:val="00D10478"/>
    <w:rsid w:val="00D105EB"/>
    <w:rsid w:val="00D108D2"/>
    <w:rsid w:val="00D10B8C"/>
    <w:rsid w:val="00D10D5A"/>
    <w:rsid w:val="00D1140D"/>
    <w:rsid w:val="00D1141B"/>
    <w:rsid w:val="00D11623"/>
    <w:rsid w:val="00D11873"/>
    <w:rsid w:val="00D118A7"/>
    <w:rsid w:val="00D11AC5"/>
    <w:rsid w:val="00D11C73"/>
    <w:rsid w:val="00D11EEE"/>
    <w:rsid w:val="00D11FAE"/>
    <w:rsid w:val="00D1241C"/>
    <w:rsid w:val="00D12440"/>
    <w:rsid w:val="00D12487"/>
    <w:rsid w:val="00D126E6"/>
    <w:rsid w:val="00D12988"/>
    <w:rsid w:val="00D12A5D"/>
    <w:rsid w:val="00D12B75"/>
    <w:rsid w:val="00D12EA8"/>
    <w:rsid w:val="00D12FD8"/>
    <w:rsid w:val="00D13880"/>
    <w:rsid w:val="00D13BBC"/>
    <w:rsid w:val="00D13CCD"/>
    <w:rsid w:val="00D14204"/>
    <w:rsid w:val="00D1420A"/>
    <w:rsid w:val="00D145FE"/>
    <w:rsid w:val="00D146F8"/>
    <w:rsid w:val="00D1495E"/>
    <w:rsid w:val="00D15D13"/>
    <w:rsid w:val="00D15D5B"/>
    <w:rsid w:val="00D15D9D"/>
    <w:rsid w:val="00D16215"/>
    <w:rsid w:val="00D1624D"/>
    <w:rsid w:val="00D162EC"/>
    <w:rsid w:val="00D165EE"/>
    <w:rsid w:val="00D1678C"/>
    <w:rsid w:val="00D16A0D"/>
    <w:rsid w:val="00D16BA8"/>
    <w:rsid w:val="00D174E5"/>
    <w:rsid w:val="00D17CD4"/>
    <w:rsid w:val="00D17F37"/>
    <w:rsid w:val="00D17F7C"/>
    <w:rsid w:val="00D20171"/>
    <w:rsid w:val="00D202D3"/>
    <w:rsid w:val="00D2032A"/>
    <w:rsid w:val="00D2032F"/>
    <w:rsid w:val="00D20F77"/>
    <w:rsid w:val="00D2109E"/>
    <w:rsid w:val="00D215E6"/>
    <w:rsid w:val="00D216C5"/>
    <w:rsid w:val="00D2171B"/>
    <w:rsid w:val="00D2179E"/>
    <w:rsid w:val="00D217CE"/>
    <w:rsid w:val="00D220E7"/>
    <w:rsid w:val="00D22148"/>
    <w:rsid w:val="00D221EC"/>
    <w:rsid w:val="00D22422"/>
    <w:rsid w:val="00D22568"/>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4C7"/>
    <w:rsid w:val="00D274E8"/>
    <w:rsid w:val="00D27F01"/>
    <w:rsid w:val="00D27FC5"/>
    <w:rsid w:val="00D3074E"/>
    <w:rsid w:val="00D30BC5"/>
    <w:rsid w:val="00D30C46"/>
    <w:rsid w:val="00D30D92"/>
    <w:rsid w:val="00D30FC7"/>
    <w:rsid w:val="00D315CF"/>
    <w:rsid w:val="00D31B45"/>
    <w:rsid w:val="00D31B9F"/>
    <w:rsid w:val="00D31BEA"/>
    <w:rsid w:val="00D320CE"/>
    <w:rsid w:val="00D321C9"/>
    <w:rsid w:val="00D32287"/>
    <w:rsid w:val="00D32B6E"/>
    <w:rsid w:val="00D33017"/>
    <w:rsid w:val="00D331F8"/>
    <w:rsid w:val="00D33313"/>
    <w:rsid w:val="00D33410"/>
    <w:rsid w:val="00D335CB"/>
    <w:rsid w:val="00D33AB3"/>
    <w:rsid w:val="00D33AFC"/>
    <w:rsid w:val="00D3410B"/>
    <w:rsid w:val="00D3431E"/>
    <w:rsid w:val="00D344C9"/>
    <w:rsid w:val="00D34E9E"/>
    <w:rsid w:val="00D34FBC"/>
    <w:rsid w:val="00D351C4"/>
    <w:rsid w:val="00D353FF"/>
    <w:rsid w:val="00D358C6"/>
    <w:rsid w:val="00D35C45"/>
    <w:rsid w:val="00D3609F"/>
    <w:rsid w:val="00D3610A"/>
    <w:rsid w:val="00D3622E"/>
    <w:rsid w:val="00D36408"/>
    <w:rsid w:val="00D3646C"/>
    <w:rsid w:val="00D36541"/>
    <w:rsid w:val="00D3668C"/>
    <w:rsid w:val="00D3670A"/>
    <w:rsid w:val="00D3679F"/>
    <w:rsid w:val="00D36831"/>
    <w:rsid w:val="00D369EA"/>
    <w:rsid w:val="00D36A72"/>
    <w:rsid w:val="00D36C8E"/>
    <w:rsid w:val="00D36DEF"/>
    <w:rsid w:val="00D37131"/>
    <w:rsid w:val="00D37C2D"/>
    <w:rsid w:val="00D404CE"/>
    <w:rsid w:val="00D40925"/>
    <w:rsid w:val="00D40D19"/>
    <w:rsid w:val="00D40E25"/>
    <w:rsid w:val="00D40E78"/>
    <w:rsid w:val="00D40F11"/>
    <w:rsid w:val="00D41009"/>
    <w:rsid w:val="00D41198"/>
    <w:rsid w:val="00D41231"/>
    <w:rsid w:val="00D4130A"/>
    <w:rsid w:val="00D4149D"/>
    <w:rsid w:val="00D41901"/>
    <w:rsid w:val="00D41B2C"/>
    <w:rsid w:val="00D41CD0"/>
    <w:rsid w:val="00D41E09"/>
    <w:rsid w:val="00D42013"/>
    <w:rsid w:val="00D420BE"/>
    <w:rsid w:val="00D421D9"/>
    <w:rsid w:val="00D422E4"/>
    <w:rsid w:val="00D42316"/>
    <w:rsid w:val="00D429DA"/>
    <w:rsid w:val="00D42B71"/>
    <w:rsid w:val="00D430A5"/>
    <w:rsid w:val="00D43307"/>
    <w:rsid w:val="00D434F1"/>
    <w:rsid w:val="00D435FC"/>
    <w:rsid w:val="00D43888"/>
    <w:rsid w:val="00D43A49"/>
    <w:rsid w:val="00D440D2"/>
    <w:rsid w:val="00D4429F"/>
    <w:rsid w:val="00D44336"/>
    <w:rsid w:val="00D4446F"/>
    <w:rsid w:val="00D448BD"/>
    <w:rsid w:val="00D44A5C"/>
    <w:rsid w:val="00D45331"/>
    <w:rsid w:val="00D45581"/>
    <w:rsid w:val="00D45817"/>
    <w:rsid w:val="00D45838"/>
    <w:rsid w:val="00D45994"/>
    <w:rsid w:val="00D45C69"/>
    <w:rsid w:val="00D45EE3"/>
    <w:rsid w:val="00D46035"/>
    <w:rsid w:val="00D46298"/>
    <w:rsid w:val="00D46304"/>
    <w:rsid w:val="00D46316"/>
    <w:rsid w:val="00D464E3"/>
    <w:rsid w:val="00D466E5"/>
    <w:rsid w:val="00D467C7"/>
    <w:rsid w:val="00D4688E"/>
    <w:rsid w:val="00D4689F"/>
    <w:rsid w:val="00D46D60"/>
    <w:rsid w:val="00D46E45"/>
    <w:rsid w:val="00D46F1F"/>
    <w:rsid w:val="00D46F2D"/>
    <w:rsid w:val="00D46F3F"/>
    <w:rsid w:val="00D47129"/>
    <w:rsid w:val="00D471EF"/>
    <w:rsid w:val="00D475CC"/>
    <w:rsid w:val="00D477E2"/>
    <w:rsid w:val="00D47D07"/>
    <w:rsid w:val="00D47F8C"/>
    <w:rsid w:val="00D47FA9"/>
    <w:rsid w:val="00D50196"/>
    <w:rsid w:val="00D5027B"/>
    <w:rsid w:val="00D5034B"/>
    <w:rsid w:val="00D5044A"/>
    <w:rsid w:val="00D504F9"/>
    <w:rsid w:val="00D50A6B"/>
    <w:rsid w:val="00D50D94"/>
    <w:rsid w:val="00D50F95"/>
    <w:rsid w:val="00D50FB1"/>
    <w:rsid w:val="00D5102A"/>
    <w:rsid w:val="00D513F0"/>
    <w:rsid w:val="00D51565"/>
    <w:rsid w:val="00D51605"/>
    <w:rsid w:val="00D51AAF"/>
    <w:rsid w:val="00D51D18"/>
    <w:rsid w:val="00D51F84"/>
    <w:rsid w:val="00D52017"/>
    <w:rsid w:val="00D52200"/>
    <w:rsid w:val="00D52449"/>
    <w:rsid w:val="00D52460"/>
    <w:rsid w:val="00D5294C"/>
    <w:rsid w:val="00D52ACC"/>
    <w:rsid w:val="00D52E1D"/>
    <w:rsid w:val="00D52F2A"/>
    <w:rsid w:val="00D5373C"/>
    <w:rsid w:val="00D53768"/>
    <w:rsid w:val="00D537C6"/>
    <w:rsid w:val="00D53B1A"/>
    <w:rsid w:val="00D53C63"/>
    <w:rsid w:val="00D53D1D"/>
    <w:rsid w:val="00D540F4"/>
    <w:rsid w:val="00D54288"/>
    <w:rsid w:val="00D547A4"/>
    <w:rsid w:val="00D54AD6"/>
    <w:rsid w:val="00D54C59"/>
    <w:rsid w:val="00D54D88"/>
    <w:rsid w:val="00D55115"/>
    <w:rsid w:val="00D55190"/>
    <w:rsid w:val="00D5521C"/>
    <w:rsid w:val="00D552BA"/>
    <w:rsid w:val="00D5544A"/>
    <w:rsid w:val="00D554E6"/>
    <w:rsid w:val="00D55545"/>
    <w:rsid w:val="00D55723"/>
    <w:rsid w:val="00D55957"/>
    <w:rsid w:val="00D559B6"/>
    <w:rsid w:val="00D55AA4"/>
    <w:rsid w:val="00D55B68"/>
    <w:rsid w:val="00D55C37"/>
    <w:rsid w:val="00D56127"/>
    <w:rsid w:val="00D5617C"/>
    <w:rsid w:val="00D562BD"/>
    <w:rsid w:val="00D56330"/>
    <w:rsid w:val="00D563C2"/>
    <w:rsid w:val="00D56450"/>
    <w:rsid w:val="00D56896"/>
    <w:rsid w:val="00D56C31"/>
    <w:rsid w:val="00D56C5D"/>
    <w:rsid w:val="00D56D65"/>
    <w:rsid w:val="00D56F2B"/>
    <w:rsid w:val="00D56FFD"/>
    <w:rsid w:val="00D572B2"/>
    <w:rsid w:val="00D57452"/>
    <w:rsid w:val="00D575A2"/>
    <w:rsid w:val="00D5788A"/>
    <w:rsid w:val="00D578C5"/>
    <w:rsid w:val="00D57C20"/>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20B9"/>
    <w:rsid w:val="00D62243"/>
    <w:rsid w:val="00D62361"/>
    <w:rsid w:val="00D6239A"/>
    <w:rsid w:val="00D62607"/>
    <w:rsid w:val="00D6278F"/>
    <w:rsid w:val="00D62949"/>
    <w:rsid w:val="00D62DEC"/>
    <w:rsid w:val="00D6307A"/>
    <w:rsid w:val="00D633C2"/>
    <w:rsid w:val="00D63876"/>
    <w:rsid w:val="00D63BAD"/>
    <w:rsid w:val="00D63C5F"/>
    <w:rsid w:val="00D6410E"/>
    <w:rsid w:val="00D6420E"/>
    <w:rsid w:val="00D642F2"/>
    <w:rsid w:val="00D6433E"/>
    <w:rsid w:val="00D64346"/>
    <w:rsid w:val="00D6447E"/>
    <w:rsid w:val="00D647F6"/>
    <w:rsid w:val="00D647F9"/>
    <w:rsid w:val="00D64854"/>
    <w:rsid w:val="00D6485C"/>
    <w:rsid w:val="00D64B0A"/>
    <w:rsid w:val="00D64B8D"/>
    <w:rsid w:val="00D64C4C"/>
    <w:rsid w:val="00D64CB8"/>
    <w:rsid w:val="00D65250"/>
    <w:rsid w:val="00D652B1"/>
    <w:rsid w:val="00D65404"/>
    <w:rsid w:val="00D6575A"/>
    <w:rsid w:val="00D65837"/>
    <w:rsid w:val="00D65AAD"/>
    <w:rsid w:val="00D66022"/>
    <w:rsid w:val="00D66065"/>
    <w:rsid w:val="00D662E2"/>
    <w:rsid w:val="00D66A50"/>
    <w:rsid w:val="00D66D78"/>
    <w:rsid w:val="00D66DAA"/>
    <w:rsid w:val="00D7010A"/>
    <w:rsid w:val="00D701E8"/>
    <w:rsid w:val="00D7040B"/>
    <w:rsid w:val="00D70518"/>
    <w:rsid w:val="00D705FE"/>
    <w:rsid w:val="00D70A3E"/>
    <w:rsid w:val="00D70A53"/>
    <w:rsid w:val="00D70C66"/>
    <w:rsid w:val="00D70F5E"/>
    <w:rsid w:val="00D70F87"/>
    <w:rsid w:val="00D7123A"/>
    <w:rsid w:val="00D71365"/>
    <w:rsid w:val="00D714A0"/>
    <w:rsid w:val="00D715E0"/>
    <w:rsid w:val="00D71A5F"/>
    <w:rsid w:val="00D724DF"/>
    <w:rsid w:val="00D73347"/>
    <w:rsid w:val="00D7355F"/>
    <w:rsid w:val="00D73581"/>
    <w:rsid w:val="00D73A3C"/>
    <w:rsid w:val="00D73A6B"/>
    <w:rsid w:val="00D73D0F"/>
    <w:rsid w:val="00D73D43"/>
    <w:rsid w:val="00D73DAD"/>
    <w:rsid w:val="00D73E0D"/>
    <w:rsid w:val="00D742ED"/>
    <w:rsid w:val="00D74461"/>
    <w:rsid w:val="00D7480B"/>
    <w:rsid w:val="00D74AF7"/>
    <w:rsid w:val="00D74EA0"/>
    <w:rsid w:val="00D7505F"/>
    <w:rsid w:val="00D753CA"/>
    <w:rsid w:val="00D7568F"/>
    <w:rsid w:val="00D75843"/>
    <w:rsid w:val="00D758A0"/>
    <w:rsid w:val="00D758A1"/>
    <w:rsid w:val="00D75945"/>
    <w:rsid w:val="00D75ADC"/>
    <w:rsid w:val="00D75CD8"/>
    <w:rsid w:val="00D75E85"/>
    <w:rsid w:val="00D761B2"/>
    <w:rsid w:val="00D761CB"/>
    <w:rsid w:val="00D7650E"/>
    <w:rsid w:val="00D76A4B"/>
    <w:rsid w:val="00D76DDA"/>
    <w:rsid w:val="00D76E83"/>
    <w:rsid w:val="00D76EDB"/>
    <w:rsid w:val="00D771C9"/>
    <w:rsid w:val="00D77730"/>
    <w:rsid w:val="00D77B6A"/>
    <w:rsid w:val="00D800A1"/>
    <w:rsid w:val="00D8036A"/>
    <w:rsid w:val="00D80534"/>
    <w:rsid w:val="00D80AB8"/>
    <w:rsid w:val="00D80C93"/>
    <w:rsid w:val="00D80CCB"/>
    <w:rsid w:val="00D80F3B"/>
    <w:rsid w:val="00D81307"/>
    <w:rsid w:val="00D814DD"/>
    <w:rsid w:val="00D817FD"/>
    <w:rsid w:val="00D81E9C"/>
    <w:rsid w:val="00D81F7B"/>
    <w:rsid w:val="00D820F3"/>
    <w:rsid w:val="00D822D5"/>
    <w:rsid w:val="00D824B5"/>
    <w:rsid w:val="00D826FC"/>
    <w:rsid w:val="00D8289C"/>
    <w:rsid w:val="00D829AC"/>
    <w:rsid w:val="00D82AE8"/>
    <w:rsid w:val="00D82D48"/>
    <w:rsid w:val="00D82F27"/>
    <w:rsid w:val="00D83401"/>
    <w:rsid w:val="00D835CD"/>
    <w:rsid w:val="00D83A3A"/>
    <w:rsid w:val="00D84268"/>
    <w:rsid w:val="00D846C5"/>
    <w:rsid w:val="00D84C28"/>
    <w:rsid w:val="00D84EC7"/>
    <w:rsid w:val="00D85245"/>
    <w:rsid w:val="00D856E4"/>
    <w:rsid w:val="00D8577B"/>
    <w:rsid w:val="00D861CC"/>
    <w:rsid w:val="00D8636C"/>
    <w:rsid w:val="00D86474"/>
    <w:rsid w:val="00D865CF"/>
    <w:rsid w:val="00D86833"/>
    <w:rsid w:val="00D86B37"/>
    <w:rsid w:val="00D86C7D"/>
    <w:rsid w:val="00D86ED1"/>
    <w:rsid w:val="00D87123"/>
    <w:rsid w:val="00D87154"/>
    <w:rsid w:val="00D87637"/>
    <w:rsid w:val="00D8778A"/>
    <w:rsid w:val="00D879E1"/>
    <w:rsid w:val="00D90343"/>
    <w:rsid w:val="00D90E21"/>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37"/>
    <w:rsid w:val="00D92D95"/>
    <w:rsid w:val="00D92F55"/>
    <w:rsid w:val="00D92FD3"/>
    <w:rsid w:val="00D9309F"/>
    <w:rsid w:val="00D93161"/>
    <w:rsid w:val="00D931F2"/>
    <w:rsid w:val="00D9369F"/>
    <w:rsid w:val="00D93793"/>
    <w:rsid w:val="00D939E0"/>
    <w:rsid w:val="00D93AD6"/>
    <w:rsid w:val="00D93B9A"/>
    <w:rsid w:val="00D93C4D"/>
    <w:rsid w:val="00D93E54"/>
    <w:rsid w:val="00D948A0"/>
    <w:rsid w:val="00D94903"/>
    <w:rsid w:val="00D94BB0"/>
    <w:rsid w:val="00D94C94"/>
    <w:rsid w:val="00D94E77"/>
    <w:rsid w:val="00D94FF3"/>
    <w:rsid w:val="00D952DE"/>
    <w:rsid w:val="00D95300"/>
    <w:rsid w:val="00D957C0"/>
    <w:rsid w:val="00D9585C"/>
    <w:rsid w:val="00D9596D"/>
    <w:rsid w:val="00D95BF0"/>
    <w:rsid w:val="00D95BFF"/>
    <w:rsid w:val="00D95E0B"/>
    <w:rsid w:val="00D95E37"/>
    <w:rsid w:val="00D96172"/>
    <w:rsid w:val="00D96193"/>
    <w:rsid w:val="00D96483"/>
    <w:rsid w:val="00D96638"/>
    <w:rsid w:val="00D9664C"/>
    <w:rsid w:val="00D96A59"/>
    <w:rsid w:val="00D96B7A"/>
    <w:rsid w:val="00D96DD2"/>
    <w:rsid w:val="00D96F82"/>
    <w:rsid w:val="00D97109"/>
    <w:rsid w:val="00D972F9"/>
    <w:rsid w:val="00D97356"/>
    <w:rsid w:val="00D974D3"/>
    <w:rsid w:val="00D9772D"/>
    <w:rsid w:val="00D97BD6"/>
    <w:rsid w:val="00D97CAD"/>
    <w:rsid w:val="00D97D11"/>
    <w:rsid w:val="00D97E86"/>
    <w:rsid w:val="00DA0680"/>
    <w:rsid w:val="00DA0FC0"/>
    <w:rsid w:val="00DA126B"/>
    <w:rsid w:val="00DA1A08"/>
    <w:rsid w:val="00DA1C1A"/>
    <w:rsid w:val="00DA1C66"/>
    <w:rsid w:val="00DA1D80"/>
    <w:rsid w:val="00DA1D9A"/>
    <w:rsid w:val="00DA2046"/>
    <w:rsid w:val="00DA20C6"/>
    <w:rsid w:val="00DA225C"/>
    <w:rsid w:val="00DA23D2"/>
    <w:rsid w:val="00DA2436"/>
    <w:rsid w:val="00DA2823"/>
    <w:rsid w:val="00DA29C4"/>
    <w:rsid w:val="00DA2B4D"/>
    <w:rsid w:val="00DA2CD7"/>
    <w:rsid w:val="00DA2D7A"/>
    <w:rsid w:val="00DA2D90"/>
    <w:rsid w:val="00DA2EB2"/>
    <w:rsid w:val="00DA35A9"/>
    <w:rsid w:val="00DA3B43"/>
    <w:rsid w:val="00DA3BAD"/>
    <w:rsid w:val="00DA3BE7"/>
    <w:rsid w:val="00DA3CAB"/>
    <w:rsid w:val="00DA3E2A"/>
    <w:rsid w:val="00DA3F00"/>
    <w:rsid w:val="00DA41B2"/>
    <w:rsid w:val="00DA43CA"/>
    <w:rsid w:val="00DA4412"/>
    <w:rsid w:val="00DA492A"/>
    <w:rsid w:val="00DA4C85"/>
    <w:rsid w:val="00DA4D11"/>
    <w:rsid w:val="00DA53EE"/>
    <w:rsid w:val="00DA5A53"/>
    <w:rsid w:val="00DA5CA9"/>
    <w:rsid w:val="00DA5DC3"/>
    <w:rsid w:val="00DA5E7E"/>
    <w:rsid w:val="00DA69C5"/>
    <w:rsid w:val="00DA714A"/>
    <w:rsid w:val="00DA71AF"/>
    <w:rsid w:val="00DA727D"/>
    <w:rsid w:val="00DA72C3"/>
    <w:rsid w:val="00DA76C9"/>
    <w:rsid w:val="00DA782E"/>
    <w:rsid w:val="00DA7A85"/>
    <w:rsid w:val="00DA7BC7"/>
    <w:rsid w:val="00DA7E4C"/>
    <w:rsid w:val="00DB0487"/>
    <w:rsid w:val="00DB0564"/>
    <w:rsid w:val="00DB0814"/>
    <w:rsid w:val="00DB1086"/>
    <w:rsid w:val="00DB1447"/>
    <w:rsid w:val="00DB1539"/>
    <w:rsid w:val="00DB16B7"/>
    <w:rsid w:val="00DB19A4"/>
    <w:rsid w:val="00DB1DC3"/>
    <w:rsid w:val="00DB1E74"/>
    <w:rsid w:val="00DB1EAE"/>
    <w:rsid w:val="00DB1F98"/>
    <w:rsid w:val="00DB1FBA"/>
    <w:rsid w:val="00DB2154"/>
    <w:rsid w:val="00DB22BB"/>
    <w:rsid w:val="00DB2551"/>
    <w:rsid w:val="00DB2C5C"/>
    <w:rsid w:val="00DB2DF2"/>
    <w:rsid w:val="00DB2EB5"/>
    <w:rsid w:val="00DB339E"/>
    <w:rsid w:val="00DB34C7"/>
    <w:rsid w:val="00DB35C7"/>
    <w:rsid w:val="00DB36FF"/>
    <w:rsid w:val="00DB39DE"/>
    <w:rsid w:val="00DB3D30"/>
    <w:rsid w:val="00DB3D52"/>
    <w:rsid w:val="00DB42C3"/>
    <w:rsid w:val="00DB4322"/>
    <w:rsid w:val="00DB43CA"/>
    <w:rsid w:val="00DB49EF"/>
    <w:rsid w:val="00DB4BAC"/>
    <w:rsid w:val="00DB4C4B"/>
    <w:rsid w:val="00DB4D8C"/>
    <w:rsid w:val="00DB4E8F"/>
    <w:rsid w:val="00DB4F9D"/>
    <w:rsid w:val="00DB50AE"/>
    <w:rsid w:val="00DB554D"/>
    <w:rsid w:val="00DB56C8"/>
    <w:rsid w:val="00DB5A21"/>
    <w:rsid w:val="00DB5BC0"/>
    <w:rsid w:val="00DB5BEA"/>
    <w:rsid w:val="00DB5DEB"/>
    <w:rsid w:val="00DB5EE5"/>
    <w:rsid w:val="00DB5F5D"/>
    <w:rsid w:val="00DB62A6"/>
    <w:rsid w:val="00DB6500"/>
    <w:rsid w:val="00DB6598"/>
    <w:rsid w:val="00DB65FB"/>
    <w:rsid w:val="00DB6745"/>
    <w:rsid w:val="00DB68FF"/>
    <w:rsid w:val="00DB6A3B"/>
    <w:rsid w:val="00DB6FA9"/>
    <w:rsid w:val="00DB71FD"/>
    <w:rsid w:val="00DB7427"/>
    <w:rsid w:val="00DB749A"/>
    <w:rsid w:val="00DB7E8C"/>
    <w:rsid w:val="00DB7E9E"/>
    <w:rsid w:val="00DB7F53"/>
    <w:rsid w:val="00DC0349"/>
    <w:rsid w:val="00DC0715"/>
    <w:rsid w:val="00DC080E"/>
    <w:rsid w:val="00DC0D44"/>
    <w:rsid w:val="00DC0F93"/>
    <w:rsid w:val="00DC1384"/>
    <w:rsid w:val="00DC13D4"/>
    <w:rsid w:val="00DC141B"/>
    <w:rsid w:val="00DC1479"/>
    <w:rsid w:val="00DC1624"/>
    <w:rsid w:val="00DC1763"/>
    <w:rsid w:val="00DC1856"/>
    <w:rsid w:val="00DC188E"/>
    <w:rsid w:val="00DC197D"/>
    <w:rsid w:val="00DC1F74"/>
    <w:rsid w:val="00DC227D"/>
    <w:rsid w:val="00DC22B7"/>
    <w:rsid w:val="00DC257F"/>
    <w:rsid w:val="00DC25CF"/>
    <w:rsid w:val="00DC26EE"/>
    <w:rsid w:val="00DC2898"/>
    <w:rsid w:val="00DC28A6"/>
    <w:rsid w:val="00DC28EC"/>
    <w:rsid w:val="00DC2ED4"/>
    <w:rsid w:val="00DC32B9"/>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28B"/>
    <w:rsid w:val="00DC65D8"/>
    <w:rsid w:val="00DC698B"/>
    <w:rsid w:val="00DC6A94"/>
    <w:rsid w:val="00DC7073"/>
    <w:rsid w:val="00DC765F"/>
    <w:rsid w:val="00DC7722"/>
    <w:rsid w:val="00DC7890"/>
    <w:rsid w:val="00DD0295"/>
    <w:rsid w:val="00DD02C4"/>
    <w:rsid w:val="00DD0498"/>
    <w:rsid w:val="00DD04C5"/>
    <w:rsid w:val="00DD04D6"/>
    <w:rsid w:val="00DD05E8"/>
    <w:rsid w:val="00DD0C93"/>
    <w:rsid w:val="00DD1040"/>
    <w:rsid w:val="00DD128A"/>
    <w:rsid w:val="00DD128F"/>
    <w:rsid w:val="00DD12B1"/>
    <w:rsid w:val="00DD12B5"/>
    <w:rsid w:val="00DD135E"/>
    <w:rsid w:val="00DD1422"/>
    <w:rsid w:val="00DD15EE"/>
    <w:rsid w:val="00DD1947"/>
    <w:rsid w:val="00DD1959"/>
    <w:rsid w:val="00DD19A9"/>
    <w:rsid w:val="00DD1A59"/>
    <w:rsid w:val="00DD1C7F"/>
    <w:rsid w:val="00DD1ED7"/>
    <w:rsid w:val="00DD2249"/>
    <w:rsid w:val="00DD242B"/>
    <w:rsid w:val="00DD2862"/>
    <w:rsid w:val="00DD298A"/>
    <w:rsid w:val="00DD2C88"/>
    <w:rsid w:val="00DD2FE5"/>
    <w:rsid w:val="00DD3401"/>
    <w:rsid w:val="00DD3430"/>
    <w:rsid w:val="00DD3480"/>
    <w:rsid w:val="00DD3565"/>
    <w:rsid w:val="00DD39C5"/>
    <w:rsid w:val="00DD45C8"/>
    <w:rsid w:val="00DD47FE"/>
    <w:rsid w:val="00DD4851"/>
    <w:rsid w:val="00DD49D3"/>
    <w:rsid w:val="00DD4AF1"/>
    <w:rsid w:val="00DD517F"/>
    <w:rsid w:val="00DD524E"/>
    <w:rsid w:val="00DD52E9"/>
    <w:rsid w:val="00DD5514"/>
    <w:rsid w:val="00DD5534"/>
    <w:rsid w:val="00DD5565"/>
    <w:rsid w:val="00DD5AFD"/>
    <w:rsid w:val="00DD5E1D"/>
    <w:rsid w:val="00DD6396"/>
    <w:rsid w:val="00DD63EF"/>
    <w:rsid w:val="00DD6633"/>
    <w:rsid w:val="00DD6969"/>
    <w:rsid w:val="00DD6C70"/>
    <w:rsid w:val="00DD6CED"/>
    <w:rsid w:val="00DD6DA2"/>
    <w:rsid w:val="00DD761C"/>
    <w:rsid w:val="00DD7897"/>
    <w:rsid w:val="00DD7DF3"/>
    <w:rsid w:val="00DD7E4A"/>
    <w:rsid w:val="00DD7EF8"/>
    <w:rsid w:val="00DD7F98"/>
    <w:rsid w:val="00DE0171"/>
    <w:rsid w:val="00DE0333"/>
    <w:rsid w:val="00DE0558"/>
    <w:rsid w:val="00DE0AAA"/>
    <w:rsid w:val="00DE0D33"/>
    <w:rsid w:val="00DE16BD"/>
    <w:rsid w:val="00DE16DD"/>
    <w:rsid w:val="00DE1838"/>
    <w:rsid w:val="00DE192C"/>
    <w:rsid w:val="00DE1BBD"/>
    <w:rsid w:val="00DE1BF2"/>
    <w:rsid w:val="00DE2148"/>
    <w:rsid w:val="00DE21CF"/>
    <w:rsid w:val="00DE279F"/>
    <w:rsid w:val="00DE29EE"/>
    <w:rsid w:val="00DE2D4B"/>
    <w:rsid w:val="00DE2F22"/>
    <w:rsid w:val="00DE3083"/>
    <w:rsid w:val="00DE3E7C"/>
    <w:rsid w:val="00DE45AC"/>
    <w:rsid w:val="00DE464E"/>
    <w:rsid w:val="00DE4664"/>
    <w:rsid w:val="00DE47CE"/>
    <w:rsid w:val="00DE480D"/>
    <w:rsid w:val="00DE4B0C"/>
    <w:rsid w:val="00DE4C2C"/>
    <w:rsid w:val="00DE4D74"/>
    <w:rsid w:val="00DE4EBB"/>
    <w:rsid w:val="00DE516B"/>
    <w:rsid w:val="00DE589A"/>
    <w:rsid w:val="00DE61AA"/>
    <w:rsid w:val="00DE65EB"/>
    <w:rsid w:val="00DE69CE"/>
    <w:rsid w:val="00DE7012"/>
    <w:rsid w:val="00DE71D8"/>
    <w:rsid w:val="00DE74F1"/>
    <w:rsid w:val="00DE7D03"/>
    <w:rsid w:val="00DE7D0D"/>
    <w:rsid w:val="00DF0220"/>
    <w:rsid w:val="00DF02EC"/>
    <w:rsid w:val="00DF06DA"/>
    <w:rsid w:val="00DF0AC1"/>
    <w:rsid w:val="00DF0B0F"/>
    <w:rsid w:val="00DF0D33"/>
    <w:rsid w:val="00DF0E63"/>
    <w:rsid w:val="00DF1300"/>
    <w:rsid w:val="00DF13B2"/>
    <w:rsid w:val="00DF1ADA"/>
    <w:rsid w:val="00DF1DE2"/>
    <w:rsid w:val="00DF1FD6"/>
    <w:rsid w:val="00DF2215"/>
    <w:rsid w:val="00DF2DDB"/>
    <w:rsid w:val="00DF3195"/>
    <w:rsid w:val="00DF32AF"/>
    <w:rsid w:val="00DF3307"/>
    <w:rsid w:val="00DF37E6"/>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63B"/>
    <w:rsid w:val="00DF5C86"/>
    <w:rsid w:val="00DF5D31"/>
    <w:rsid w:val="00DF5E5C"/>
    <w:rsid w:val="00DF5FF9"/>
    <w:rsid w:val="00DF6014"/>
    <w:rsid w:val="00DF665D"/>
    <w:rsid w:val="00DF6824"/>
    <w:rsid w:val="00DF6F0F"/>
    <w:rsid w:val="00DF6FD7"/>
    <w:rsid w:val="00DF7226"/>
    <w:rsid w:val="00DF7E1D"/>
    <w:rsid w:val="00E000A6"/>
    <w:rsid w:val="00E00149"/>
    <w:rsid w:val="00E004D1"/>
    <w:rsid w:val="00E00A07"/>
    <w:rsid w:val="00E00C11"/>
    <w:rsid w:val="00E00EFF"/>
    <w:rsid w:val="00E00FBC"/>
    <w:rsid w:val="00E013D9"/>
    <w:rsid w:val="00E019EA"/>
    <w:rsid w:val="00E01B13"/>
    <w:rsid w:val="00E0204F"/>
    <w:rsid w:val="00E022B7"/>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204"/>
    <w:rsid w:val="00E05207"/>
    <w:rsid w:val="00E05A43"/>
    <w:rsid w:val="00E05B03"/>
    <w:rsid w:val="00E05CEE"/>
    <w:rsid w:val="00E0613C"/>
    <w:rsid w:val="00E06730"/>
    <w:rsid w:val="00E06AF4"/>
    <w:rsid w:val="00E07686"/>
    <w:rsid w:val="00E07E45"/>
    <w:rsid w:val="00E07FD4"/>
    <w:rsid w:val="00E1007C"/>
    <w:rsid w:val="00E102BD"/>
    <w:rsid w:val="00E102E3"/>
    <w:rsid w:val="00E1039D"/>
    <w:rsid w:val="00E103F8"/>
    <w:rsid w:val="00E104DE"/>
    <w:rsid w:val="00E1074E"/>
    <w:rsid w:val="00E10C0E"/>
    <w:rsid w:val="00E1172D"/>
    <w:rsid w:val="00E11C22"/>
    <w:rsid w:val="00E11CAA"/>
    <w:rsid w:val="00E11CAF"/>
    <w:rsid w:val="00E11EB8"/>
    <w:rsid w:val="00E125EE"/>
    <w:rsid w:val="00E12775"/>
    <w:rsid w:val="00E12A5A"/>
    <w:rsid w:val="00E12DAD"/>
    <w:rsid w:val="00E1351C"/>
    <w:rsid w:val="00E136AE"/>
    <w:rsid w:val="00E139D0"/>
    <w:rsid w:val="00E139F2"/>
    <w:rsid w:val="00E13AD1"/>
    <w:rsid w:val="00E13BD9"/>
    <w:rsid w:val="00E13FC4"/>
    <w:rsid w:val="00E143F1"/>
    <w:rsid w:val="00E145E0"/>
    <w:rsid w:val="00E145F4"/>
    <w:rsid w:val="00E148E0"/>
    <w:rsid w:val="00E14913"/>
    <w:rsid w:val="00E14E2C"/>
    <w:rsid w:val="00E150B1"/>
    <w:rsid w:val="00E151CB"/>
    <w:rsid w:val="00E15352"/>
    <w:rsid w:val="00E15448"/>
    <w:rsid w:val="00E154A1"/>
    <w:rsid w:val="00E1582F"/>
    <w:rsid w:val="00E15D87"/>
    <w:rsid w:val="00E15FE1"/>
    <w:rsid w:val="00E1607D"/>
    <w:rsid w:val="00E1626E"/>
    <w:rsid w:val="00E164E8"/>
    <w:rsid w:val="00E1654E"/>
    <w:rsid w:val="00E1660E"/>
    <w:rsid w:val="00E167D4"/>
    <w:rsid w:val="00E16B7D"/>
    <w:rsid w:val="00E1729E"/>
    <w:rsid w:val="00E175FF"/>
    <w:rsid w:val="00E17B9C"/>
    <w:rsid w:val="00E17C3F"/>
    <w:rsid w:val="00E17CFB"/>
    <w:rsid w:val="00E17E37"/>
    <w:rsid w:val="00E202F9"/>
    <w:rsid w:val="00E20661"/>
    <w:rsid w:val="00E20862"/>
    <w:rsid w:val="00E20AD1"/>
    <w:rsid w:val="00E20E6F"/>
    <w:rsid w:val="00E214FB"/>
    <w:rsid w:val="00E21624"/>
    <w:rsid w:val="00E216A5"/>
    <w:rsid w:val="00E21CCC"/>
    <w:rsid w:val="00E21EDB"/>
    <w:rsid w:val="00E21F56"/>
    <w:rsid w:val="00E21FD8"/>
    <w:rsid w:val="00E22143"/>
    <w:rsid w:val="00E2244B"/>
    <w:rsid w:val="00E224C9"/>
    <w:rsid w:val="00E226D4"/>
    <w:rsid w:val="00E22770"/>
    <w:rsid w:val="00E229F7"/>
    <w:rsid w:val="00E22A10"/>
    <w:rsid w:val="00E22B75"/>
    <w:rsid w:val="00E22EE3"/>
    <w:rsid w:val="00E23179"/>
    <w:rsid w:val="00E23224"/>
    <w:rsid w:val="00E23667"/>
    <w:rsid w:val="00E23851"/>
    <w:rsid w:val="00E23ACC"/>
    <w:rsid w:val="00E23ADB"/>
    <w:rsid w:val="00E2446F"/>
    <w:rsid w:val="00E245DC"/>
    <w:rsid w:val="00E24D31"/>
    <w:rsid w:val="00E250DB"/>
    <w:rsid w:val="00E25386"/>
    <w:rsid w:val="00E25394"/>
    <w:rsid w:val="00E257F2"/>
    <w:rsid w:val="00E25ADB"/>
    <w:rsid w:val="00E25DAE"/>
    <w:rsid w:val="00E25F45"/>
    <w:rsid w:val="00E25F49"/>
    <w:rsid w:val="00E260C3"/>
    <w:rsid w:val="00E2617B"/>
    <w:rsid w:val="00E2690E"/>
    <w:rsid w:val="00E26B8E"/>
    <w:rsid w:val="00E26F8B"/>
    <w:rsid w:val="00E27152"/>
    <w:rsid w:val="00E272FE"/>
    <w:rsid w:val="00E27703"/>
    <w:rsid w:val="00E2789C"/>
    <w:rsid w:val="00E27C81"/>
    <w:rsid w:val="00E30517"/>
    <w:rsid w:val="00E30596"/>
    <w:rsid w:val="00E3070A"/>
    <w:rsid w:val="00E307E4"/>
    <w:rsid w:val="00E30A72"/>
    <w:rsid w:val="00E30BDD"/>
    <w:rsid w:val="00E311A5"/>
    <w:rsid w:val="00E31371"/>
    <w:rsid w:val="00E31421"/>
    <w:rsid w:val="00E31506"/>
    <w:rsid w:val="00E31774"/>
    <w:rsid w:val="00E319CB"/>
    <w:rsid w:val="00E32003"/>
    <w:rsid w:val="00E32122"/>
    <w:rsid w:val="00E322BF"/>
    <w:rsid w:val="00E32582"/>
    <w:rsid w:val="00E32679"/>
    <w:rsid w:val="00E3274D"/>
    <w:rsid w:val="00E327EE"/>
    <w:rsid w:val="00E32E0E"/>
    <w:rsid w:val="00E32E59"/>
    <w:rsid w:val="00E33351"/>
    <w:rsid w:val="00E33802"/>
    <w:rsid w:val="00E33814"/>
    <w:rsid w:val="00E339C6"/>
    <w:rsid w:val="00E33BB9"/>
    <w:rsid w:val="00E33E4D"/>
    <w:rsid w:val="00E3457A"/>
    <w:rsid w:val="00E347CD"/>
    <w:rsid w:val="00E34D6E"/>
    <w:rsid w:val="00E34F08"/>
    <w:rsid w:val="00E35657"/>
    <w:rsid w:val="00E35DF1"/>
    <w:rsid w:val="00E35F47"/>
    <w:rsid w:val="00E362BC"/>
    <w:rsid w:val="00E3648F"/>
    <w:rsid w:val="00E365D2"/>
    <w:rsid w:val="00E36A3E"/>
    <w:rsid w:val="00E374CC"/>
    <w:rsid w:val="00E375EA"/>
    <w:rsid w:val="00E377BF"/>
    <w:rsid w:val="00E3793F"/>
    <w:rsid w:val="00E37A32"/>
    <w:rsid w:val="00E37C25"/>
    <w:rsid w:val="00E37F72"/>
    <w:rsid w:val="00E4033E"/>
    <w:rsid w:val="00E40362"/>
    <w:rsid w:val="00E4037B"/>
    <w:rsid w:val="00E403D1"/>
    <w:rsid w:val="00E4092C"/>
    <w:rsid w:val="00E40D41"/>
    <w:rsid w:val="00E40DAE"/>
    <w:rsid w:val="00E40E78"/>
    <w:rsid w:val="00E40F50"/>
    <w:rsid w:val="00E415CB"/>
    <w:rsid w:val="00E4172C"/>
    <w:rsid w:val="00E419AD"/>
    <w:rsid w:val="00E41A3E"/>
    <w:rsid w:val="00E41D2F"/>
    <w:rsid w:val="00E42630"/>
    <w:rsid w:val="00E426F1"/>
    <w:rsid w:val="00E42970"/>
    <w:rsid w:val="00E42A63"/>
    <w:rsid w:val="00E42FF3"/>
    <w:rsid w:val="00E430E9"/>
    <w:rsid w:val="00E432AE"/>
    <w:rsid w:val="00E4356E"/>
    <w:rsid w:val="00E43992"/>
    <w:rsid w:val="00E43CED"/>
    <w:rsid w:val="00E43D12"/>
    <w:rsid w:val="00E43F1E"/>
    <w:rsid w:val="00E43FBE"/>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7341"/>
    <w:rsid w:val="00E47878"/>
    <w:rsid w:val="00E4789A"/>
    <w:rsid w:val="00E47B8B"/>
    <w:rsid w:val="00E47BFA"/>
    <w:rsid w:val="00E47D5F"/>
    <w:rsid w:val="00E47D96"/>
    <w:rsid w:val="00E50625"/>
    <w:rsid w:val="00E50A7B"/>
    <w:rsid w:val="00E50CEB"/>
    <w:rsid w:val="00E50E76"/>
    <w:rsid w:val="00E51548"/>
    <w:rsid w:val="00E515A3"/>
    <w:rsid w:val="00E51812"/>
    <w:rsid w:val="00E51AFB"/>
    <w:rsid w:val="00E51B0C"/>
    <w:rsid w:val="00E51E23"/>
    <w:rsid w:val="00E521C6"/>
    <w:rsid w:val="00E52532"/>
    <w:rsid w:val="00E52547"/>
    <w:rsid w:val="00E52643"/>
    <w:rsid w:val="00E52CCE"/>
    <w:rsid w:val="00E52E57"/>
    <w:rsid w:val="00E52F76"/>
    <w:rsid w:val="00E5315C"/>
    <w:rsid w:val="00E53592"/>
    <w:rsid w:val="00E538E0"/>
    <w:rsid w:val="00E53AB9"/>
    <w:rsid w:val="00E53E22"/>
    <w:rsid w:val="00E53E3F"/>
    <w:rsid w:val="00E53F0A"/>
    <w:rsid w:val="00E53F67"/>
    <w:rsid w:val="00E53FD0"/>
    <w:rsid w:val="00E54042"/>
    <w:rsid w:val="00E5476E"/>
    <w:rsid w:val="00E54D33"/>
    <w:rsid w:val="00E5503E"/>
    <w:rsid w:val="00E55582"/>
    <w:rsid w:val="00E55ABF"/>
    <w:rsid w:val="00E55BED"/>
    <w:rsid w:val="00E55D2C"/>
    <w:rsid w:val="00E56699"/>
    <w:rsid w:val="00E5711F"/>
    <w:rsid w:val="00E5765B"/>
    <w:rsid w:val="00E578B2"/>
    <w:rsid w:val="00E6000E"/>
    <w:rsid w:val="00E601E7"/>
    <w:rsid w:val="00E60241"/>
    <w:rsid w:val="00E6029F"/>
    <w:rsid w:val="00E602C9"/>
    <w:rsid w:val="00E60369"/>
    <w:rsid w:val="00E60464"/>
    <w:rsid w:val="00E60884"/>
    <w:rsid w:val="00E608B7"/>
    <w:rsid w:val="00E60947"/>
    <w:rsid w:val="00E60C2D"/>
    <w:rsid w:val="00E60F80"/>
    <w:rsid w:val="00E6114B"/>
    <w:rsid w:val="00E613CC"/>
    <w:rsid w:val="00E613DB"/>
    <w:rsid w:val="00E6173F"/>
    <w:rsid w:val="00E61781"/>
    <w:rsid w:val="00E6186C"/>
    <w:rsid w:val="00E618E3"/>
    <w:rsid w:val="00E61DAC"/>
    <w:rsid w:val="00E61DB1"/>
    <w:rsid w:val="00E61EAE"/>
    <w:rsid w:val="00E6247A"/>
    <w:rsid w:val="00E624DA"/>
    <w:rsid w:val="00E62597"/>
    <w:rsid w:val="00E62896"/>
    <w:rsid w:val="00E629F9"/>
    <w:rsid w:val="00E62ABD"/>
    <w:rsid w:val="00E62AF2"/>
    <w:rsid w:val="00E6300E"/>
    <w:rsid w:val="00E63060"/>
    <w:rsid w:val="00E630F7"/>
    <w:rsid w:val="00E631EB"/>
    <w:rsid w:val="00E632E3"/>
    <w:rsid w:val="00E63434"/>
    <w:rsid w:val="00E6412A"/>
    <w:rsid w:val="00E64286"/>
    <w:rsid w:val="00E642E8"/>
    <w:rsid w:val="00E64763"/>
    <w:rsid w:val="00E64D86"/>
    <w:rsid w:val="00E64E1F"/>
    <w:rsid w:val="00E654C9"/>
    <w:rsid w:val="00E65E6B"/>
    <w:rsid w:val="00E66244"/>
    <w:rsid w:val="00E6640D"/>
    <w:rsid w:val="00E6682F"/>
    <w:rsid w:val="00E6691F"/>
    <w:rsid w:val="00E669CC"/>
    <w:rsid w:val="00E67387"/>
    <w:rsid w:val="00E673D8"/>
    <w:rsid w:val="00E6795B"/>
    <w:rsid w:val="00E67C8B"/>
    <w:rsid w:val="00E7012A"/>
    <w:rsid w:val="00E7020E"/>
    <w:rsid w:val="00E7043B"/>
    <w:rsid w:val="00E705E5"/>
    <w:rsid w:val="00E70B0C"/>
    <w:rsid w:val="00E710FA"/>
    <w:rsid w:val="00E71417"/>
    <w:rsid w:val="00E71552"/>
    <w:rsid w:val="00E71DF1"/>
    <w:rsid w:val="00E71E2E"/>
    <w:rsid w:val="00E71EC1"/>
    <w:rsid w:val="00E722EF"/>
    <w:rsid w:val="00E723D3"/>
    <w:rsid w:val="00E7242A"/>
    <w:rsid w:val="00E7245A"/>
    <w:rsid w:val="00E72A0A"/>
    <w:rsid w:val="00E72ABE"/>
    <w:rsid w:val="00E72BCC"/>
    <w:rsid w:val="00E72BD2"/>
    <w:rsid w:val="00E73065"/>
    <w:rsid w:val="00E7306F"/>
    <w:rsid w:val="00E73446"/>
    <w:rsid w:val="00E73E01"/>
    <w:rsid w:val="00E74589"/>
    <w:rsid w:val="00E746B9"/>
    <w:rsid w:val="00E7476B"/>
    <w:rsid w:val="00E7478C"/>
    <w:rsid w:val="00E74897"/>
    <w:rsid w:val="00E74A7B"/>
    <w:rsid w:val="00E74B5A"/>
    <w:rsid w:val="00E74DDD"/>
    <w:rsid w:val="00E74FCD"/>
    <w:rsid w:val="00E74FD2"/>
    <w:rsid w:val="00E7500E"/>
    <w:rsid w:val="00E7524F"/>
    <w:rsid w:val="00E7525B"/>
    <w:rsid w:val="00E75346"/>
    <w:rsid w:val="00E7544D"/>
    <w:rsid w:val="00E754D4"/>
    <w:rsid w:val="00E75528"/>
    <w:rsid w:val="00E7556D"/>
    <w:rsid w:val="00E756FB"/>
    <w:rsid w:val="00E757AC"/>
    <w:rsid w:val="00E75F9B"/>
    <w:rsid w:val="00E76141"/>
    <w:rsid w:val="00E76270"/>
    <w:rsid w:val="00E76316"/>
    <w:rsid w:val="00E7645F"/>
    <w:rsid w:val="00E766D2"/>
    <w:rsid w:val="00E76A68"/>
    <w:rsid w:val="00E76BF1"/>
    <w:rsid w:val="00E76C80"/>
    <w:rsid w:val="00E76ED7"/>
    <w:rsid w:val="00E77040"/>
    <w:rsid w:val="00E773B6"/>
    <w:rsid w:val="00E773D4"/>
    <w:rsid w:val="00E77958"/>
    <w:rsid w:val="00E7797B"/>
    <w:rsid w:val="00E77B45"/>
    <w:rsid w:val="00E77B63"/>
    <w:rsid w:val="00E77C66"/>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D3C"/>
    <w:rsid w:val="00E81F9F"/>
    <w:rsid w:val="00E81FE9"/>
    <w:rsid w:val="00E81FFC"/>
    <w:rsid w:val="00E82155"/>
    <w:rsid w:val="00E826C8"/>
    <w:rsid w:val="00E828DA"/>
    <w:rsid w:val="00E82975"/>
    <w:rsid w:val="00E82D10"/>
    <w:rsid w:val="00E83280"/>
    <w:rsid w:val="00E832C9"/>
    <w:rsid w:val="00E83469"/>
    <w:rsid w:val="00E8395E"/>
    <w:rsid w:val="00E83BF7"/>
    <w:rsid w:val="00E83E6E"/>
    <w:rsid w:val="00E83E82"/>
    <w:rsid w:val="00E843F9"/>
    <w:rsid w:val="00E84715"/>
    <w:rsid w:val="00E84A52"/>
    <w:rsid w:val="00E850F7"/>
    <w:rsid w:val="00E85279"/>
    <w:rsid w:val="00E852E4"/>
    <w:rsid w:val="00E85483"/>
    <w:rsid w:val="00E8581D"/>
    <w:rsid w:val="00E859CA"/>
    <w:rsid w:val="00E85FB1"/>
    <w:rsid w:val="00E86057"/>
    <w:rsid w:val="00E861F7"/>
    <w:rsid w:val="00E86647"/>
    <w:rsid w:val="00E86BA9"/>
    <w:rsid w:val="00E86C30"/>
    <w:rsid w:val="00E87129"/>
    <w:rsid w:val="00E871AC"/>
    <w:rsid w:val="00E87565"/>
    <w:rsid w:val="00E875CA"/>
    <w:rsid w:val="00E879F0"/>
    <w:rsid w:val="00E87AC1"/>
    <w:rsid w:val="00E87AE6"/>
    <w:rsid w:val="00E87B99"/>
    <w:rsid w:val="00E87DCE"/>
    <w:rsid w:val="00E87E12"/>
    <w:rsid w:val="00E90199"/>
    <w:rsid w:val="00E904E4"/>
    <w:rsid w:val="00E90AB7"/>
    <w:rsid w:val="00E90B1B"/>
    <w:rsid w:val="00E90E71"/>
    <w:rsid w:val="00E913F0"/>
    <w:rsid w:val="00E91514"/>
    <w:rsid w:val="00E915E1"/>
    <w:rsid w:val="00E919F0"/>
    <w:rsid w:val="00E91BF2"/>
    <w:rsid w:val="00E91DDE"/>
    <w:rsid w:val="00E91DFE"/>
    <w:rsid w:val="00E91E61"/>
    <w:rsid w:val="00E920B8"/>
    <w:rsid w:val="00E924C7"/>
    <w:rsid w:val="00E9265F"/>
    <w:rsid w:val="00E927D7"/>
    <w:rsid w:val="00E92994"/>
    <w:rsid w:val="00E92AA9"/>
    <w:rsid w:val="00E92E29"/>
    <w:rsid w:val="00E92F0A"/>
    <w:rsid w:val="00E92F9F"/>
    <w:rsid w:val="00E93168"/>
    <w:rsid w:val="00E9346A"/>
    <w:rsid w:val="00E93742"/>
    <w:rsid w:val="00E93A24"/>
    <w:rsid w:val="00E93A7A"/>
    <w:rsid w:val="00E93B3D"/>
    <w:rsid w:val="00E93D80"/>
    <w:rsid w:val="00E94053"/>
    <w:rsid w:val="00E941D3"/>
    <w:rsid w:val="00E94251"/>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3E"/>
    <w:rsid w:val="00E96497"/>
    <w:rsid w:val="00E96713"/>
    <w:rsid w:val="00E9687A"/>
    <w:rsid w:val="00E9694A"/>
    <w:rsid w:val="00E96C84"/>
    <w:rsid w:val="00E96E46"/>
    <w:rsid w:val="00E96FBC"/>
    <w:rsid w:val="00E9738B"/>
    <w:rsid w:val="00E97475"/>
    <w:rsid w:val="00E974C5"/>
    <w:rsid w:val="00E97507"/>
    <w:rsid w:val="00EA00A6"/>
    <w:rsid w:val="00EA00F6"/>
    <w:rsid w:val="00EA0281"/>
    <w:rsid w:val="00EA0621"/>
    <w:rsid w:val="00EA07B5"/>
    <w:rsid w:val="00EA08C1"/>
    <w:rsid w:val="00EA0A05"/>
    <w:rsid w:val="00EA0AB8"/>
    <w:rsid w:val="00EA0BD3"/>
    <w:rsid w:val="00EA0BFA"/>
    <w:rsid w:val="00EA0E05"/>
    <w:rsid w:val="00EA0E10"/>
    <w:rsid w:val="00EA1027"/>
    <w:rsid w:val="00EA12C3"/>
    <w:rsid w:val="00EA159F"/>
    <w:rsid w:val="00EA1665"/>
    <w:rsid w:val="00EA1B4A"/>
    <w:rsid w:val="00EA20D9"/>
    <w:rsid w:val="00EA2271"/>
    <w:rsid w:val="00EA24FF"/>
    <w:rsid w:val="00EA2730"/>
    <w:rsid w:val="00EA2734"/>
    <w:rsid w:val="00EA2D9B"/>
    <w:rsid w:val="00EA3502"/>
    <w:rsid w:val="00EA3527"/>
    <w:rsid w:val="00EA35AC"/>
    <w:rsid w:val="00EA3D67"/>
    <w:rsid w:val="00EA3DB9"/>
    <w:rsid w:val="00EA3F13"/>
    <w:rsid w:val="00EA3FE8"/>
    <w:rsid w:val="00EA4465"/>
    <w:rsid w:val="00EA475F"/>
    <w:rsid w:val="00EA4877"/>
    <w:rsid w:val="00EA4AC2"/>
    <w:rsid w:val="00EA4FFE"/>
    <w:rsid w:val="00EA5029"/>
    <w:rsid w:val="00EA5080"/>
    <w:rsid w:val="00EA5335"/>
    <w:rsid w:val="00EA5C16"/>
    <w:rsid w:val="00EA5EB9"/>
    <w:rsid w:val="00EA5F39"/>
    <w:rsid w:val="00EA64C1"/>
    <w:rsid w:val="00EA6506"/>
    <w:rsid w:val="00EA66F6"/>
    <w:rsid w:val="00EA673B"/>
    <w:rsid w:val="00EA6C64"/>
    <w:rsid w:val="00EA708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0A14"/>
    <w:rsid w:val="00EB0BCD"/>
    <w:rsid w:val="00EB1033"/>
    <w:rsid w:val="00EB12AB"/>
    <w:rsid w:val="00EB1705"/>
    <w:rsid w:val="00EB177A"/>
    <w:rsid w:val="00EB187D"/>
    <w:rsid w:val="00EB1A7B"/>
    <w:rsid w:val="00EB204B"/>
    <w:rsid w:val="00EB2435"/>
    <w:rsid w:val="00EB269A"/>
    <w:rsid w:val="00EB2784"/>
    <w:rsid w:val="00EB2B2A"/>
    <w:rsid w:val="00EB2B7E"/>
    <w:rsid w:val="00EB2C33"/>
    <w:rsid w:val="00EB2C3C"/>
    <w:rsid w:val="00EB338E"/>
    <w:rsid w:val="00EB3495"/>
    <w:rsid w:val="00EB35D4"/>
    <w:rsid w:val="00EB3953"/>
    <w:rsid w:val="00EB3CE0"/>
    <w:rsid w:val="00EB3DB0"/>
    <w:rsid w:val="00EB3DE5"/>
    <w:rsid w:val="00EB410B"/>
    <w:rsid w:val="00EB42C8"/>
    <w:rsid w:val="00EB43F9"/>
    <w:rsid w:val="00EB4938"/>
    <w:rsid w:val="00EB4A13"/>
    <w:rsid w:val="00EB4EA8"/>
    <w:rsid w:val="00EB51F9"/>
    <w:rsid w:val="00EB534C"/>
    <w:rsid w:val="00EB543D"/>
    <w:rsid w:val="00EB55D2"/>
    <w:rsid w:val="00EB5789"/>
    <w:rsid w:val="00EB57E7"/>
    <w:rsid w:val="00EB5A4E"/>
    <w:rsid w:val="00EB5CC3"/>
    <w:rsid w:val="00EB5D93"/>
    <w:rsid w:val="00EB5FF5"/>
    <w:rsid w:val="00EB6116"/>
    <w:rsid w:val="00EB628E"/>
    <w:rsid w:val="00EB6440"/>
    <w:rsid w:val="00EB6698"/>
    <w:rsid w:val="00EB6A8D"/>
    <w:rsid w:val="00EB6BCE"/>
    <w:rsid w:val="00EB6C27"/>
    <w:rsid w:val="00EB6C53"/>
    <w:rsid w:val="00EB6ED2"/>
    <w:rsid w:val="00EB6F0B"/>
    <w:rsid w:val="00EB73C2"/>
    <w:rsid w:val="00EB76F3"/>
    <w:rsid w:val="00EB7832"/>
    <w:rsid w:val="00EB7B45"/>
    <w:rsid w:val="00EB7C50"/>
    <w:rsid w:val="00EB7D21"/>
    <w:rsid w:val="00EB7E4D"/>
    <w:rsid w:val="00EB7FE8"/>
    <w:rsid w:val="00EC008D"/>
    <w:rsid w:val="00EC0293"/>
    <w:rsid w:val="00EC044E"/>
    <w:rsid w:val="00EC05AD"/>
    <w:rsid w:val="00EC06DD"/>
    <w:rsid w:val="00EC0A4B"/>
    <w:rsid w:val="00EC0BE4"/>
    <w:rsid w:val="00EC10C0"/>
    <w:rsid w:val="00EC1164"/>
    <w:rsid w:val="00EC117E"/>
    <w:rsid w:val="00EC1546"/>
    <w:rsid w:val="00EC15A3"/>
    <w:rsid w:val="00EC183D"/>
    <w:rsid w:val="00EC1D83"/>
    <w:rsid w:val="00EC1F3C"/>
    <w:rsid w:val="00EC25C0"/>
    <w:rsid w:val="00EC2E21"/>
    <w:rsid w:val="00EC2F72"/>
    <w:rsid w:val="00EC32D6"/>
    <w:rsid w:val="00EC331F"/>
    <w:rsid w:val="00EC339B"/>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588"/>
    <w:rsid w:val="00EC6D68"/>
    <w:rsid w:val="00EC7183"/>
    <w:rsid w:val="00EC71AB"/>
    <w:rsid w:val="00EC7349"/>
    <w:rsid w:val="00EC757E"/>
    <w:rsid w:val="00ED00B4"/>
    <w:rsid w:val="00ED022F"/>
    <w:rsid w:val="00ED04CE"/>
    <w:rsid w:val="00ED0779"/>
    <w:rsid w:val="00ED0DE8"/>
    <w:rsid w:val="00ED0EB9"/>
    <w:rsid w:val="00ED0F73"/>
    <w:rsid w:val="00ED1206"/>
    <w:rsid w:val="00ED1447"/>
    <w:rsid w:val="00ED199D"/>
    <w:rsid w:val="00ED19B6"/>
    <w:rsid w:val="00ED1A39"/>
    <w:rsid w:val="00ED1E2B"/>
    <w:rsid w:val="00ED21B3"/>
    <w:rsid w:val="00ED22B4"/>
    <w:rsid w:val="00ED24AE"/>
    <w:rsid w:val="00ED2802"/>
    <w:rsid w:val="00ED2A3C"/>
    <w:rsid w:val="00ED2A7F"/>
    <w:rsid w:val="00ED2CB4"/>
    <w:rsid w:val="00ED2FF1"/>
    <w:rsid w:val="00ED3207"/>
    <w:rsid w:val="00ED3244"/>
    <w:rsid w:val="00ED32E7"/>
    <w:rsid w:val="00ED3534"/>
    <w:rsid w:val="00ED35B9"/>
    <w:rsid w:val="00ED374D"/>
    <w:rsid w:val="00ED38AD"/>
    <w:rsid w:val="00ED38D7"/>
    <w:rsid w:val="00ED3937"/>
    <w:rsid w:val="00ED3958"/>
    <w:rsid w:val="00ED3B7D"/>
    <w:rsid w:val="00ED3F89"/>
    <w:rsid w:val="00ED4792"/>
    <w:rsid w:val="00ED4F25"/>
    <w:rsid w:val="00ED5122"/>
    <w:rsid w:val="00ED532C"/>
    <w:rsid w:val="00ED547B"/>
    <w:rsid w:val="00ED54F7"/>
    <w:rsid w:val="00ED58F2"/>
    <w:rsid w:val="00ED58FE"/>
    <w:rsid w:val="00ED5947"/>
    <w:rsid w:val="00ED5B50"/>
    <w:rsid w:val="00ED5F7B"/>
    <w:rsid w:val="00ED645E"/>
    <w:rsid w:val="00ED699D"/>
    <w:rsid w:val="00ED726C"/>
    <w:rsid w:val="00ED7363"/>
    <w:rsid w:val="00ED7772"/>
    <w:rsid w:val="00ED7884"/>
    <w:rsid w:val="00ED7DA9"/>
    <w:rsid w:val="00EE0074"/>
    <w:rsid w:val="00EE010A"/>
    <w:rsid w:val="00EE0130"/>
    <w:rsid w:val="00EE0327"/>
    <w:rsid w:val="00EE06D4"/>
    <w:rsid w:val="00EE08BC"/>
    <w:rsid w:val="00EE09EA"/>
    <w:rsid w:val="00EE0A49"/>
    <w:rsid w:val="00EE0E09"/>
    <w:rsid w:val="00EE12DA"/>
    <w:rsid w:val="00EE14D7"/>
    <w:rsid w:val="00EE15CA"/>
    <w:rsid w:val="00EE18BB"/>
    <w:rsid w:val="00EE1A03"/>
    <w:rsid w:val="00EE1CDA"/>
    <w:rsid w:val="00EE24B7"/>
    <w:rsid w:val="00EE27AE"/>
    <w:rsid w:val="00EE2AAB"/>
    <w:rsid w:val="00EE2BAC"/>
    <w:rsid w:val="00EE31BD"/>
    <w:rsid w:val="00EE3203"/>
    <w:rsid w:val="00EE33A6"/>
    <w:rsid w:val="00EE37AD"/>
    <w:rsid w:val="00EE37C0"/>
    <w:rsid w:val="00EE3D92"/>
    <w:rsid w:val="00EE3DCB"/>
    <w:rsid w:val="00EE3FE2"/>
    <w:rsid w:val="00EE43F9"/>
    <w:rsid w:val="00EE4401"/>
    <w:rsid w:val="00EE44A5"/>
    <w:rsid w:val="00EE4708"/>
    <w:rsid w:val="00EE4F27"/>
    <w:rsid w:val="00EE4FAD"/>
    <w:rsid w:val="00EE5112"/>
    <w:rsid w:val="00EE58ED"/>
    <w:rsid w:val="00EE6050"/>
    <w:rsid w:val="00EE62B4"/>
    <w:rsid w:val="00EE62EA"/>
    <w:rsid w:val="00EE636D"/>
    <w:rsid w:val="00EE66B1"/>
    <w:rsid w:val="00EE6A8C"/>
    <w:rsid w:val="00EE6CB1"/>
    <w:rsid w:val="00EE6D07"/>
    <w:rsid w:val="00EE6D48"/>
    <w:rsid w:val="00EE728E"/>
    <w:rsid w:val="00EE7309"/>
    <w:rsid w:val="00EE736D"/>
    <w:rsid w:val="00EE7726"/>
    <w:rsid w:val="00EE785F"/>
    <w:rsid w:val="00EE78AC"/>
    <w:rsid w:val="00EE7D91"/>
    <w:rsid w:val="00EE7ECE"/>
    <w:rsid w:val="00EF0225"/>
    <w:rsid w:val="00EF051F"/>
    <w:rsid w:val="00EF082A"/>
    <w:rsid w:val="00EF0BBB"/>
    <w:rsid w:val="00EF0CE6"/>
    <w:rsid w:val="00EF0E50"/>
    <w:rsid w:val="00EF1023"/>
    <w:rsid w:val="00EF118F"/>
    <w:rsid w:val="00EF1336"/>
    <w:rsid w:val="00EF19BF"/>
    <w:rsid w:val="00EF1C0D"/>
    <w:rsid w:val="00EF1EF7"/>
    <w:rsid w:val="00EF1F0E"/>
    <w:rsid w:val="00EF20FD"/>
    <w:rsid w:val="00EF24C4"/>
    <w:rsid w:val="00EF2786"/>
    <w:rsid w:val="00EF27F0"/>
    <w:rsid w:val="00EF28D7"/>
    <w:rsid w:val="00EF29F8"/>
    <w:rsid w:val="00EF2C3D"/>
    <w:rsid w:val="00EF2D50"/>
    <w:rsid w:val="00EF34CD"/>
    <w:rsid w:val="00EF35A4"/>
    <w:rsid w:val="00EF366F"/>
    <w:rsid w:val="00EF36E2"/>
    <w:rsid w:val="00EF3A28"/>
    <w:rsid w:val="00EF3A3D"/>
    <w:rsid w:val="00EF3A4A"/>
    <w:rsid w:val="00EF3D43"/>
    <w:rsid w:val="00EF3DC2"/>
    <w:rsid w:val="00EF3FB6"/>
    <w:rsid w:val="00EF405C"/>
    <w:rsid w:val="00EF42C1"/>
    <w:rsid w:val="00EF447D"/>
    <w:rsid w:val="00EF48B7"/>
    <w:rsid w:val="00EF493B"/>
    <w:rsid w:val="00EF4F32"/>
    <w:rsid w:val="00EF5326"/>
    <w:rsid w:val="00EF5630"/>
    <w:rsid w:val="00EF573A"/>
    <w:rsid w:val="00EF5861"/>
    <w:rsid w:val="00EF58EF"/>
    <w:rsid w:val="00EF5AAE"/>
    <w:rsid w:val="00EF5D0A"/>
    <w:rsid w:val="00EF5FC7"/>
    <w:rsid w:val="00EF6060"/>
    <w:rsid w:val="00EF6141"/>
    <w:rsid w:val="00EF6179"/>
    <w:rsid w:val="00EF6778"/>
    <w:rsid w:val="00EF6B20"/>
    <w:rsid w:val="00EF6D7D"/>
    <w:rsid w:val="00EF6EF5"/>
    <w:rsid w:val="00EF706C"/>
    <w:rsid w:val="00EF7131"/>
    <w:rsid w:val="00EF7614"/>
    <w:rsid w:val="00EF7878"/>
    <w:rsid w:val="00F000F0"/>
    <w:rsid w:val="00F00180"/>
    <w:rsid w:val="00F002BF"/>
    <w:rsid w:val="00F002CC"/>
    <w:rsid w:val="00F00334"/>
    <w:rsid w:val="00F0033C"/>
    <w:rsid w:val="00F00568"/>
    <w:rsid w:val="00F006E4"/>
    <w:rsid w:val="00F00923"/>
    <w:rsid w:val="00F00C9D"/>
    <w:rsid w:val="00F00D2E"/>
    <w:rsid w:val="00F01034"/>
    <w:rsid w:val="00F01537"/>
    <w:rsid w:val="00F017CB"/>
    <w:rsid w:val="00F018E1"/>
    <w:rsid w:val="00F01900"/>
    <w:rsid w:val="00F0197D"/>
    <w:rsid w:val="00F01A58"/>
    <w:rsid w:val="00F01E3C"/>
    <w:rsid w:val="00F0222F"/>
    <w:rsid w:val="00F023A1"/>
    <w:rsid w:val="00F024E9"/>
    <w:rsid w:val="00F026AE"/>
    <w:rsid w:val="00F026C9"/>
    <w:rsid w:val="00F027FF"/>
    <w:rsid w:val="00F0285D"/>
    <w:rsid w:val="00F0295E"/>
    <w:rsid w:val="00F02AD5"/>
    <w:rsid w:val="00F02F54"/>
    <w:rsid w:val="00F0301D"/>
    <w:rsid w:val="00F032DF"/>
    <w:rsid w:val="00F03466"/>
    <w:rsid w:val="00F036FA"/>
    <w:rsid w:val="00F0388F"/>
    <w:rsid w:val="00F03891"/>
    <w:rsid w:val="00F03C76"/>
    <w:rsid w:val="00F043D0"/>
    <w:rsid w:val="00F044CA"/>
    <w:rsid w:val="00F04551"/>
    <w:rsid w:val="00F04887"/>
    <w:rsid w:val="00F04D51"/>
    <w:rsid w:val="00F04F3E"/>
    <w:rsid w:val="00F0522E"/>
    <w:rsid w:val="00F058CE"/>
    <w:rsid w:val="00F05EED"/>
    <w:rsid w:val="00F06891"/>
    <w:rsid w:val="00F06B10"/>
    <w:rsid w:val="00F06F02"/>
    <w:rsid w:val="00F06F4C"/>
    <w:rsid w:val="00F07053"/>
    <w:rsid w:val="00F075EA"/>
    <w:rsid w:val="00F07833"/>
    <w:rsid w:val="00F07DEB"/>
    <w:rsid w:val="00F07E69"/>
    <w:rsid w:val="00F1024B"/>
    <w:rsid w:val="00F10437"/>
    <w:rsid w:val="00F10465"/>
    <w:rsid w:val="00F10864"/>
    <w:rsid w:val="00F108F5"/>
    <w:rsid w:val="00F10910"/>
    <w:rsid w:val="00F10F4E"/>
    <w:rsid w:val="00F111F1"/>
    <w:rsid w:val="00F11319"/>
    <w:rsid w:val="00F11469"/>
    <w:rsid w:val="00F1165E"/>
    <w:rsid w:val="00F11C21"/>
    <w:rsid w:val="00F11CF5"/>
    <w:rsid w:val="00F11F0D"/>
    <w:rsid w:val="00F11FE0"/>
    <w:rsid w:val="00F124CB"/>
    <w:rsid w:val="00F128F4"/>
    <w:rsid w:val="00F12B3D"/>
    <w:rsid w:val="00F12D63"/>
    <w:rsid w:val="00F1301B"/>
    <w:rsid w:val="00F13179"/>
    <w:rsid w:val="00F134F0"/>
    <w:rsid w:val="00F138CE"/>
    <w:rsid w:val="00F13EB3"/>
    <w:rsid w:val="00F13FAF"/>
    <w:rsid w:val="00F1403E"/>
    <w:rsid w:val="00F1415B"/>
    <w:rsid w:val="00F1453F"/>
    <w:rsid w:val="00F1476B"/>
    <w:rsid w:val="00F149F8"/>
    <w:rsid w:val="00F14F61"/>
    <w:rsid w:val="00F1542F"/>
    <w:rsid w:val="00F154EC"/>
    <w:rsid w:val="00F156C3"/>
    <w:rsid w:val="00F15860"/>
    <w:rsid w:val="00F15B37"/>
    <w:rsid w:val="00F15EB7"/>
    <w:rsid w:val="00F15F91"/>
    <w:rsid w:val="00F167A9"/>
    <w:rsid w:val="00F16BB1"/>
    <w:rsid w:val="00F16F7C"/>
    <w:rsid w:val="00F16FC8"/>
    <w:rsid w:val="00F172A7"/>
    <w:rsid w:val="00F17A8F"/>
    <w:rsid w:val="00F17E5E"/>
    <w:rsid w:val="00F20046"/>
    <w:rsid w:val="00F20540"/>
    <w:rsid w:val="00F206FE"/>
    <w:rsid w:val="00F2094D"/>
    <w:rsid w:val="00F20DD1"/>
    <w:rsid w:val="00F20F5B"/>
    <w:rsid w:val="00F20FD7"/>
    <w:rsid w:val="00F21048"/>
    <w:rsid w:val="00F210AB"/>
    <w:rsid w:val="00F215C3"/>
    <w:rsid w:val="00F21857"/>
    <w:rsid w:val="00F21886"/>
    <w:rsid w:val="00F218EF"/>
    <w:rsid w:val="00F21A0B"/>
    <w:rsid w:val="00F21C3A"/>
    <w:rsid w:val="00F21DB6"/>
    <w:rsid w:val="00F21FF4"/>
    <w:rsid w:val="00F22157"/>
    <w:rsid w:val="00F22266"/>
    <w:rsid w:val="00F222A3"/>
    <w:rsid w:val="00F22444"/>
    <w:rsid w:val="00F22469"/>
    <w:rsid w:val="00F227B6"/>
    <w:rsid w:val="00F228C4"/>
    <w:rsid w:val="00F229BA"/>
    <w:rsid w:val="00F22B87"/>
    <w:rsid w:val="00F22C96"/>
    <w:rsid w:val="00F22CAA"/>
    <w:rsid w:val="00F23561"/>
    <w:rsid w:val="00F2357F"/>
    <w:rsid w:val="00F23A09"/>
    <w:rsid w:val="00F23BD0"/>
    <w:rsid w:val="00F23FCA"/>
    <w:rsid w:val="00F24045"/>
    <w:rsid w:val="00F240F4"/>
    <w:rsid w:val="00F24263"/>
    <w:rsid w:val="00F244C0"/>
    <w:rsid w:val="00F2456B"/>
    <w:rsid w:val="00F24577"/>
    <w:rsid w:val="00F24A57"/>
    <w:rsid w:val="00F24BA8"/>
    <w:rsid w:val="00F24F4D"/>
    <w:rsid w:val="00F24FA0"/>
    <w:rsid w:val="00F250CE"/>
    <w:rsid w:val="00F25157"/>
    <w:rsid w:val="00F251FE"/>
    <w:rsid w:val="00F252C7"/>
    <w:rsid w:val="00F25D4A"/>
    <w:rsid w:val="00F25E4C"/>
    <w:rsid w:val="00F25EB4"/>
    <w:rsid w:val="00F2617C"/>
    <w:rsid w:val="00F261EE"/>
    <w:rsid w:val="00F2643A"/>
    <w:rsid w:val="00F26886"/>
    <w:rsid w:val="00F2699C"/>
    <w:rsid w:val="00F26A95"/>
    <w:rsid w:val="00F26AF5"/>
    <w:rsid w:val="00F2786E"/>
    <w:rsid w:val="00F27E0C"/>
    <w:rsid w:val="00F3002F"/>
    <w:rsid w:val="00F30031"/>
    <w:rsid w:val="00F30353"/>
    <w:rsid w:val="00F30469"/>
    <w:rsid w:val="00F30737"/>
    <w:rsid w:val="00F30885"/>
    <w:rsid w:val="00F308C0"/>
    <w:rsid w:val="00F30BCF"/>
    <w:rsid w:val="00F30F2B"/>
    <w:rsid w:val="00F31188"/>
    <w:rsid w:val="00F311BE"/>
    <w:rsid w:val="00F3152B"/>
    <w:rsid w:val="00F31743"/>
    <w:rsid w:val="00F317DA"/>
    <w:rsid w:val="00F318E7"/>
    <w:rsid w:val="00F31A74"/>
    <w:rsid w:val="00F31CCA"/>
    <w:rsid w:val="00F31D75"/>
    <w:rsid w:val="00F31D82"/>
    <w:rsid w:val="00F31F17"/>
    <w:rsid w:val="00F31F7E"/>
    <w:rsid w:val="00F3236F"/>
    <w:rsid w:val="00F32374"/>
    <w:rsid w:val="00F323F6"/>
    <w:rsid w:val="00F32C02"/>
    <w:rsid w:val="00F32F0E"/>
    <w:rsid w:val="00F32F3E"/>
    <w:rsid w:val="00F33036"/>
    <w:rsid w:val="00F33580"/>
    <w:rsid w:val="00F3383E"/>
    <w:rsid w:val="00F3386F"/>
    <w:rsid w:val="00F34286"/>
    <w:rsid w:val="00F342E5"/>
    <w:rsid w:val="00F346BC"/>
    <w:rsid w:val="00F34A4F"/>
    <w:rsid w:val="00F34CB9"/>
    <w:rsid w:val="00F34CC4"/>
    <w:rsid w:val="00F3521B"/>
    <w:rsid w:val="00F35331"/>
    <w:rsid w:val="00F35532"/>
    <w:rsid w:val="00F35561"/>
    <w:rsid w:val="00F35865"/>
    <w:rsid w:val="00F35C57"/>
    <w:rsid w:val="00F35E92"/>
    <w:rsid w:val="00F363C3"/>
    <w:rsid w:val="00F3651B"/>
    <w:rsid w:val="00F369F3"/>
    <w:rsid w:val="00F370CB"/>
    <w:rsid w:val="00F377A2"/>
    <w:rsid w:val="00F37922"/>
    <w:rsid w:val="00F37ABA"/>
    <w:rsid w:val="00F37AEF"/>
    <w:rsid w:val="00F37C5A"/>
    <w:rsid w:val="00F40179"/>
    <w:rsid w:val="00F40744"/>
    <w:rsid w:val="00F4081B"/>
    <w:rsid w:val="00F40E45"/>
    <w:rsid w:val="00F411DF"/>
    <w:rsid w:val="00F4125D"/>
    <w:rsid w:val="00F413EE"/>
    <w:rsid w:val="00F415BA"/>
    <w:rsid w:val="00F417D6"/>
    <w:rsid w:val="00F41A9C"/>
    <w:rsid w:val="00F420FA"/>
    <w:rsid w:val="00F4210B"/>
    <w:rsid w:val="00F4211E"/>
    <w:rsid w:val="00F42470"/>
    <w:rsid w:val="00F426AD"/>
    <w:rsid w:val="00F42910"/>
    <w:rsid w:val="00F42ADB"/>
    <w:rsid w:val="00F42B2C"/>
    <w:rsid w:val="00F42C2B"/>
    <w:rsid w:val="00F42C3B"/>
    <w:rsid w:val="00F42E86"/>
    <w:rsid w:val="00F431C9"/>
    <w:rsid w:val="00F43360"/>
    <w:rsid w:val="00F439C5"/>
    <w:rsid w:val="00F43AED"/>
    <w:rsid w:val="00F43B0B"/>
    <w:rsid w:val="00F445B0"/>
    <w:rsid w:val="00F4462D"/>
    <w:rsid w:val="00F44833"/>
    <w:rsid w:val="00F44EC5"/>
    <w:rsid w:val="00F454BB"/>
    <w:rsid w:val="00F45685"/>
    <w:rsid w:val="00F45737"/>
    <w:rsid w:val="00F457F9"/>
    <w:rsid w:val="00F45DC4"/>
    <w:rsid w:val="00F465C1"/>
    <w:rsid w:val="00F4678D"/>
    <w:rsid w:val="00F467B0"/>
    <w:rsid w:val="00F46E40"/>
    <w:rsid w:val="00F46F8B"/>
    <w:rsid w:val="00F47132"/>
    <w:rsid w:val="00F47299"/>
    <w:rsid w:val="00F472C2"/>
    <w:rsid w:val="00F473A6"/>
    <w:rsid w:val="00F47728"/>
    <w:rsid w:val="00F47A64"/>
    <w:rsid w:val="00F47AFE"/>
    <w:rsid w:val="00F47CBA"/>
    <w:rsid w:val="00F50020"/>
    <w:rsid w:val="00F503E9"/>
    <w:rsid w:val="00F50671"/>
    <w:rsid w:val="00F50849"/>
    <w:rsid w:val="00F50A5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8CD"/>
    <w:rsid w:val="00F54192"/>
    <w:rsid w:val="00F54273"/>
    <w:rsid w:val="00F542D8"/>
    <w:rsid w:val="00F548C8"/>
    <w:rsid w:val="00F54B21"/>
    <w:rsid w:val="00F55194"/>
    <w:rsid w:val="00F5546C"/>
    <w:rsid w:val="00F55902"/>
    <w:rsid w:val="00F55AA4"/>
    <w:rsid w:val="00F55AC5"/>
    <w:rsid w:val="00F55C6D"/>
    <w:rsid w:val="00F565F7"/>
    <w:rsid w:val="00F5662E"/>
    <w:rsid w:val="00F568B1"/>
    <w:rsid w:val="00F568FF"/>
    <w:rsid w:val="00F56918"/>
    <w:rsid w:val="00F56B25"/>
    <w:rsid w:val="00F56BF2"/>
    <w:rsid w:val="00F56C0D"/>
    <w:rsid w:val="00F56CAD"/>
    <w:rsid w:val="00F56D4B"/>
    <w:rsid w:val="00F56DCF"/>
    <w:rsid w:val="00F56E5E"/>
    <w:rsid w:val="00F571BA"/>
    <w:rsid w:val="00F57637"/>
    <w:rsid w:val="00F5765A"/>
    <w:rsid w:val="00F57704"/>
    <w:rsid w:val="00F577F9"/>
    <w:rsid w:val="00F57BD3"/>
    <w:rsid w:val="00F57C72"/>
    <w:rsid w:val="00F57F11"/>
    <w:rsid w:val="00F60076"/>
    <w:rsid w:val="00F6021A"/>
    <w:rsid w:val="00F60435"/>
    <w:rsid w:val="00F6046C"/>
    <w:rsid w:val="00F60F7E"/>
    <w:rsid w:val="00F61061"/>
    <w:rsid w:val="00F61145"/>
    <w:rsid w:val="00F61158"/>
    <w:rsid w:val="00F61564"/>
    <w:rsid w:val="00F615FA"/>
    <w:rsid w:val="00F61701"/>
    <w:rsid w:val="00F61902"/>
    <w:rsid w:val="00F61E07"/>
    <w:rsid w:val="00F61FDE"/>
    <w:rsid w:val="00F620AE"/>
    <w:rsid w:val="00F622E3"/>
    <w:rsid w:val="00F62377"/>
    <w:rsid w:val="00F62652"/>
    <w:rsid w:val="00F62916"/>
    <w:rsid w:val="00F62B57"/>
    <w:rsid w:val="00F62E36"/>
    <w:rsid w:val="00F63289"/>
    <w:rsid w:val="00F632CF"/>
    <w:rsid w:val="00F6348E"/>
    <w:rsid w:val="00F635E5"/>
    <w:rsid w:val="00F63F91"/>
    <w:rsid w:val="00F6404E"/>
    <w:rsid w:val="00F6433C"/>
    <w:rsid w:val="00F6474A"/>
    <w:rsid w:val="00F64966"/>
    <w:rsid w:val="00F64A4B"/>
    <w:rsid w:val="00F64D84"/>
    <w:rsid w:val="00F64DEC"/>
    <w:rsid w:val="00F64F43"/>
    <w:rsid w:val="00F64F9F"/>
    <w:rsid w:val="00F650A4"/>
    <w:rsid w:val="00F654FA"/>
    <w:rsid w:val="00F65AA5"/>
    <w:rsid w:val="00F65D14"/>
    <w:rsid w:val="00F65D34"/>
    <w:rsid w:val="00F65E11"/>
    <w:rsid w:val="00F660B8"/>
    <w:rsid w:val="00F669E3"/>
    <w:rsid w:val="00F66A26"/>
    <w:rsid w:val="00F66A4A"/>
    <w:rsid w:val="00F66CF8"/>
    <w:rsid w:val="00F67A85"/>
    <w:rsid w:val="00F67C5D"/>
    <w:rsid w:val="00F703AF"/>
    <w:rsid w:val="00F70459"/>
    <w:rsid w:val="00F70A45"/>
    <w:rsid w:val="00F70CF7"/>
    <w:rsid w:val="00F70F08"/>
    <w:rsid w:val="00F70FF9"/>
    <w:rsid w:val="00F71026"/>
    <w:rsid w:val="00F71042"/>
    <w:rsid w:val="00F710A0"/>
    <w:rsid w:val="00F7134D"/>
    <w:rsid w:val="00F713E2"/>
    <w:rsid w:val="00F71976"/>
    <w:rsid w:val="00F719F0"/>
    <w:rsid w:val="00F71A99"/>
    <w:rsid w:val="00F71B5C"/>
    <w:rsid w:val="00F71BC4"/>
    <w:rsid w:val="00F71C4F"/>
    <w:rsid w:val="00F71E5D"/>
    <w:rsid w:val="00F71E95"/>
    <w:rsid w:val="00F71F79"/>
    <w:rsid w:val="00F721A1"/>
    <w:rsid w:val="00F724E3"/>
    <w:rsid w:val="00F7263E"/>
    <w:rsid w:val="00F727AA"/>
    <w:rsid w:val="00F727F3"/>
    <w:rsid w:val="00F729B4"/>
    <w:rsid w:val="00F729CA"/>
    <w:rsid w:val="00F72A56"/>
    <w:rsid w:val="00F72C94"/>
    <w:rsid w:val="00F72E17"/>
    <w:rsid w:val="00F732E4"/>
    <w:rsid w:val="00F73BD0"/>
    <w:rsid w:val="00F73D87"/>
    <w:rsid w:val="00F73F43"/>
    <w:rsid w:val="00F7400B"/>
    <w:rsid w:val="00F743C6"/>
    <w:rsid w:val="00F7442D"/>
    <w:rsid w:val="00F744CE"/>
    <w:rsid w:val="00F74609"/>
    <w:rsid w:val="00F74664"/>
    <w:rsid w:val="00F74791"/>
    <w:rsid w:val="00F747CA"/>
    <w:rsid w:val="00F74A7A"/>
    <w:rsid w:val="00F74C0B"/>
    <w:rsid w:val="00F74ED9"/>
    <w:rsid w:val="00F75125"/>
    <w:rsid w:val="00F75305"/>
    <w:rsid w:val="00F75648"/>
    <w:rsid w:val="00F7564B"/>
    <w:rsid w:val="00F76337"/>
    <w:rsid w:val="00F763DF"/>
    <w:rsid w:val="00F76786"/>
    <w:rsid w:val="00F76841"/>
    <w:rsid w:val="00F76A60"/>
    <w:rsid w:val="00F76B03"/>
    <w:rsid w:val="00F76B74"/>
    <w:rsid w:val="00F77363"/>
    <w:rsid w:val="00F77613"/>
    <w:rsid w:val="00F77863"/>
    <w:rsid w:val="00F7792A"/>
    <w:rsid w:val="00F77C09"/>
    <w:rsid w:val="00F77C47"/>
    <w:rsid w:val="00F77CFA"/>
    <w:rsid w:val="00F77E63"/>
    <w:rsid w:val="00F77F77"/>
    <w:rsid w:val="00F800C1"/>
    <w:rsid w:val="00F80347"/>
    <w:rsid w:val="00F80D8F"/>
    <w:rsid w:val="00F8107A"/>
    <w:rsid w:val="00F81311"/>
    <w:rsid w:val="00F81388"/>
    <w:rsid w:val="00F814F8"/>
    <w:rsid w:val="00F81507"/>
    <w:rsid w:val="00F81625"/>
    <w:rsid w:val="00F8181B"/>
    <w:rsid w:val="00F81BEA"/>
    <w:rsid w:val="00F81C47"/>
    <w:rsid w:val="00F81E0E"/>
    <w:rsid w:val="00F81E87"/>
    <w:rsid w:val="00F81F25"/>
    <w:rsid w:val="00F81F57"/>
    <w:rsid w:val="00F82847"/>
    <w:rsid w:val="00F828FF"/>
    <w:rsid w:val="00F82CD8"/>
    <w:rsid w:val="00F82E61"/>
    <w:rsid w:val="00F83079"/>
    <w:rsid w:val="00F83301"/>
    <w:rsid w:val="00F8336F"/>
    <w:rsid w:val="00F83785"/>
    <w:rsid w:val="00F837A7"/>
    <w:rsid w:val="00F837D7"/>
    <w:rsid w:val="00F837DD"/>
    <w:rsid w:val="00F83A98"/>
    <w:rsid w:val="00F83E5F"/>
    <w:rsid w:val="00F83FE2"/>
    <w:rsid w:val="00F840B0"/>
    <w:rsid w:val="00F84702"/>
    <w:rsid w:val="00F84849"/>
    <w:rsid w:val="00F849D7"/>
    <w:rsid w:val="00F84A2F"/>
    <w:rsid w:val="00F84B56"/>
    <w:rsid w:val="00F84BAB"/>
    <w:rsid w:val="00F850EB"/>
    <w:rsid w:val="00F85359"/>
    <w:rsid w:val="00F853A4"/>
    <w:rsid w:val="00F855CB"/>
    <w:rsid w:val="00F856C8"/>
    <w:rsid w:val="00F85744"/>
    <w:rsid w:val="00F859FD"/>
    <w:rsid w:val="00F85AF8"/>
    <w:rsid w:val="00F85F4B"/>
    <w:rsid w:val="00F85F9B"/>
    <w:rsid w:val="00F86014"/>
    <w:rsid w:val="00F8639E"/>
    <w:rsid w:val="00F863EB"/>
    <w:rsid w:val="00F86538"/>
    <w:rsid w:val="00F8683A"/>
    <w:rsid w:val="00F86B20"/>
    <w:rsid w:val="00F86C43"/>
    <w:rsid w:val="00F8718B"/>
    <w:rsid w:val="00F8718E"/>
    <w:rsid w:val="00F87201"/>
    <w:rsid w:val="00F87317"/>
    <w:rsid w:val="00F873F4"/>
    <w:rsid w:val="00F8746E"/>
    <w:rsid w:val="00F879A7"/>
    <w:rsid w:val="00F879C6"/>
    <w:rsid w:val="00F87A3E"/>
    <w:rsid w:val="00F87CB7"/>
    <w:rsid w:val="00F87D07"/>
    <w:rsid w:val="00F87D7F"/>
    <w:rsid w:val="00F87E13"/>
    <w:rsid w:val="00F87E81"/>
    <w:rsid w:val="00F900FB"/>
    <w:rsid w:val="00F90133"/>
    <w:rsid w:val="00F901EE"/>
    <w:rsid w:val="00F90351"/>
    <w:rsid w:val="00F90391"/>
    <w:rsid w:val="00F903A2"/>
    <w:rsid w:val="00F9046C"/>
    <w:rsid w:val="00F904AA"/>
    <w:rsid w:val="00F90501"/>
    <w:rsid w:val="00F90779"/>
    <w:rsid w:val="00F90BEE"/>
    <w:rsid w:val="00F90C86"/>
    <w:rsid w:val="00F90FD6"/>
    <w:rsid w:val="00F910E4"/>
    <w:rsid w:val="00F91420"/>
    <w:rsid w:val="00F914B1"/>
    <w:rsid w:val="00F915AB"/>
    <w:rsid w:val="00F9174D"/>
    <w:rsid w:val="00F91906"/>
    <w:rsid w:val="00F9199A"/>
    <w:rsid w:val="00F91CA2"/>
    <w:rsid w:val="00F91DAC"/>
    <w:rsid w:val="00F91E40"/>
    <w:rsid w:val="00F92174"/>
    <w:rsid w:val="00F923DB"/>
    <w:rsid w:val="00F92701"/>
    <w:rsid w:val="00F92725"/>
    <w:rsid w:val="00F92ADD"/>
    <w:rsid w:val="00F93024"/>
    <w:rsid w:val="00F934BB"/>
    <w:rsid w:val="00F93528"/>
    <w:rsid w:val="00F93607"/>
    <w:rsid w:val="00F938B2"/>
    <w:rsid w:val="00F93A3D"/>
    <w:rsid w:val="00F93D13"/>
    <w:rsid w:val="00F93EE6"/>
    <w:rsid w:val="00F94003"/>
    <w:rsid w:val="00F942BE"/>
    <w:rsid w:val="00F94412"/>
    <w:rsid w:val="00F94428"/>
    <w:rsid w:val="00F94441"/>
    <w:rsid w:val="00F94737"/>
    <w:rsid w:val="00F9473D"/>
    <w:rsid w:val="00F9495D"/>
    <w:rsid w:val="00F94C27"/>
    <w:rsid w:val="00F94E27"/>
    <w:rsid w:val="00F95013"/>
    <w:rsid w:val="00F9509C"/>
    <w:rsid w:val="00F951BD"/>
    <w:rsid w:val="00F954B7"/>
    <w:rsid w:val="00F9585C"/>
    <w:rsid w:val="00F96100"/>
    <w:rsid w:val="00F9632D"/>
    <w:rsid w:val="00F9644F"/>
    <w:rsid w:val="00F965D9"/>
    <w:rsid w:val="00F969B1"/>
    <w:rsid w:val="00F96C7A"/>
    <w:rsid w:val="00F96E4D"/>
    <w:rsid w:val="00F96E7C"/>
    <w:rsid w:val="00F9709C"/>
    <w:rsid w:val="00F975B5"/>
    <w:rsid w:val="00F97654"/>
    <w:rsid w:val="00F9775F"/>
    <w:rsid w:val="00F97761"/>
    <w:rsid w:val="00F97765"/>
    <w:rsid w:val="00F97D88"/>
    <w:rsid w:val="00F97FF9"/>
    <w:rsid w:val="00FA035E"/>
    <w:rsid w:val="00FA04BE"/>
    <w:rsid w:val="00FA0509"/>
    <w:rsid w:val="00FA08EA"/>
    <w:rsid w:val="00FA0D60"/>
    <w:rsid w:val="00FA0DE8"/>
    <w:rsid w:val="00FA0E7C"/>
    <w:rsid w:val="00FA109A"/>
    <w:rsid w:val="00FA1140"/>
    <w:rsid w:val="00FA12F1"/>
    <w:rsid w:val="00FA1443"/>
    <w:rsid w:val="00FA1564"/>
    <w:rsid w:val="00FA1766"/>
    <w:rsid w:val="00FA1863"/>
    <w:rsid w:val="00FA1C2E"/>
    <w:rsid w:val="00FA1CBF"/>
    <w:rsid w:val="00FA1D8F"/>
    <w:rsid w:val="00FA1E26"/>
    <w:rsid w:val="00FA2002"/>
    <w:rsid w:val="00FA21AE"/>
    <w:rsid w:val="00FA2526"/>
    <w:rsid w:val="00FA2729"/>
    <w:rsid w:val="00FA2AB0"/>
    <w:rsid w:val="00FA375C"/>
    <w:rsid w:val="00FA3C84"/>
    <w:rsid w:val="00FA3DBC"/>
    <w:rsid w:val="00FA4A21"/>
    <w:rsid w:val="00FA4EDE"/>
    <w:rsid w:val="00FA50E8"/>
    <w:rsid w:val="00FA526F"/>
    <w:rsid w:val="00FA53C1"/>
    <w:rsid w:val="00FA5527"/>
    <w:rsid w:val="00FA572C"/>
    <w:rsid w:val="00FA5871"/>
    <w:rsid w:val="00FA589E"/>
    <w:rsid w:val="00FA58E7"/>
    <w:rsid w:val="00FA5962"/>
    <w:rsid w:val="00FA598C"/>
    <w:rsid w:val="00FA5995"/>
    <w:rsid w:val="00FA6225"/>
    <w:rsid w:val="00FA656D"/>
    <w:rsid w:val="00FA6686"/>
    <w:rsid w:val="00FA6A8C"/>
    <w:rsid w:val="00FA6B5A"/>
    <w:rsid w:val="00FA6D62"/>
    <w:rsid w:val="00FA70DF"/>
    <w:rsid w:val="00FA7152"/>
    <w:rsid w:val="00FA71E0"/>
    <w:rsid w:val="00FA76E6"/>
    <w:rsid w:val="00FA78BC"/>
    <w:rsid w:val="00FA7A20"/>
    <w:rsid w:val="00FA7AA6"/>
    <w:rsid w:val="00FA7C04"/>
    <w:rsid w:val="00FA7C34"/>
    <w:rsid w:val="00FA7C3D"/>
    <w:rsid w:val="00FB0443"/>
    <w:rsid w:val="00FB0532"/>
    <w:rsid w:val="00FB07A3"/>
    <w:rsid w:val="00FB0A79"/>
    <w:rsid w:val="00FB0D51"/>
    <w:rsid w:val="00FB1052"/>
    <w:rsid w:val="00FB13E1"/>
    <w:rsid w:val="00FB15D5"/>
    <w:rsid w:val="00FB168B"/>
    <w:rsid w:val="00FB1694"/>
    <w:rsid w:val="00FB18E8"/>
    <w:rsid w:val="00FB19D8"/>
    <w:rsid w:val="00FB1A14"/>
    <w:rsid w:val="00FB1CEE"/>
    <w:rsid w:val="00FB2255"/>
    <w:rsid w:val="00FB22E5"/>
    <w:rsid w:val="00FB2864"/>
    <w:rsid w:val="00FB289B"/>
    <w:rsid w:val="00FB2DF3"/>
    <w:rsid w:val="00FB2F94"/>
    <w:rsid w:val="00FB34CE"/>
    <w:rsid w:val="00FB3574"/>
    <w:rsid w:val="00FB3B12"/>
    <w:rsid w:val="00FB3CD6"/>
    <w:rsid w:val="00FB3D0B"/>
    <w:rsid w:val="00FB3F90"/>
    <w:rsid w:val="00FB4002"/>
    <w:rsid w:val="00FB4065"/>
    <w:rsid w:val="00FB43F5"/>
    <w:rsid w:val="00FB4760"/>
    <w:rsid w:val="00FB47B5"/>
    <w:rsid w:val="00FB4931"/>
    <w:rsid w:val="00FB4AB0"/>
    <w:rsid w:val="00FB4EC8"/>
    <w:rsid w:val="00FB4F15"/>
    <w:rsid w:val="00FB52FD"/>
    <w:rsid w:val="00FB5362"/>
    <w:rsid w:val="00FB57A7"/>
    <w:rsid w:val="00FB5A6F"/>
    <w:rsid w:val="00FB5B21"/>
    <w:rsid w:val="00FB5E12"/>
    <w:rsid w:val="00FB5E55"/>
    <w:rsid w:val="00FB601D"/>
    <w:rsid w:val="00FB6102"/>
    <w:rsid w:val="00FB61DE"/>
    <w:rsid w:val="00FB6401"/>
    <w:rsid w:val="00FB68CE"/>
    <w:rsid w:val="00FB6B9D"/>
    <w:rsid w:val="00FB6BE6"/>
    <w:rsid w:val="00FB72CB"/>
    <w:rsid w:val="00FB7401"/>
    <w:rsid w:val="00FB74B6"/>
    <w:rsid w:val="00FB74CE"/>
    <w:rsid w:val="00FB7671"/>
    <w:rsid w:val="00FB7747"/>
    <w:rsid w:val="00FB77BB"/>
    <w:rsid w:val="00FB7A9C"/>
    <w:rsid w:val="00FB7B28"/>
    <w:rsid w:val="00FB7B43"/>
    <w:rsid w:val="00FC0363"/>
    <w:rsid w:val="00FC04F0"/>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600"/>
    <w:rsid w:val="00FC26AA"/>
    <w:rsid w:val="00FC2742"/>
    <w:rsid w:val="00FC280A"/>
    <w:rsid w:val="00FC2A1C"/>
    <w:rsid w:val="00FC2C65"/>
    <w:rsid w:val="00FC2D85"/>
    <w:rsid w:val="00FC312F"/>
    <w:rsid w:val="00FC31FA"/>
    <w:rsid w:val="00FC32CF"/>
    <w:rsid w:val="00FC32F0"/>
    <w:rsid w:val="00FC330F"/>
    <w:rsid w:val="00FC34E4"/>
    <w:rsid w:val="00FC3676"/>
    <w:rsid w:val="00FC37F0"/>
    <w:rsid w:val="00FC3AD2"/>
    <w:rsid w:val="00FC3BBC"/>
    <w:rsid w:val="00FC3EEB"/>
    <w:rsid w:val="00FC4278"/>
    <w:rsid w:val="00FC4423"/>
    <w:rsid w:val="00FC47D1"/>
    <w:rsid w:val="00FC4823"/>
    <w:rsid w:val="00FC4CA4"/>
    <w:rsid w:val="00FC4CFA"/>
    <w:rsid w:val="00FC545C"/>
    <w:rsid w:val="00FC553E"/>
    <w:rsid w:val="00FC556B"/>
    <w:rsid w:val="00FC58BB"/>
    <w:rsid w:val="00FC5EE6"/>
    <w:rsid w:val="00FC61FE"/>
    <w:rsid w:val="00FC63CD"/>
    <w:rsid w:val="00FC645D"/>
    <w:rsid w:val="00FC654F"/>
    <w:rsid w:val="00FC65A0"/>
    <w:rsid w:val="00FC6633"/>
    <w:rsid w:val="00FC6B41"/>
    <w:rsid w:val="00FC6C0E"/>
    <w:rsid w:val="00FC7308"/>
    <w:rsid w:val="00FC748F"/>
    <w:rsid w:val="00FC77B0"/>
    <w:rsid w:val="00FC7F93"/>
    <w:rsid w:val="00FD003E"/>
    <w:rsid w:val="00FD0A0E"/>
    <w:rsid w:val="00FD0D7E"/>
    <w:rsid w:val="00FD0F00"/>
    <w:rsid w:val="00FD10D2"/>
    <w:rsid w:val="00FD111E"/>
    <w:rsid w:val="00FD12D7"/>
    <w:rsid w:val="00FD14E4"/>
    <w:rsid w:val="00FD1589"/>
    <w:rsid w:val="00FD197D"/>
    <w:rsid w:val="00FD21DD"/>
    <w:rsid w:val="00FD2524"/>
    <w:rsid w:val="00FD2804"/>
    <w:rsid w:val="00FD282A"/>
    <w:rsid w:val="00FD2A71"/>
    <w:rsid w:val="00FD2B66"/>
    <w:rsid w:val="00FD3149"/>
    <w:rsid w:val="00FD3905"/>
    <w:rsid w:val="00FD3C15"/>
    <w:rsid w:val="00FD4620"/>
    <w:rsid w:val="00FD48FE"/>
    <w:rsid w:val="00FD49E0"/>
    <w:rsid w:val="00FD4B33"/>
    <w:rsid w:val="00FD4CC0"/>
    <w:rsid w:val="00FD4D83"/>
    <w:rsid w:val="00FD53A6"/>
    <w:rsid w:val="00FD5B93"/>
    <w:rsid w:val="00FD5DD4"/>
    <w:rsid w:val="00FD5EB1"/>
    <w:rsid w:val="00FD6318"/>
    <w:rsid w:val="00FD6789"/>
    <w:rsid w:val="00FD6A3D"/>
    <w:rsid w:val="00FD6B20"/>
    <w:rsid w:val="00FD6CF0"/>
    <w:rsid w:val="00FD6D60"/>
    <w:rsid w:val="00FD6ED4"/>
    <w:rsid w:val="00FD6F9D"/>
    <w:rsid w:val="00FD7001"/>
    <w:rsid w:val="00FD7240"/>
    <w:rsid w:val="00FD72D9"/>
    <w:rsid w:val="00FD73AE"/>
    <w:rsid w:val="00FD794E"/>
    <w:rsid w:val="00FD7F6A"/>
    <w:rsid w:val="00FE04B6"/>
    <w:rsid w:val="00FE05E5"/>
    <w:rsid w:val="00FE0657"/>
    <w:rsid w:val="00FE0C6A"/>
    <w:rsid w:val="00FE0C87"/>
    <w:rsid w:val="00FE1D18"/>
    <w:rsid w:val="00FE1E95"/>
    <w:rsid w:val="00FE20AB"/>
    <w:rsid w:val="00FE2143"/>
    <w:rsid w:val="00FE22FE"/>
    <w:rsid w:val="00FE26FE"/>
    <w:rsid w:val="00FE2A82"/>
    <w:rsid w:val="00FE2AAD"/>
    <w:rsid w:val="00FE2AE5"/>
    <w:rsid w:val="00FE2B27"/>
    <w:rsid w:val="00FE2B7B"/>
    <w:rsid w:val="00FE2DE0"/>
    <w:rsid w:val="00FE3100"/>
    <w:rsid w:val="00FE3439"/>
    <w:rsid w:val="00FE34FD"/>
    <w:rsid w:val="00FE3768"/>
    <w:rsid w:val="00FE37A4"/>
    <w:rsid w:val="00FE3B7D"/>
    <w:rsid w:val="00FE3D7C"/>
    <w:rsid w:val="00FE45D2"/>
    <w:rsid w:val="00FE487A"/>
    <w:rsid w:val="00FE4AD0"/>
    <w:rsid w:val="00FE4AEE"/>
    <w:rsid w:val="00FE4B47"/>
    <w:rsid w:val="00FE4FBA"/>
    <w:rsid w:val="00FE5172"/>
    <w:rsid w:val="00FE51F9"/>
    <w:rsid w:val="00FE5410"/>
    <w:rsid w:val="00FE5538"/>
    <w:rsid w:val="00FE5977"/>
    <w:rsid w:val="00FE5CD5"/>
    <w:rsid w:val="00FE5E36"/>
    <w:rsid w:val="00FE5FB6"/>
    <w:rsid w:val="00FE61A2"/>
    <w:rsid w:val="00FE622E"/>
    <w:rsid w:val="00FE627C"/>
    <w:rsid w:val="00FE6521"/>
    <w:rsid w:val="00FE65A5"/>
    <w:rsid w:val="00FE65FA"/>
    <w:rsid w:val="00FE6DEC"/>
    <w:rsid w:val="00FE7496"/>
    <w:rsid w:val="00FE74E2"/>
    <w:rsid w:val="00FE74FC"/>
    <w:rsid w:val="00FE761D"/>
    <w:rsid w:val="00FE76FA"/>
    <w:rsid w:val="00FE7A02"/>
    <w:rsid w:val="00FE7C3E"/>
    <w:rsid w:val="00FE7DD6"/>
    <w:rsid w:val="00FE7F00"/>
    <w:rsid w:val="00FE7FD1"/>
    <w:rsid w:val="00FF0038"/>
    <w:rsid w:val="00FF01C5"/>
    <w:rsid w:val="00FF0224"/>
    <w:rsid w:val="00FF030A"/>
    <w:rsid w:val="00FF0502"/>
    <w:rsid w:val="00FF054D"/>
    <w:rsid w:val="00FF07B4"/>
    <w:rsid w:val="00FF0971"/>
    <w:rsid w:val="00FF0BBB"/>
    <w:rsid w:val="00FF0D53"/>
    <w:rsid w:val="00FF1265"/>
    <w:rsid w:val="00FF1455"/>
    <w:rsid w:val="00FF14C1"/>
    <w:rsid w:val="00FF160A"/>
    <w:rsid w:val="00FF1716"/>
    <w:rsid w:val="00FF1862"/>
    <w:rsid w:val="00FF1CD4"/>
    <w:rsid w:val="00FF2077"/>
    <w:rsid w:val="00FF2926"/>
    <w:rsid w:val="00FF2A88"/>
    <w:rsid w:val="00FF310E"/>
    <w:rsid w:val="00FF37C5"/>
    <w:rsid w:val="00FF3803"/>
    <w:rsid w:val="00FF3A12"/>
    <w:rsid w:val="00FF3CFC"/>
    <w:rsid w:val="00FF3F6E"/>
    <w:rsid w:val="00FF43AF"/>
    <w:rsid w:val="00FF4459"/>
    <w:rsid w:val="00FF48E0"/>
    <w:rsid w:val="00FF4D22"/>
    <w:rsid w:val="00FF4FCD"/>
    <w:rsid w:val="00FF5026"/>
    <w:rsid w:val="00FF5173"/>
    <w:rsid w:val="00FF51D0"/>
    <w:rsid w:val="00FF52CC"/>
    <w:rsid w:val="00FF52E3"/>
    <w:rsid w:val="00FF5465"/>
    <w:rsid w:val="00FF5970"/>
    <w:rsid w:val="00FF5EEF"/>
    <w:rsid w:val="00FF5EFE"/>
    <w:rsid w:val="00FF5FB5"/>
    <w:rsid w:val="00FF6045"/>
    <w:rsid w:val="00FF609A"/>
    <w:rsid w:val="00FF6CF6"/>
    <w:rsid w:val="00FF6EE3"/>
    <w:rsid w:val="00FF6FAC"/>
    <w:rsid w:val="00FF707C"/>
    <w:rsid w:val="00FF78DB"/>
    <w:rsid w:val="00FF79A1"/>
    <w:rsid w:val="00FF7A06"/>
    <w:rsid w:val="00FF7F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3BF87A3"/>
  <w15:chartTrackingRefBased/>
  <w15:docId w15:val="{60F9BB4B-4A72-4505-BEA4-BAFE9DB2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6ED4"/>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86567"/>
    <w:pPr>
      <w:keepNext/>
      <w:keepLines/>
      <w:numPr>
        <w:numId w:val="2"/>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A63872"/>
    <w:pPr>
      <w:numPr>
        <w:ilvl w:val="3"/>
      </w:numPr>
      <w:outlineLvl w:val="3"/>
    </w:pPr>
    <w:rPr>
      <w:sz w:val="24"/>
    </w:rPr>
  </w:style>
  <w:style w:type="paragraph" w:styleId="Heading5">
    <w:name w:val="heading 5"/>
    <w:basedOn w:val="Heading4"/>
    <w:next w:val="Normal"/>
    <w:link w:val="Heading5Char"/>
    <w:uiPriority w:val="9"/>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A86567"/>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184F51"/>
    <w:rPr>
      <w:rFonts w:ascii="Arial" w:hAnsi="Arial"/>
      <w:sz w:val="24"/>
      <w:lang w:val="en-GB"/>
    </w:rPr>
  </w:style>
  <w:style w:type="character" w:customStyle="1" w:styleId="Heading5Char">
    <w:name w:val="Heading 5 Char"/>
    <w:link w:val="Heading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Lista1,?? ??,?????,????,中等深浅网格 1 - 着色 21,列表段落,¥¡¡¡¡ì¬º¥¹¥È¶ÎÂä,ÁÐ³ö¶ÎÂä,列表段落1,—ño’i—Ž,¥ê¥¹¥È¶ÎÂä,1st level - Bullet List Paragraph,Lettre d'introduction,Paragrafo elenco,Normal bullet 2,Bullet list,목록단락,列出段落,列出段落1"/>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3"/>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4"/>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aliases w:val="- Bullets Char,목록 단락 Char,リスト段落 Char,Lista1 Char,?? ?? Char,????? Char,???? Char,中等深浅网格 1 - 着色 21 Char,列表段落 Char,¥¡¡¡¡ì¬º¥¹¥È¶ÎÂä Char,ÁÐ³ö¶ÎÂä Char,列表段落1 Char,—ño’i—Ž Char,¥ê¥¹¥È¶ÎÂä Char,1st level - Bullet List Paragraph Char"/>
    <w:link w:val="ListParagraph"/>
    <w:uiPriority w:val="34"/>
    <w:qFormat/>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5"/>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style>
  <w:style w:type="character" w:customStyle="1" w:styleId="3GPPTextChar">
    <w:name w:val="3GPP Text Char"/>
    <w:link w:val="3GPPText"/>
    <w:qFormat/>
    <w:rsid w:val="0017661D"/>
    <w:rPr>
      <w:rFonts w:ascii="Times New Roman" w:hAnsi="Times New Roman"/>
      <w:sz w:val="22"/>
    </w:rPr>
  </w:style>
  <w:style w:type="paragraph" w:customStyle="1" w:styleId="3GPPH2">
    <w:name w:val="3GPP H2"/>
    <w:basedOn w:val="Heading2"/>
    <w:next w:val="3GPPText"/>
    <w:link w:val="3GPPH2Char"/>
    <w:qFormat/>
    <w:rsid w:val="009D0F69"/>
    <w:pPr>
      <w:numPr>
        <w:ilvl w:val="0"/>
        <w:numId w:val="10"/>
      </w:num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6"/>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NoList"/>
    <w:uiPriority w:val="99"/>
    <w:rsid w:val="006D1543"/>
    <w:pPr>
      <w:numPr>
        <w:numId w:val="7"/>
      </w:numPr>
    </w:pPr>
  </w:style>
  <w:style w:type="paragraph" w:customStyle="1" w:styleId="3GPPAgreements">
    <w:name w:val="3GPP Agreements"/>
    <w:basedOn w:val="ListBullet"/>
    <w:link w:val="3GPPAgreementsChar"/>
    <w:qFormat/>
    <w:rsid w:val="001A6EED"/>
    <w:pPr>
      <w:numPr>
        <w:numId w:val="8"/>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qFormat/>
    <w:rsid w:val="00F30F2B"/>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paragraph" w:customStyle="1" w:styleId="References">
    <w:name w:val="References"/>
    <w:basedOn w:val="Normal"/>
    <w:rsid w:val="007B70E8"/>
    <w:pPr>
      <w:numPr>
        <w:ilvl w:val="2"/>
        <w:numId w:val="9"/>
      </w:numPr>
      <w:overflowPunct/>
      <w:autoSpaceDE/>
      <w:autoSpaceDN/>
      <w:adjustRightInd/>
      <w:spacing w:after="0"/>
      <w:textAlignment w:val="auto"/>
    </w:pPr>
    <w:rPr>
      <w:rFonts w:eastAsia="Times New Roman"/>
      <w:szCs w:val="24"/>
      <w:lang w:val="en-US"/>
    </w:rPr>
  </w:style>
  <w:style w:type="paragraph" w:customStyle="1" w:styleId="1">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DefaultParagraphFont"/>
    <w:rsid w:val="00916E9C"/>
    <w:rPr>
      <w:rFonts w:ascii="SymbolMT" w:hAnsi="SymbolMT" w:hint="default"/>
      <w:b w:val="0"/>
      <w:bCs w:val="0"/>
      <w:i w:val="0"/>
      <w:iCs w:val="0"/>
      <w:color w:val="000000"/>
      <w:sz w:val="56"/>
      <w:szCs w:val="56"/>
    </w:rPr>
  </w:style>
  <w:style w:type="character" w:customStyle="1" w:styleId="IDFHeading2Char">
    <w:name w:val="IDF Heading 2 Char"/>
    <w:basedOn w:val="DefaultParagraphFont"/>
    <w:link w:val="IDFHeading2"/>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2">
    <w:name w:val="IDF Heading 2"/>
    <w:basedOn w:val="Heading1"/>
    <w:link w:val="IDFHeading2Char"/>
    <w:qFormat/>
    <w:rsid w:val="000F4046"/>
    <w:pPr>
      <w:keepNext w:val="0"/>
      <w:keepLines w:val="0"/>
      <w:widowControl w:val="0"/>
      <w:numPr>
        <w:numId w:val="13"/>
      </w:numPr>
      <w:pBdr>
        <w:top w:val="none" w:sz="0" w:space="0" w:color="auto"/>
      </w:pBdr>
      <w:shd w:val="clear" w:color="auto" w:fill="FFFFFF"/>
      <w:overflowPunct/>
      <w:autoSpaceDE/>
      <w:autoSpaceDN/>
      <w:adjustRightInd/>
      <w:spacing w:before="120"/>
      <w:ind w:left="0" w:firstLine="0"/>
      <w:textAlignment w:val="auto"/>
      <w:outlineLvl w:val="1"/>
    </w:pPr>
    <w:rPr>
      <w:rFonts w:ascii="MS Mincho" w:eastAsiaTheme="minorEastAsia" w:hAnsi="CG Times (WN)" w:cstheme="minorHAnsi"/>
      <w:b/>
      <w:caps/>
      <w:color w:val="0070C0"/>
      <w:kern w:val="28"/>
      <w:sz w:val="24"/>
      <w:lang w:val="en-US" w:eastAsia="ko-KR" w:bidi="hi-IN"/>
    </w:rPr>
  </w:style>
  <w:style w:type="character" w:customStyle="1" w:styleId="IDFHeading3Char">
    <w:name w:val="IDF Heading 3 Char"/>
    <w:basedOn w:val="IDFHeading2Char"/>
    <w:link w:val="IDFHeading3"/>
    <w:locked/>
    <w:rsid w:val="000F4046"/>
    <w:rPr>
      <w:rFonts w:ascii="MS Mincho" w:eastAsiaTheme="minorEastAsia" w:cstheme="minorHAnsi"/>
      <w:b/>
      <w:caps/>
      <w:color w:val="0070C0"/>
      <w:kern w:val="28"/>
      <w:sz w:val="24"/>
      <w:shd w:val="clear" w:color="auto" w:fill="FFFFFF"/>
      <w:lang w:eastAsia="ko-KR" w:bidi="hi-IN"/>
    </w:rPr>
  </w:style>
  <w:style w:type="paragraph" w:customStyle="1" w:styleId="IDFHeading3">
    <w:name w:val="IDF Heading 3"/>
    <w:basedOn w:val="IDFHeading2"/>
    <w:link w:val="IDFHeading3Char"/>
    <w:qFormat/>
    <w:rsid w:val="000F4046"/>
    <w:pPr>
      <w:numPr>
        <w:ilvl w:val="1"/>
      </w:numPr>
      <w:outlineLvl w:val="2"/>
    </w:pPr>
  </w:style>
  <w:style w:type="paragraph" w:customStyle="1" w:styleId="IDFHeading4">
    <w:name w:val="IDF Heading 4"/>
    <w:basedOn w:val="IDFHeading3"/>
    <w:qFormat/>
    <w:rsid w:val="000F4046"/>
    <w:pPr>
      <w:numPr>
        <w:ilvl w:val="2"/>
      </w:numPr>
      <w:shd w:val="clear" w:color="auto" w:fill="auto"/>
      <w:tabs>
        <w:tab w:val="num" w:pos="360"/>
      </w:tabs>
      <w:ind w:left="360" w:hanging="360"/>
      <w:outlineLvl w:val="3"/>
    </w:pPr>
  </w:style>
  <w:style w:type="character" w:customStyle="1" w:styleId="N1Char">
    <w:name w:val="N1 Char"/>
    <w:basedOn w:val="DefaultParagraphFont"/>
    <w:link w:val="N1"/>
    <w:locked/>
    <w:rsid w:val="00744B51"/>
    <w:rPr>
      <w:rFonts w:ascii="MS Mincho" w:eastAsiaTheme="minorEastAsia" w:cstheme="minorHAnsi"/>
      <w:lang w:eastAsia="ko-KR" w:bidi="hi-IN"/>
    </w:rPr>
  </w:style>
  <w:style w:type="paragraph" w:customStyle="1" w:styleId="N1">
    <w:name w:val="N1"/>
    <w:basedOn w:val="Normal"/>
    <w:link w:val="N1Char"/>
    <w:qFormat/>
    <w:rsid w:val="00744B51"/>
    <w:pPr>
      <w:overflowPunct/>
      <w:autoSpaceDE/>
      <w:autoSpaceDN/>
      <w:adjustRightInd/>
      <w:spacing w:after="0"/>
      <w:ind w:left="634"/>
      <w:textAlignment w:val="auto"/>
    </w:pPr>
    <w:rPr>
      <w:rFonts w:ascii="MS Mincho" w:eastAsiaTheme="minorEastAsia" w:hAnsi="CG Times (WN)" w:cstheme="minorHAnsi"/>
      <w:lang w:val="en-US" w:eastAsia="ko-KR" w:bidi="hi-IN"/>
    </w:rPr>
  </w:style>
  <w:style w:type="character" w:customStyle="1" w:styleId="mw-editsection">
    <w:name w:val="mw-editsection"/>
    <w:basedOn w:val="DefaultParagraphFont"/>
    <w:rsid w:val="00C67C54"/>
  </w:style>
  <w:style w:type="character" w:customStyle="1" w:styleId="mw-editsection-bracket">
    <w:name w:val="mw-editsection-bracket"/>
    <w:basedOn w:val="DefaultParagraphFont"/>
    <w:rsid w:val="00C67C54"/>
  </w:style>
  <w:style w:type="paragraph" w:styleId="HTMLPreformatted">
    <w:name w:val="HTML Preformatted"/>
    <w:basedOn w:val="Normal"/>
    <w:link w:val="HTMLPreformattedChar"/>
    <w:uiPriority w:val="99"/>
    <w:unhideWhenUsed/>
    <w:rsid w:val="00C67C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ru-RU" w:eastAsia="ru-RU"/>
    </w:rPr>
  </w:style>
  <w:style w:type="character" w:customStyle="1" w:styleId="HTMLPreformattedChar">
    <w:name w:val="HTML Preformatted Char"/>
    <w:basedOn w:val="DefaultParagraphFont"/>
    <w:link w:val="HTMLPreformatted"/>
    <w:uiPriority w:val="99"/>
    <w:rsid w:val="00C67C54"/>
    <w:rPr>
      <w:rFonts w:ascii="Courier New" w:eastAsia="Times New Roman" w:hAnsi="Courier New" w:cs="Courier New"/>
      <w:lang w:val="ru-RU" w:eastAsia="ru-RU"/>
    </w:rPr>
  </w:style>
  <w:style w:type="character" w:customStyle="1" w:styleId="mwe-math-mathml-inline">
    <w:name w:val="mwe-math-mathml-inline"/>
    <w:basedOn w:val="DefaultParagraphFont"/>
    <w:rsid w:val="00C67C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48699857">
      <w:bodyDiv w:val="1"/>
      <w:marLeft w:val="0"/>
      <w:marRight w:val="0"/>
      <w:marTop w:val="0"/>
      <w:marBottom w:val="0"/>
      <w:divBdr>
        <w:top w:val="none" w:sz="0" w:space="0" w:color="auto"/>
        <w:left w:val="none" w:sz="0" w:space="0" w:color="auto"/>
        <w:bottom w:val="none" w:sz="0" w:space="0" w:color="auto"/>
        <w:right w:val="none" w:sz="0" w:space="0" w:color="auto"/>
      </w:divBdr>
      <w:divsChild>
        <w:div w:id="1013846081">
          <w:marLeft w:val="1080"/>
          <w:marRight w:val="0"/>
          <w:marTop w:val="160"/>
          <w:marBottom w:val="0"/>
          <w:divBdr>
            <w:top w:val="none" w:sz="0" w:space="0" w:color="auto"/>
            <w:left w:val="none" w:sz="0" w:space="0" w:color="auto"/>
            <w:bottom w:val="none" w:sz="0" w:space="0" w:color="auto"/>
            <w:right w:val="none" w:sz="0" w:space="0" w:color="auto"/>
          </w:divBdr>
        </w:div>
        <w:div w:id="1214469263">
          <w:marLeft w:val="1080"/>
          <w:marRight w:val="0"/>
          <w:marTop w:val="160"/>
          <w:marBottom w:val="0"/>
          <w:divBdr>
            <w:top w:val="none" w:sz="0" w:space="0" w:color="auto"/>
            <w:left w:val="none" w:sz="0" w:space="0" w:color="auto"/>
            <w:bottom w:val="none" w:sz="0" w:space="0" w:color="auto"/>
            <w:right w:val="none" w:sz="0" w:space="0" w:color="auto"/>
          </w:divBdr>
        </w:div>
        <w:div w:id="1928994728">
          <w:marLeft w:val="1080"/>
          <w:marRight w:val="0"/>
          <w:marTop w:val="160"/>
          <w:marBottom w:val="0"/>
          <w:divBdr>
            <w:top w:val="none" w:sz="0" w:space="0" w:color="auto"/>
            <w:left w:val="none" w:sz="0" w:space="0" w:color="auto"/>
            <w:bottom w:val="none" w:sz="0" w:space="0" w:color="auto"/>
            <w:right w:val="none" w:sz="0" w:space="0" w:color="auto"/>
          </w:divBdr>
        </w:div>
      </w:divsChild>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0295196">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493568080">
      <w:bodyDiv w:val="1"/>
      <w:marLeft w:val="0"/>
      <w:marRight w:val="0"/>
      <w:marTop w:val="0"/>
      <w:marBottom w:val="0"/>
      <w:divBdr>
        <w:top w:val="none" w:sz="0" w:space="0" w:color="auto"/>
        <w:left w:val="none" w:sz="0" w:space="0" w:color="auto"/>
        <w:bottom w:val="none" w:sz="0" w:space="0" w:color="auto"/>
        <w:right w:val="none" w:sz="0" w:space="0" w:color="auto"/>
      </w:divBdr>
      <w:divsChild>
        <w:div w:id="1715077367">
          <w:marLeft w:val="0"/>
          <w:marRight w:val="0"/>
          <w:marTop w:val="240"/>
          <w:marBottom w:val="360"/>
          <w:divBdr>
            <w:top w:val="none" w:sz="0" w:space="0" w:color="auto"/>
            <w:left w:val="none" w:sz="0" w:space="0" w:color="auto"/>
            <w:bottom w:val="none" w:sz="0" w:space="0" w:color="auto"/>
            <w:right w:val="none" w:sz="0" w:space="0" w:color="auto"/>
          </w:divBdr>
        </w:div>
        <w:div w:id="203293623">
          <w:marLeft w:val="0"/>
          <w:marRight w:val="0"/>
          <w:marTop w:val="0"/>
          <w:marBottom w:val="0"/>
          <w:divBdr>
            <w:top w:val="none" w:sz="0" w:space="0" w:color="auto"/>
            <w:left w:val="none" w:sz="0" w:space="0" w:color="auto"/>
            <w:bottom w:val="none" w:sz="0" w:space="0" w:color="auto"/>
            <w:right w:val="none" w:sz="0" w:space="0" w:color="auto"/>
          </w:divBdr>
          <w:divsChild>
            <w:div w:id="758865753">
              <w:marLeft w:val="0"/>
              <w:marRight w:val="0"/>
              <w:marTop w:val="0"/>
              <w:marBottom w:val="0"/>
              <w:divBdr>
                <w:top w:val="none" w:sz="0" w:space="0" w:color="auto"/>
                <w:left w:val="none" w:sz="0" w:space="0" w:color="auto"/>
                <w:bottom w:val="none" w:sz="0" w:space="0" w:color="auto"/>
                <w:right w:val="none" w:sz="0" w:space="0" w:color="auto"/>
              </w:divBdr>
              <w:divsChild>
                <w:div w:id="1918779422">
                  <w:marLeft w:val="240"/>
                  <w:marRight w:val="0"/>
                  <w:marTop w:val="0"/>
                  <w:marBottom w:val="120"/>
                  <w:divBdr>
                    <w:top w:val="single" w:sz="6" w:space="2" w:color="AAAAAA"/>
                    <w:left w:val="single" w:sz="6" w:space="2" w:color="AAAAAA"/>
                    <w:bottom w:val="single" w:sz="6" w:space="2" w:color="AAAAAA"/>
                    <w:right w:val="single" w:sz="6" w:space="2" w:color="AAAAAA"/>
                  </w:divBdr>
                  <w:divsChild>
                    <w:div w:id="386153519">
                      <w:marLeft w:val="0"/>
                      <w:marRight w:val="120"/>
                      <w:marTop w:val="0"/>
                      <w:marBottom w:val="120"/>
                      <w:divBdr>
                        <w:top w:val="none" w:sz="0" w:space="0" w:color="auto"/>
                        <w:left w:val="none" w:sz="0" w:space="0" w:color="auto"/>
                        <w:bottom w:val="none" w:sz="0" w:space="0" w:color="auto"/>
                        <w:right w:val="none" w:sz="0" w:space="0" w:color="auto"/>
                      </w:divBdr>
                    </w:div>
                  </w:divsChild>
                </w:div>
                <w:div w:id="1591087508">
                  <w:marLeft w:val="0"/>
                  <w:marRight w:val="0"/>
                  <w:marTop w:val="300"/>
                  <w:marBottom w:val="150"/>
                  <w:divBdr>
                    <w:top w:val="none" w:sz="0" w:space="0" w:color="auto"/>
                    <w:left w:val="none" w:sz="0" w:space="0" w:color="auto"/>
                    <w:bottom w:val="none" w:sz="0" w:space="0" w:color="auto"/>
                    <w:right w:val="none" w:sz="0" w:space="0" w:color="auto"/>
                  </w:divBdr>
                </w:div>
                <w:div w:id="2020310286">
                  <w:marLeft w:val="0"/>
                  <w:marRight w:val="0"/>
                  <w:marTop w:val="300"/>
                  <w:marBottom w:val="150"/>
                  <w:divBdr>
                    <w:top w:val="none" w:sz="0" w:space="0" w:color="auto"/>
                    <w:left w:val="none" w:sz="0" w:space="0" w:color="auto"/>
                    <w:bottom w:val="none" w:sz="0" w:space="0" w:color="auto"/>
                    <w:right w:val="none" w:sz="0" w:space="0" w:color="auto"/>
                  </w:divBdr>
                </w:div>
              </w:divsChild>
            </w:div>
          </w:divsChild>
        </w:div>
      </w:divsChild>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1677778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58595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13625424">
      <w:bodyDiv w:val="1"/>
      <w:marLeft w:val="0"/>
      <w:marRight w:val="0"/>
      <w:marTop w:val="0"/>
      <w:marBottom w:val="0"/>
      <w:divBdr>
        <w:top w:val="none" w:sz="0" w:space="0" w:color="auto"/>
        <w:left w:val="none" w:sz="0" w:space="0" w:color="auto"/>
        <w:bottom w:val="none" w:sz="0" w:space="0" w:color="auto"/>
        <w:right w:val="none" w:sz="0" w:space="0" w:color="auto"/>
      </w:divBdr>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2630856">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7086941">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3811881">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0855186">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66700985">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1354614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529602">
      <w:bodyDiv w:val="1"/>
      <w:marLeft w:val="0"/>
      <w:marRight w:val="0"/>
      <w:marTop w:val="0"/>
      <w:marBottom w:val="0"/>
      <w:divBdr>
        <w:top w:val="none" w:sz="0" w:space="0" w:color="auto"/>
        <w:left w:val="none" w:sz="0" w:space="0" w:color="auto"/>
        <w:bottom w:val="none" w:sz="0" w:space="0" w:color="auto"/>
        <w:right w:val="none" w:sz="0" w:space="0" w:color="auto"/>
      </w:divBdr>
    </w:div>
    <w:div w:id="1647123372">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35424914">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08895825">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package" Target="embeddings/Microsoft_Visio_Drawing5.vsdx"/><Relationship Id="rId39" Type="http://schemas.openxmlformats.org/officeDocument/2006/relationships/package" Target="embeddings/Microsoft_Visio_Drawing11.vsdx"/><Relationship Id="rId3" Type="http://schemas.openxmlformats.org/officeDocument/2006/relationships/customXml" Target="../customXml/item2.xml"/><Relationship Id="rId21" Type="http://schemas.openxmlformats.org/officeDocument/2006/relationships/image" Target="media/image5.emf"/><Relationship Id="rId34" Type="http://schemas.openxmlformats.org/officeDocument/2006/relationships/package" Target="embeddings/Microsoft_Visio_Drawing9.vsdx"/><Relationship Id="rId42" Type="http://schemas.openxmlformats.org/officeDocument/2006/relationships/footer" Target="footer2.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2.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image" Target="media/image10.emf"/><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7.emf"/><Relationship Id="rId32" Type="http://schemas.openxmlformats.org/officeDocument/2006/relationships/package" Target="embeddings/Microsoft_Visio_Drawing8.vsdx"/><Relationship Id="rId37" Type="http://schemas.openxmlformats.org/officeDocument/2006/relationships/package" Target="embeddings/Microsoft_Visio_Drawing10.vsdx"/><Relationship Id="rId40"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package" Target="embeddings/Microsoft_Visio_Drawing1.vsdx"/><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image" Target="media/image14.emf"/><Relationship Id="rId10" Type="http://schemas.openxmlformats.org/officeDocument/2006/relationships/settings" Target="settings.xml"/><Relationship Id="rId19" Type="http://schemas.openxmlformats.org/officeDocument/2006/relationships/package" Target="embeddings/Microsoft_Visio_Drawing3.vsdx"/><Relationship Id="rId31" Type="http://schemas.openxmlformats.org/officeDocument/2006/relationships/image" Target="media/image11.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7.vsdx"/><Relationship Id="rId35" Type="http://schemas.openxmlformats.org/officeDocument/2006/relationships/image" Target="media/image13.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DE417BEC-7984-4634-B33A-B73ADD40EDF5}">
  <ds:schemaRefs>
    <ds:schemaRef ds:uri="http://schemas.openxmlformats.org/officeDocument/2006/bibliography"/>
  </ds:schemaRefs>
</ds:datastoreItem>
</file>

<file path=customXml/itemProps6.xml><?xml version="1.0" encoding="utf-8"?>
<ds:datastoreItem xmlns:ds="http://schemas.openxmlformats.org/officeDocument/2006/customXml" ds:itemID="{974CF3F5-69C5-415A-ADE0-546B38B3CC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26</Pages>
  <Words>8169</Words>
  <Characters>41090</Characters>
  <Application>Microsoft Office Word</Application>
  <DocSecurity>0</DocSecurity>
  <Lines>908</Lines>
  <Paragraphs>578</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48842</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Shilov, Mikhail A</cp:lastModifiedBy>
  <cp:revision>11</cp:revision>
  <cp:lastPrinted>2016-05-08T07:33:00Z</cp:lastPrinted>
  <dcterms:created xsi:type="dcterms:W3CDTF">2019-11-08T18:57:00Z</dcterms:created>
  <dcterms:modified xsi:type="dcterms:W3CDTF">2019-11-09T02:03:00Z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b2f82cbe-ffff-4801-9310-8045ad907715</vt:lpwstr>
  </property>
  <property fmtid="{D5CDD505-2E9C-101B-9397-08002B2CF9AE}" pid="6" name="CTP_TimeStamp">
    <vt:lpwstr>2019-11-09 02:03:15Z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